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62" w:rsidRDefault="000D208B" w:rsidP="007A0789">
      <w:pPr>
        <w:pStyle w:val="a3"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E240D">
        <w:rPr>
          <w:rFonts w:ascii="Times New Roman" w:hAnsi="Times New Roman" w:cs="Times New Roman"/>
          <w:b/>
          <w:caps/>
          <w:sz w:val="32"/>
          <w:szCs w:val="32"/>
        </w:rPr>
        <w:t xml:space="preserve">Біологічні властивості </w:t>
      </w:r>
      <w:r w:rsidRPr="00147529">
        <w:rPr>
          <w:rFonts w:ascii="Times New Roman" w:hAnsi="Times New Roman" w:cs="Times New Roman"/>
          <w:b/>
          <w:i/>
          <w:caps/>
          <w:sz w:val="32"/>
          <w:szCs w:val="32"/>
          <w:lang w:val="en-US"/>
        </w:rPr>
        <w:t>Silybum</w:t>
      </w:r>
      <w:r w:rsidRPr="00147529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</w:t>
      </w:r>
      <w:r w:rsidRPr="00147529">
        <w:rPr>
          <w:rFonts w:ascii="Times New Roman" w:hAnsi="Times New Roman" w:cs="Times New Roman"/>
          <w:b/>
          <w:i/>
          <w:caps/>
          <w:sz w:val="32"/>
          <w:szCs w:val="32"/>
          <w:lang w:val="en-US"/>
        </w:rPr>
        <w:t>marianum</w:t>
      </w:r>
      <w:r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 L.</w:t>
      </w:r>
    </w:p>
    <w:p w:rsidR="007A0789" w:rsidRPr="00012C62" w:rsidRDefault="007A0789" w:rsidP="007A0789">
      <w:pPr>
        <w:pStyle w:val="a3"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E69D4" w:rsidRPr="00904692" w:rsidRDefault="000D208B" w:rsidP="00904692">
      <w:pPr>
        <w:pStyle w:val="a3"/>
        <w:ind w:left="3402"/>
        <w:jc w:val="both"/>
        <w:rPr>
          <w:rStyle w:val="1"/>
          <w:b w:val="0"/>
          <w:sz w:val="28"/>
          <w:szCs w:val="28"/>
          <w:lang w:val="ru-RU"/>
        </w:rPr>
      </w:pPr>
      <w:r w:rsidRPr="00904692">
        <w:rPr>
          <w:rStyle w:val="1"/>
          <w:b w:val="0"/>
          <w:sz w:val="28"/>
          <w:szCs w:val="28"/>
        </w:rPr>
        <w:t xml:space="preserve">Виконала: </w:t>
      </w:r>
      <w:proofErr w:type="spellStart"/>
      <w:r w:rsidRPr="00904692">
        <w:rPr>
          <w:rStyle w:val="1"/>
          <w:sz w:val="28"/>
          <w:szCs w:val="28"/>
        </w:rPr>
        <w:t>Сташкевич</w:t>
      </w:r>
      <w:proofErr w:type="spellEnd"/>
      <w:r w:rsidRPr="00904692">
        <w:rPr>
          <w:rStyle w:val="1"/>
          <w:sz w:val="28"/>
          <w:szCs w:val="28"/>
        </w:rPr>
        <w:t xml:space="preserve"> Вероніка Віталіївна</w:t>
      </w:r>
      <w:r w:rsidR="00012C62" w:rsidRPr="00904692">
        <w:rPr>
          <w:rStyle w:val="1"/>
          <w:b w:val="0"/>
          <w:sz w:val="28"/>
          <w:szCs w:val="28"/>
        </w:rPr>
        <w:t>,</w:t>
      </w:r>
    </w:p>
    <w:p w:rsidR="006E69D4" w:rsidRPr="00904692" w:rsidRDefault="006E69D4" w:rsidP="00904692">
      <w:pPr>
        <w:pStyle w:val="a3"/>
        <w:ind w:left="3402"/>
        <w:jc w:val="both"/>
        <w:rPr>
          <w:rStyle w:val="1"/>
          <w:b w:val="0"/>
          <w:sz w:val="28"/>
          <w:szCs w:val="28"/>
          <w:lang w:val="ru-RU"/>
        </w:rPr>
      </w:pPr>
      <w:r w:rsidRPr="00904692">
        <w:rPr>
          <w:rStyle w:val="1"/>
          <w:b w:val="0"/>
          <w:sz w:val="28"/>
          <w:szCs w:val="28"/>
        </w:rPr>
        <w:t>вихованка гуртка «Яскраві барви здоров’я»</w:t>
      </w:r>
    </w:p>
    <w:p w:rsidR="006E69D4" w:rsidRPr="00904692" w:rsidRDefault="006E69D4" w:rsidP="00904692">
      <w:pPr>
        <w:pStyle w:val="a3"/>
        <w:ind w:left="3402"/>
        <w:jc w:val="both"/>
        <w:rPr>
          <w:rStyle w:val="1"/>
          <w:b w:val="0"/>
          <w:sz w:val="28"/>
          <w:szCs w:val="28"/>
          <w:lang w:val="ru-RU"/>
        </w:rPr>
      </w:pPr>
      <w:r w:rsidRPr="00904692">
        <w:rPr>
          <w:rStyle w:val="1"/>
          <w:b w:val="0"/>
          <w:sz w:val="28"/>
          <w:szCs w:val="28"/>
        </w:rPr>
        <w:t>КЗКОР «Центр творчості дітей та юнацтва Київщини»,</w:t>
      </w:r>
      <w:r w:rsidR="00904692">
        <w:rPr>
          <w:rStyle w:val="1"/>
          <w:b w:val="0"/>
          <w:sz w:val="28"/>
          <w:szCs w:val="28"/>
          <w:lang w:val="ru-RU"/>
        </w:rPr>
        <w:t xml:space="preserve"> </w:t>
      </w:r>
      <w:r w:rsidR="00012C62" w:rsidRPr="00904692">
        <w:rPr>
          <w:rStyle w:val="1"/>
          <w:b w:val="0"/>
          <w:sz w:val="28"/>
          <w:szCs w:val="28"/>
        </w:rPr>
        <w:t>учениця 9-В класу КЗ КОР</w:t>
      </w:r>
    </w:p>
    <w:p w:rsidR="00487904" w:rsidRDefault="00012C62" w:rsidP="00904692">
      <w:pPr>
        <w:pStyle w:val="a3"/>
        <w:tabs>
          <w:tab w:val="left" w:pos="0"/>
        </w:tabs>
        <w:ind w:left="3402"/>
        <w:jc w:val="both"/>
        <w:rPr>
          <w:rStyle w:val="1"/>
          <w:b w:val="0"/>
          <w:sz w:val="28"/>
          <w:szCs w:val="28"/>
        </w:rPr>
      </w:pPr>
      <w:r w:rsidRPr="00904692">
        <w:rPr>
          <w:rStyle w:val="1"/>
          <w:b w:val="0"/>
          <w:sz w:val="28"/>
          <w:szCs w:val="28"/>
        </w:rPr>
        <w:t>«Фастівський ліцей-інтернат»</w:t>
      </w:r>
      <w:r w:rsidR="006E69D4" w:rsidRPr="00904692">
        <w:rPr>
          <w:rStyle w:val="1"/>
          <w:b w:val="0"/>
          <w:sz w:val="28"/>
          <w:szCs w:val="28"/>
        </w:rPr>
        <w:t>,</w:t>
      </w:r>
      <w:r w:rsidR="00300C3B">
        <w:rPr>
          <w:rStyle w:val="1"/>
          <w:b w:val="0"/>
          <w:sz w:val="28"/>
          <w:szCs w:val="28"/>
        </w:rPr>
        <w:t xml:space="preserve"> </w:t>
      </w:r>
      <w:proofErr w:type="spellStart"/>
      <w:r w:rsidR="00300C3B">
        <w:rPr>
          <w:rStyle w:val="1"/>
          <w:b w:val="0"/>
          <w:sz w:val="28"/>
          <w:szCs w:val="28"/>
        </w:rPr>
        <w:t>тел</w:t>
      </w:r>
      <w:proofErr w:type="spellEnd"/>
      <w:r w:rsidR="00300C3B">
        <w:rPr>
          <w:rStyle w:val="1"/>
          <w:b w:val="0"/>
          <w:sz w:val="28"/>
          <w:szCs w:val="28"/>
        </w:rPr>
        <w:t xml:space="preserve">. </w:t>
      </w:r>
      <w:bookmarkStart w:id="0" w:name="_GoBack"/>
      <w:bookmarkEnd w:id="0"/>
      <w:r w:rsidR="00904692">
        <w:rPr>
          <w:rStyle w:val="1"/>
          <w:b w:val="0"/>
          <w:sz w:val="28"/>
          <w:szCs w:val="28"/>
        </w:rPr>
        <w:t xml:space="preserve"> </w:t>
      </w:r>
      <w:r w:rsidR="006E69D4" w:rsidRPr="00904692">
        <w:rPr>
          <w:rStyle w:val="1"/>
          <w:b w:val="0"/>
          <w:sz w:val="28"/>
          <w:szCs w:val="28"/>
        </w:rPr>
        <w:t xml:space="preserve">0638250068, </w:t>
      </w:r>
    </w:p>
    <w:p w:rsidR="00904692" w:rsidRPr="00487904" w:rsidRDefault="00487904" w:rsidP="00904692">
      <w:pPr>
        <w:pStyle w:val="a3"/>
        <w:tabs>
          <w:tab w:val="left" w:pos="0"/>
        </w:tabs>
        <w:ind w:left="3402"/>
        <w:jc w:val="both"/>
        <w:rPr>
          <w:rStyle w:val="1"/>
          <w:b w:val="0"/>
          <w:sz w:val="28"/>
          <w:szCs w:val="28"/>
        </w:rPr>
      </w:pPr>
      <w:proofErr w:type="spellStart"/>
      <w:r>
        <w:rPr>
          <w:rStyle w:val="1"/>
          <w:b w:val="0"/>
          <w:sz w:val="28"/>
          <w:szCs w:val="28"/>
        </w:rPr>
        <w:t>ел</w:t>
      </w:r>
      <w:proofErr w:type="spellEnd"/>
      <w:r>
        <w:rPr>
          <w:rStyle w:val="1"/>
          <w:b w:val="0"/>
          <w:sz w:val="28"/>
          <w:szCs w:val="28"/>
        </w:rPr>
        <w:t xml:space="preserve">. адреса: </w:t>
      </w:r>
      <w:r w:rsidRPr="00487904">
        <w:rPr>
          <w:rStyle w:val="1"/>
          <w:b w:val="0"/>
          <w:sz w:val="28"/>
          <w:szCs w:val="28"/>
        </w:rPr>
        <w:t>veronikastaskevic@gmail.com</w:t>
      </w:r>
    </w:p>
    <w:p w:rsidR="006E69D4" w:rsidRPr="00904692" w:rsidRDefault="006E69D4" w:rsidP="00904692">
      <w:pPr>
        <w:pStyle w:val="a3"/>
        <w:tabs>
          <w:tab w:val="left" w:pos="0"/>
        </w:tabs>
        <w:ind w:left="3402"/>
        <w:jc w:val="both"/>
        <w:rPr>
          <w:rStyle w:val="1"/>
          <w:b w:val="0"/>
          <w:sz w:val="28"/>
          <w:szCs w:val="28"/>
        </w:rPr>
      </w:pPr>
      <w:r w:rsidRPr="00904692">
        <w:rPr>
          <w:rStyle w:val="1"/>
          <w:b w:val="0"/>
          <w:sz w:val="28"/>
          <w:szCs w:val="28"/>
        </w:rPr>
        <w:t>вул. Ярослава Мудрого 41/24,</w:t>
      </w:r>
    </w:p>
    <w:p w:rsidR="00AB6F68" w:rsidRPr="00904692" w:rsidRDefault="006E69D4" w:rsidP="007A0789">
      <w:pPr>
        <w:pStyle w:val="a3"/>
        <w:ind w:left="3402"/>
        <w:jc w:val="both"/>
        <w:rPr>
          <w:rStyle w:val="1"/>
          <w:b w:val="0"/>
          <w:sz w:val="28"/>
          <w:szCs w:val="28"/>
        </w:rPr>
      </w:pPr>
      <w:r w:rsidRPr="00904692">
        <w:rPr>
          <w:rStyle w:val="1"/>
          <w:b w:val="0"/>
          <w:sz w:val="28"/>
          <w:szCs w:val="28"/>
        </w:rPr>
        <w:t>м. Фастів, Київської області</w:t>
      </w:r>
    </w:p>
    <w:p w:rsidR="006E69D4" w:rsidRPr="00904692" w:rsidRDefault="000D208B" w:rsidP="00904692">
      <w:pPr>
        <w:pStyle w:val="a3"/>
        <w:ind w:left="3402"/>
        <w:jc w:val="both"/>
        <w:rPr>
          <w:rStyle w:val="1"/>
          <w:b w:val="0"/>
          <w:sz w:val="28"/>
          <w:szCs w:val="28"/>
        </w:rPr>
      </w:pPr>
      <w:r w:rsidRPr="00904692">
        <w:rPr>
          <w:rStyle w:val="1"/>
          <w:b w:val="0"/>
          <w:sz w:val="28"/>
          <w:szCs w:val="28"/>
        </w:rPr>
        <w:t>Керівник:</w:t>
      </w:r>
      <w:r w:rsidR="00012C62" w:rsidRPr="00904692">
        <w:rPr>
          <w:rStyle w:val="1"/>
          <w:b w:val="0"/>
          <w:sz w:val="28"/>
          <w:szCs w:val="28"/>
        </w:rPr>
        <w:t xml:space="preserve"> </w:t>
      </w:r>
      <w:proofErr w:type="spellStart"/>
      <w:r w:rsidR="00012C62" w:rsidRPr="00904692">
        <w:rPr>
          <w:rStyle w:val="1"/>
          <w:sz w:val="28"/>
          <w:szCs w:val="28"/>
        </w:rPr>
        <w:t>Карлінська</w:t>
      </w:r>
      <w:proofErr w:type="spellEnd"/>
      <w:r w:rsidR="00012C62" w:rsidRPr="00904692">
        <w:rPr>
          <w:rStyle w:val="1"/>
          <w:sz w:val="28"/>
          <w:szCs w:val="28"/>
        </w:rPr>
        <w:t xml:space="preserve"> В. Л.</w:t>
      </w:r>
      <w:r w:rsidR="006E69D4" w:rsidRPr="00904692">
        <w:rPr>
          <w:rStyle w:val="1"/>
          <w:b w:val="0"/>
          <w:sz w:val="28"/>
          <w:szCs w:val="28"/>
        </w:rPr>
        <w:t xml:space="preserve"> керівник гуртка</w:t>
      </w:r>
    </w:p>
    <w:p w:rsidR="006E69D4" w:rsidRPr="00904692" w:rsidRDefault="006E69D4" w:rsidP="00904692">
      <w:pPr>
        <w:pStyle w:val="a3"/>
        <w:ind w:left="3402"/>
        <w:jc w:val="both"/>
        <w:rPr>
          <w:rStyle w:val="1"/>
          <w:b w:val="0"/>
          <w:sz w:val="28"/>
          <w:szCs w:val="28"/>
        </w:rPr>
      </w:pPr>
      <w:r w:rsidRPr="00904692">
        <w:rPr>
          <w:rStyle w:val="1"/>
          <w:b w:val="0"/>
          <w:sz w:val="28"/>
          <w:szCs w:val="28"/>
        </w:rPr>
        <w:t>«Яскраві барви здоров’я»</w:t>
      </w:r>
    </w:p>
    <w:p w:rsidR="006E69D4" w:rsidRPr="00904692" w:rsidRDefault="006E69D4" w:rsidP="00904692">
      <w:pPr>
        <w:pStyle w:val="a3"/>
        <w:ind w:left="3402"/>
        <w:jc w:val="both"/>
        <w:rPr>
          <w:rStyle w:val="1"/>
          <w:b w:val="0"/>
          <w:sz w:val="28"/>
          <w:szCs w:val="28"/>
        </w:rPr>
      </w:pPr>
      <w:r w:rsidRPr="00904692">
        <w:rPr>
          <w:rStyle w:val="1"/>
          <w:b w:val="0"/>
          <w:sz w:val="28"/>
          <w:szCs w:val="28"/>
        </w:rPr>
        <w:t>КЗКОР «Центр творчості дітей та юнацтва Київщини»,</w:t>
      </w:r>
      <w:r w:rsidR="00904692" w:rsidRPr="00904692">
        <w:rPr>
          <w:rStyle w:val="1"/>
          <w:b w:val="0"/>
          <w:sz w:val="28"/>
          <w:szCs w:val="28"/>
        </w:rPr>
        <w:t xml:space="preserve"> </w:t>
      </w:r>
      <w:r w:rsidRPr="00904692">
        <w:rPr>
          <w:rStyle w:val="1"/>
          <w:b w:val="0"/>
          <w:sz w:val="28"/>
          <w:szCs w:val="28"/>
        </w:rPr>
        <w:t>вчитель біології та хімії  КЗ КОР</w:t>
      </w:r>
    </w:p>
    <w:p w:rsidR="000D208B" w:rsidRDefault="006E69D4" w:rsidP="00904692">
      <w:pPr>
        <w:pStyle w:val="a3"/>
        <w:ind w:left="3402"/>
        <w:jc w:val="both"/>
        <w:rPr>
          <w:rStyle w:val="1"/>
          <w:b w:val="0"/>
          <w:sz w:val="28"/>
          <w:szCs w:val="28"/>
        </w:rPr>
      </w:pPr>
      <w:r w:rsidRPr="00904692">
        <w:rPr>
          <w:rStyle w:val="1"/>
          <w:b w:val="0"/>
          <w:sz w:val="28"/>
          <w:szCs w:val="28"/>
        </w:rPr>
        <w:t>«Фастівський ліцей-інтернат»</w:t>
      </w:r>
      <w:r w:rsidR="00904692">
        <w:rPr>
          <w:rStyle w:val="1"/>
          <w:b w:val="0"/>
          <w:sz w:val="28"/>
          <w:szCs w:val="28"/>
        </w:rPr>
        <w:t xml:space="preserve"> </w:t>
      </w:r>
      <w:r w:rsidRPr="00904692">
        <w:rPr>
          <w:rStyle w:val="1"/>
          <w:b w:val="0"/>
          <w:sz w:val="28"/>
          <w:szCs w:val="28"/>
        </w:rPr>
        <w:t>Київської області</w:t>
      </w:r>
    </w:p>
    <w:p w:rsidR="00904692" w:rsidRPr="00904692" w:rsidRDefault="00904692" w:rsidP="00904692">
      <w:pPr>
        <w:pStyle w:val="a3"/>
        <w:ind w:left="34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08B" w:rsidRDefault="000D208B" w:rsidP="000D208B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багатьох народів світу розторопшу шанують як одну з найбільш ефективних лікарських рослин.</w:t>
      </w:r>
      <w:r w:rsidRPr="00781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208B" w:rsidRPr="00781FEB" w:rsidRDefault="000D208B" w:rsidP="000D208B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Існує легенда, за якою Діва Марія вказала людям на цілющі властивості розторопші, а білі плями на її листі символізують молоко Богородиці. Ім’я Пречистої згадується і в народних назвах цієї рослини: Мар’їна колючка, чортополох Марії, Мар'їн татарник, святий чортополох, молочний будяк, </w:t>
      </w:r>
      <w:proofErr w:type="spellStart"/>
      <w:r w:rsidRPr="00781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силобій</w:t>
      </w:r>
      <w:proofErr w:type="spellEnd"/>
      <w:r w:rsidRPr="00781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 одну зі своїх найпопулярніших назв - «розторопша», рослина дістала за те, що дійсно поспішає на допомогу хворому, швидко й ефективно лікуючи тяжкі недуги.</w:t>
      </w:r>
    </w:p>
    <w:p w:rsidR="000D208B" w:rsidRDefault="000D208B" w:rsidP="000D20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FEB">
        <w:rPr>
          <w:rFonts w:ascii="Times New Roman" w:hAnsi="Times New Roman" w:cs="Times New Roman"/>
          <w:sz w:val="28"/>
          <w:szCs w:val="28"/>
          <w:lang w:eastAsia="ru-RU"/>
        </w:rPr>
        <w:t>Розторопша плямиста</w:t>
      </w:r>
      <w:r w:rsidR="0060049E">
        <w:rPr>
          <w:rFonts w:ascii="Times New Roman" w:hAnsi="Times New Roman" w:cs="Times New Roman"/>
          <w:sz w:val="28"/>
          <w:szCs w:val="28"/>
          <w:lang w:eastAsia="ru-RU"/>
        </w:rPr>
        <w:t>, або Ч</w:t>
      </w:r>
      <w:r>
        <w:rPr>
          <w:rFonts w:ascii="Times New Roman" w:hAnsi="Times New Roman" w:cs="Times New Roman"/>
          <w:sz w:val="28"/>
          <w:szCs w:val="28"/>
          <w:lang w:eastAsia="ru-RU"/>
        </w:rPr>
        <w:t>ортополох молочний</w:t>
      </w:r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 - лікарська</w:t>
      </w:r>
      <w:r w:rsidR="0060049E">
        <w:rPr>
          <w:rFonts w:ascii="Times New Roman" w:hAnsi="Times New Roman" w:cs="Times New Roman"/>
          <w:sz w:val="28"/>
          <w:szCs w:val="28"/>
          <w:lang w:eastAsia="ru-RU"/>
        </w:rPr>
        <w:t xml:space="preserve"> й декоративна рослина родини</w:t>
      </w:r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 айстрових. Родом вона із Середземномор’я. Здавна її широко використовують як лікарський засіб від багатьох </w:t>
      </w:r>
      <w:proofErr w:type="spellStart"/>
      <w:r w:rsidRPr="00781FEB">
        <w:rPr>
          <w:rFonts w:ascii="Times New Roman" w:hAnsi="Times New Roman" w:cs="Times New Roman"/>
          <w:sz w:val="28"/>
          <w:szCs w:val="28"/>
          <w:lang w:eastAsia="ru-RU"/>
        </w:rPr>
        <w:t>хвороб</w:t>
      </w:r>
      <w:proofErr w:type="spellEnd"/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. Історичні документи свідчать, що стародавні греки застосовували відвар плодів розторопші ще 2000 років тому. Вона згадується і серед лікарських засобів у трудах знаменитого грецького лікаря </w:t>
      </w:r>
      <w:proofErr w:type="spellStart"/>
      <w:r w:rsidRPr="00781FEB">
        <w:rPr>
          <w:rFonts w:ascii="Times New Roman" w:hAnsi="Times New Roman" w:cs="Times New Roman"/>
          <w:sz w:val="28"/>
          <w:szCs w:val="28"/>
          <w:lang w:eastAsia="ru-RU"/>
        </w:rPr>
        <w:t>Діоскорида</w:t>
      </w:r>
      <w:proofErr w:type="spellEnd"/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 і класика античної медицини </w:t>
      </w:r>
      <w:proofErr w:type="spellStart"/>
      <w:r w:rsidRPr="00781FEB">
        <w:rPr>
          <w:rFonts w:ascii="Times New Roman" w:hAnsi="Times New Roman" w:cs="Times New Roman"/>
          <w:sz w:val="28"/>
          <w:szCs w:val="28"/>
          <w:lang w:eastAsia="ru-RU"/>
        </w:rPr>
        <w:t>Галена</w:t>
      </w:r>
      <w:proofErr w:type="spellEnd"/>
      <w:r w:rsidRPr="00781FEB">
        <w:rPr>
          <w:rFonts w:ascii="Times New Roman" w:hAnsi="Times New Roman" w:cs="Times New Roman"/>
          <w:sz w:val="28"/>
          <w:szCs w:val="28"/>
          <w:lang w:eastAsia="ru-RU"/>
        </w:rPr>
        <w:t>. Зверталися по допомогу до розторопші і в Середньовічній Європі. </w:t>
      </w:r>
    </w:p>
    <w:p w:rsidR="000D208B" w:rsidRDefault="000D208B" w:rsidP="000D20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У минулому столітті в Мюнхенському інституті фармацевтики було </w:t>
      </w:r>
      <w:r w:rsidRPr="00781F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досліджено біохімічний склад розторопші плямистої: серед понад 200 речовин, що містить рослина, було виявлено рідкісний елемент </w:t>
      </w:r>
      <w:proofErr w:type="spellStart"/>
      <w:r w:rsidRPr="00781FEB">
        <w:rPr>
          <w:rFonts w:ascii="Times New Roman" w:hAnsi="Times New Roman" w:cs="Times New Roman"/>
          <w:sz w:val="28"/>
          <w:szCs w:val="28"/>
          <w:lang w:eastAsia="ru-RU"/>
        </w:rPr>
        <w:t>силімарин</w:t>
      </w:r>
      <w:proofErr w:type="spellEnd"/>
      <w:r w:rsidRPr="00781FEB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0D208B" w:rsidRDefault="000D208B" w:rsidP="000D20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81FEB">
        <w:rPr>
          <w:rFonts w:ascii="Times New Roman" w:hAnsi="Times New Roman" w:cs="Times New Roman"/>
          <w:sz w:val="28"/>
          <w:szCs w:val="28"/>
          <w:lang w:eastAsia="ru-RU"/>
        </w:rPr>
        <w:t>Флавоноїдсилімарин</w:t>
      </w:r>
      <w:proofErr w:type="spellEnd"/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 (або </w:t>
      </w:r>
      <w:proofErr w:type="spellStart"/>
      <w:r w:rsidRPr="00781FEB">
        <w:rPr>
          <w:rFonts w:ascii="Times New Roman" w:hAnsi="Times New Roman" w:cs="Times New Roman"/>
          <w:sz w:val="28"/>
          <w:szCs w:val="28"/>
          <w:lang w:eastAsia="ru-RU"/>
        </w:rPr>
        <w:t>силібін</w:t>
      </w:r>
      <w:proofErr w:type="spellEnd"/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) має дуже цінну властивість, а саме: здатен захищати печінку від несприятливих впливів токсичних речовин. </w:t>
      </w:r>
      <w:proofErr w:type="spellStart"/>
      <w:r w:rsidRPr="00781FEB">
        <w:rPr>
          <w:rFonts w:ascii="Times New Roman" w:hAnsi="Times New Roman" w:cs="Times New Roman"/>
          <w:sz w:val="28"/>
          <w:szCs w:val="28"/>
          <w:lang w:eastAsia="ru-RU"/>
        </w:rPr>
        <w:t>Силімарин</w:t>
      </w:r>
      <w:proofErr w:type="spellEnd"/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 володіє не лише антиоксидантними властивостями, а й впливає на печінку ще двома способами: по-перше, він зміцнює клітинні мембрани, а по-друге, сприяє утворенню нових клітин, стимулює синтез білка. </w:t>
      </w:r>
    </w:p>
    <w:p w:rsidR="000D208B" w:rsidRDefault="000D208B" w:rsidP="000D20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Тож і не дивно, що </w:t>
      </w:r>
      <w:proofErr w:type="spellStart"/>
      <w:r w:rsidRPr="00781FEB">
        <w:rPr>
          <w:rFonts w:ascii="Times New Roman" w:hAnsi="Times New Roman" w:cs="Times New Roman"/>
          <w:sz w:val="28"/>
          <w:szCs w:val="28"/>
          <w:lang w:eastAsia="ru-RU"/>
        </w:rPr>
        <w:t>розторопшею</w:t>
      </w:r>
      <w:proofErr w:type="spellEnd"/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 здавна лікують захворювання печінки: цироз, жовтяницю. Застосовують її і в лікуванні холециститу, запалень жовчних </w:t>
      </w:r>
      <w:proofErr w:type="spellStart"/>
      <w:r w:rsidRPr="00781FEB">
        <w:rPr>
          <w:rFonts w:ascii="Times New Roman" w:hAnsi="Times New Roman" w:cs="Times New Roman"/>
          <w:sz w:val="28"/>
          <w:szCs w:val="28"/>
          <w:lang w:eastAsia="ru-RU"/>
        </w:rPr>
        <w:t>проток</w:t>
      </w:r>
      <w:proofErr w:type="spellEnd"/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, жовчнокам’яної хвороби, </w:t>
      </w:r>
      <w:proofErr w:type="spellStart"/>
      <w:r w:rsidRPr="00781FEB">
        <w:rPr>
          <w:rFonts w:ascii="Times New Roman" w:hAnsi="Times New Roman" w:cs="Times New Roman"/>
          <w:sz w:val="28"/>
          <w:szCs w:val="28"/>
          <w:lang w:eastAsia="ru-RU"/>
        </w:rPr>
        <w:t>хвороб</w:t>
      </w:r>
      <w:proofErr w:type="spellEnd"/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049E">
        <w:rPr>
          <w:rFonts w:ascii="Times New Roman" w:hAnsi="Times New Roman" w:cs="Times New Roman"/>
          <w:sz w:val="28"/>
          <w:szCs w:val="28"/>
          <w:lang w:eastAsia="ru-RU"/>
        </w:rPr>
        <w:t xml:space="preserve">селезінки, щитоподібної залози, </w:t>
      </w:r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крові. </w:t>
      </w:r>
      <w:r w:rsidRPr="00781FEB">
        <w:rPr>
          <w:rFonts w:ascii="Times New Roman" w:hAnsi="Times New Roman" w:cs="Times New Roman"/>
          <w:sz w:val="28"/>
          <w:szCs w:val="28"/>
          <w:lang w:eastAsia="ru-RU"/>
        </w:rPr>
        <w:br/>
        <w:t>Допомагає  вона й у разі відкладення солей, розширення вен, набряків, водянки, ожиріння, радикуліту, суглобового болю, геморою, алергійних захворювань. Нарешті, розторопша благотворно впливає на травлення. </w:t>
      </w:r>
    </w:p>
    <w:p w:rsidR="000D208B" w:rsidRDefault="000D208B" w:rsidP="000D20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Не лише хворим, але й здоровим людям </w:t>
      </w:r>
      <w:r w:rsidR="0060049E">
        <w:rPr>
          <w:rFonts w:ascii="Times New Roman" w:hAnsi="Times New Roman" w:cs="Times New Roman"/>
          <w:sz w:val="28"/>
          <w:szCs w:val="28"/>
          <w:lang w:eastAsia="ru-RU"/>
        </w:rPr>
        <w:t xml:space="preserve">корисна розторопша: її вживання </w:t>
      </w:r>
      <w:r w:rsidRPr="00781FEB">
        <w:rPr>
          <w:rFonts w:ascii="Times New Roman" w:hAnsi="Times New Roman" w:cs="Times New Roman"/>
          <w:sz w:val="28"/>
          <w:szCs w:val="28"/>
          <w:lang w:eastAsia="ru-RU"/>
        </w:rPr>
        <w:t>допомагає печінці очищувати організм від токсинів. Вважається, що той, хто вирощує цю рослину, може викинути з будинку всі ліки.</w:t>
      </w:r>
    </w:p>
    <w:p w:rsidR="000D208B" w:rsidRDefault="000D208B" w:rsidP="000D20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Незважаючи на те, що сировина розторопші плямистої добре вивчена як медичний засіб, в літературі відсутні дані про антибактеріальний та </w:t>
      </w:r>
      <w:proofErr w:type="spellStart"/>
      <w:r w:rsidRPr="00781FEB">
        <w:rPr>
          <w:rFonts w:ascii="Times New Roman" w:hAnsi="Times New Roman" w:cs="Times New Roman"/>
          <w:sz w:val="28"/>
          <w:szCs w:val="28"/>
          <w:lang w:eastAsia="ru-RU"/>
        </w:rPr>
        <w:t>цитостатичний</w:t>
      </w:r>
      <w:proofErr w:type="spellEnd"/>
      <w:r w:rsidRPr="00781FEB">
        <w:rPr>
          <w:rFonts w:ascii="Times New Roman" w:hAnsi="Times New Roman" w:cs="Times New Roman"/>
          <w:sz w:val="28"/>
          <w:szCs w:val="28"/>
          <w:lang w:eastAsia="ru-RU"/>
        </w:rPr>
        <w:t xml:space="preserve"> вплив сировини даної рослини. Тому метою нашого дослідження було вивчення саме цих властивостей. </w:t>
      </w:r>
    </w:p>
    <w:p w:rsidR="000D208B" w:rsidRPr="00781FEB" w:rsidRDefault="000D208B" w:rsidP="000D20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EB">
        <w:rPr>
          <w:rStyle w:val="24"/>
          <w:sz w:val="28"/>
          <w:szCs w:val="28"/>
        </w:rPr>
        <w:t xml:space="preserve">Об’єкт дослідження </w:t>
      </w:r>
      <w:r w:rsidR="009C552D">
        <w:rPr>
          <w:rStyle w:val="27"/>
          <w:sz w:val="28"/>
          <w:szCs w:val="28"/>
        </w:rPr>
        <w:t>: суцвіття та трава Р</w:t>
      </w:r>
      <w:r w:rsidRPr="00781FEB">
        <w:rPr>
          <w:rStyle w:val="27"/>
          <w:sz w:val="28"/>
          <w:szCs w:val="28"/>
        </w:rPr>
        <w:t>озторопші плямистої.</w:t>
      </w:r>
    </w:p>
    <w:p w:rsidR="000D208B" w:rsidRPr="00781FEB" w:rsidRDefault="000D208B" w:rsidP="000D20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EB">
        <w:rPr>
          <w:rStyle w:val="24"/>
          <w:sz w:val="28"/>
          <w:szCs w:val="28"/>
        </w:rPr>
        <w:t>Предмет дослідження:</w:t>
      </w:r>
      <w:r>
        <w:rPr>
          <w:rStyle w:val="24"/>
          <w:sz w:val="28"/>
          <w:szCs w:val="28"/>
        </w:rPr>
        <w:t xml:space="preserve"> </w:t>
      </w:r>
      <w:proofErr w:type="spellStart"/>
      <w:r w:rsidRPr="00781FEB">
        <w:rPr>
          <w:rStyle w:val="27"/>
          <w:sz w:val="28"/>
          <w:szCs w:val="28"/>
        </w:rPr>
        <w:t>цитостатична</w:t>
      </w:r>
      <w:proofErr w:type="spellEnd"/>
      <w:r w:rsidRPr="00781FEB">
        <w:rPr>
          <w:rStyle w:val="27"/>
          <w:sz w:val="28"/>
          <w:szCs w:val="28"/>
        </w:rPr>
        <w:t xml:space="preserve"> та антибактеріальна активність </w:t>
      </w:r>
      <w:r w:rsidR="009C552D" w:rsidRPr="009C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529">
        <w:rPr>
          <w:rFonts w:ascii="Times New Roman" w:hAnsi="Times New Roman" w:cs="Times New Roman"/>
          <w:i/>
          <w:sz w:val="28"/>
          <w:szCs w:val="28"/>
          <w:lang w:val="en-US"/>
        </w:rPr>
        <w:t>Silybum</w:t>
      </w:r>
      <w:proofErr w:type="spellEnd"/>
      <w:r w:rsidRPr="001475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7529">
        <w:rPr>
          <w:rFonts w:ascii="Times New Roman" w:hAnsi="Times New Roman" w:cs="Times New Roman"/>
          <w:i/>
          <w:sz w:val="28"/>
          <w:szCs w:val="28"/>
          <w:lang w:val="en-US"/>
        </w:rPr>
        <w:t>marianum</w:t>
      </w:r>
      <w:proofErr w:type="spellEnd"/>
      <w:r w:rsidR="009C552D">
        <w:rPr>
          <w:rFonts w:ascii="Times New Roman" w:hAnsi="Times New Roman" w:cs="Times New Roman"/>
          <w:sz w:val="28"/>
          <w:szCs w:val="28"/>
        </w:rPr>
        <w:t xml:space="preserve"> </w:t>
      </w:r>
      <w:r w:rsidR="009C55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81FEB">
        <w:rPr>
          <w:rFonts w:ascii="Times New Roman" w:hAnsi="Times New Roman" w:cs="Times New Roman"/>
          <w:sz w:val="28"/>
          <w:szCs w:val="28"/>
        </w:rPr>
        <w:t>.</w:t>
      </w:r>
    </w:p>
    <w:p w:rsidR="000D208B" w:rsidRPr="00781FEB" w:rsidRDefault="000D208B" w:rsidP="000D20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EB">
        <w:rPr>
          <w:rStyle w:val="24"/>
          <w:sz w:val="28"/>
          <w:szCs w:val="28"/>
        </w:rPr>
        <w:t xml:space="preserve">Гіпотеза дослідження: </w:t>
      </w:r>
      <w:r w:rsidRPr="00781FEB">
        <w:rPr>
          <w:rStyle w:val="27"/>
          <w:sz w:val="28"/>
          <w:szCs w:val="28"/>
        </w:rPr>
        <w:t>враховуючи літературні дані можна припустити, що розторопша плямиста може мати антибактеріальні</w:t>
      </w:r>
      <w:r>
        <w:rPr>
          <w:rStyle w:val="27"/>
          <w:sz w:val="28"/>
          <w:szCs w:val="28"/>
        </w:rPr>
        <w:t xml:space="preserve"> </w:t>
      </w:r>
      <w:r w:rsidRPr="00781FEB">
        <w:rPr>
          <w:rStyle w:val="27"/>
          <w:sz w:val="28"/>
          <w:szCs w:val="28"/>
        </w:rPr>
        <w:t xml:space="preserve">та </w:t>
      </w:r>
      <w:proofErr w:type="spellStart"/>
      <w:r w:rsidRPr="00781FEB">
        <w:rPr>
          <w:rStyle w:val="27"/>
          <w:sz w:val="28"/>
          <w:szCs w:val="28"/>
        </w:rPr>
        <w:t>мітогенні</w:t>
      </w:r>
      <w:proofErr w:type="spellEnd"/>
      <w:r w:rsidRPr="00781FEB">
        <w:rPr>
          <w:rStyle w:val="27"/>
          <w:sz w:val="28"/>
          <w:szCs w:val="28"/>
        </w:rPr>
        <w:t xml:space="preserve"> властивості.</w:t>
      </w:r>
    </w:p>
    <w:p w:rsidR="000D208B" w:rsidRPr="00781FEB" w:rsidRDefault="000D208B" w:rsidP="000D20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EB">
        <w:rPr>
          <w:rStyle w:val="24"/>
          <w:sz w:val="28"/>
          <w:szCs w:val="28"/>
        </w:rPr>
        <w:t>Мета дослідження:</w:t>
      </w:r>
      <w:r>
        <w:rPr>
          <w:rStyle w:val="24"/>
          <w:sz w:val="28"/>
          <w:szCs w:val="28"/>
        </w:rPr>
        <w:t xml:space="preserve"> </w:t>
      </w:r>
      <w:r w:rsidRPr="00781FEB">
        <w:rPr>
          <w:rStyle w:val="24"/>
          <w:b w:val="0"/>
          <w:sz w:val="28"/>
          <w:szCs w:val="28"/>
        </w:rPr>
        <w:t xml:space="preserve">вивчити </w:t>
      </w:r>
      <w:proofErr w:type="spellStart"/>
      <w:r w:rsidRPr="00781FEB">
        <w:rPr>
          <w:rStyle w:val="24"/>
          <w:b w:val="0"/>
          <w:sz w:val="28"/>
          <w:szCs w:val="28"/>
        </w:rPr>
        <w:t>цитостатичну</w:t>
      </w:r>
      <w:proofErr w:type="spellEnd"/>
      <w:r w:rsidRPr="00781FEB">
        <w:rPr>
          <w:rStyle w:val="24"/>
          <w:b w:val="0"/>
          <w:sz w:val="28"/>
          <w:szCs w:val="28"/>
        </w:rPr>
        <w:t xml:space="preserve"> т</w:t>
      </w:r>
      <w:r w:rsidR="009C552D">
        <w:rPr>
          <w:rStyle w:val="24"/>
          <w:b w:val="0"/>
          <w:sz w:val="28"/>
          <w:szCs w:val="28"/>
        </w:rPr>
        <w:t>а антибактеріальну властивість Р</w:t>
      </w:r>
      <w:r w:rsidRPr="00781FEB">
        <w:rPr>
          <w:rStyle w:val="24"/>
          <w:b w:val="0"/>
          <w:sz w:val="28"/>
          <w:szCs w:val="28"/>
        </w:rPr>
        <w:t>озторопші плямистої відносно таких мікроорганізмів:</w:t>
      </w:r>
      <w:r>
        <w:rPr>
          <w:rStyle w:val="24"/>
          <w:b w:val="0"/>
          <w:sz w:val="28"/>
          <w:szCs w:val="28"/>
        </w:rPr>
        <w:t xml:space="preserve"> </w:t>
      </w:r>
      <w:r w:rsidRPr="009C55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Staphylococcus aureus</w:t>
      </w:r>
      <w:r w:rsidRPr="009C55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9C55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Escherichia</w:t>
      </w:r>
      <w:proofErr w:type="spellEnd"/>
      <w:r w:rsidRPr="009C55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C55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coli</w:t>
      </w:r>
      <w:proofErr w:type="spellEnd"/>
      <w:r w:rsidRPr="009C55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9C552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Pseudomonas</w:t>
      </w:r>
      <w:proofErr w:type="spellEnd"/>
      <w:r w:rsidRPr="009C552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C552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aeruginosa</w:t>
      </w:r>
      <w:proofErr w:type="spellEnd"/>
      <w:r w:rsidRPr="009C552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, </w:t>
      </w:r>
      <w:r w:rsidRPr="009C552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US"/>
        </w:rPr>
        <w:t>P</w:t>
      </w:r>
      <w:proofErr w:type="spellStart"/>
      <w:r w:rsidRPr="009C552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roteus</w:t>
      </w:r>
      <w:proofErr w:type="spellEnd"/>
      <w:r w:rsidRPr="009C552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C552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lastRenderedPageBreak/>
        <w:t>vulgaris</w:t>
      </w:r>
      <w:proofErr w:type="spellEnd"/>
      <w:r w:rsidRPr="00781FE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0D208B" w:rsidRPr="00904692" w:rsidRDefault="000D208B" w:rsidP="00904692">
      <w:pPr>
        <w:pStyle w:val="a3"/>
        <w:spacing w:line="360" w:lineRule="auto"/>
        <w:ind w:firstLine="567"/>
        <w:jc w:val="center"/>
        <w:rPr>
          <w:rStyle w:val="1"/>
          <w:b w:val="0"/>
          <w:bCs w:val="0"/>
          <w:sz w:val="28"/>
          <w:szCs w:val="28"/>
        </w:rPr>
      </w:pPr>
      <w:r w:rsidRPr="00904692">
        <w:rPr>
          <w:rStyle w:val="1"/>
          <w:sz w:val="28"/>
          <w:szCs w:val="28"/>
        </w:rPr>
        <w:t>Завдання дослідження</w:t>
      </w:r>
      <w:r w:rsidRPr="00904692">
        <w:rPr>
          <w:rStyle w:val="1"/>
          <w:b w:val="0"/>
          <w:sz w:val="28"/>
          <w:szCs w:val="28"/>
        </w:rPr>
        <w:t>:</w:t>
      </w:r>
    </w:p>
    <w:p w:rsidR="000D208B" w:rsidRPr="007F5C0E" w:rsidRDefault="000D208B" w:rsidP="000D20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C0E">
        <w:rPr>
          <w:rStyle w:val="1"/>
          <w:b w:val="0"/>
          <w:sz w:val="28"/>
          <w:szCs w:val="28"/>
        </w:rPr>
        <w:t>Проаналізувати наукові джерела з теми дослідження.</w:t>
      </w:r>
    </w:p>
    <w:p w:rsidR="000D208B" w:rsidRPr="00781FEB" w:rsidRDefault="000D208B" w:rsidP="000D20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FEB">
        <w:rPr>
          <w:rStyle w:val="27"/>
          <w:sz w:val="28"/>
          <w:szCs w:val="28"/>
        </w:rPr>
        <w:t>2 .</w:t>
      </w:r>
      <w:r>
        <w:rPr>
          <w:rStyle w:val="27"/>
          <w:sz w:val="28"/>
          <w:szCs w:val="28"/>
        </w:rPr>
        <w:t xml:space="preserve"> </w:t>
      </w:r>
      <w:proofErr w:type="spellStart"/>
      <w:proofErr w:type="gramStart"/>
      <w:r w:rsidRPr="00781FEB">
        <w:rPr>
          <w:rStyle w:val="27"/>
          <w:sz w:val="28"/>
          <w:szCs w:val="28"/>
          <w:lang w:val="ru-RU"/>
        </w:rPr>
        <w:t>П</w:t>
      </w:r>
      <w:proofErr w:type="gramEnd"/>
      <w:r w:rsidRPr="00781FEB">
        <w:rPr>
          <w:rStyle w:val="27"/>
          <w:sz w:val="28"/>
          <w:szCs w:val="28"/>
          <w:lang w:val="ru-RU"/>
        </w:rPr>
        <w:t>ідготувати</w:t>
      </w:r>
      <w:proofErr w:type="spellEnd"/>
      <w:r>
        <w:rPr>
          <w:rStyle w:val="27"/>
          <w:sz w:val="28"/>
          <w:szCs w:val="28"/>
          <w:lang w:val="ru-RU"/>
        </w:rPr>
        <w:t xml:space="preserve"> </w:t>
      </w:r>
      <w:proofErr w:type="spellStart"/>
      <w:r w:rsidRPr="00781FEB">
        <w:rPr>
          <w:rStyle w:val="27"/>
          <w:sz w:val="28"/>
          <w:szCs w:val="28"/>
          <w:lang w:val="ru-RU"/>
        </w:rPr>
        <w:t>сировину</w:t>
      </w:r>
      <w:proofErr w:type="spellEnd"/>
      <w:r w:rsidRPr="00781FEB">
        <w:rPr>
          <w:rStyle w:val="27"/>
          <w:sz w:val="28"/>
          <w:szCs w:val="28"/>
          <w:lang w:val="ru-RU"/>
        </w:rPr>
        <w:t xml:space="preserve"> до </w:t>
      </w:r>
      <w:proofErr w:type="spellStart"/>
      <w:r w:rsidRPr="00781FEB">
        <w:rPr>
          <w:rStyle w:val="27"/>
          <w:sz w:val="28"/>
          <w:szCs w:val="28"/>
          <w:lang w:val="ru-RU"/>
        </w:rPr>
        <w:t>експериментальних</w:t>
      </w:r>
      <w:proofErr w:type="spellEnd"/>
      <w:r>
        <w:rPr>
          <w:rStyle w:val="27"/>
          <w:sz w:val="28"/>
          <w:szCs w:val="28"/>
          <w:lang w:val="ru-RU"/>
        </w:rPr>
        <w:t xml:space="preserve"> </w:t>
      </w:r>
      <w:proofErr w:type="spellStart"/>
      <w:r w:rsidRPr="00781FEB">
        <w:rPr>
          <w:rStyle w:val="27"/>
          <w:sz w:val="28"/>
          <w:szCs w:val="28"/>
          <w:lang w:val="ru-RU"/>
        </w:rPr>
        <w:t>досліджень</w:t>
      </w:r>
      <w:proofErr w:type="spellEnd"/>
      <w:r w:rsidRPr="00781FEB">
        <w:rPr>
          <w:rStyle w:val="27"/>
          <w:sz w:val="28"/>
          <w:szCs w:val="28"/>
          <w:lang w:val="ru-RU"/>
        </w:rPr>
        <w:t>.</w:t>
      </w:r>
    </w:p>
    <w:p w:rsidR="000D208B" w:rsidRPr="00781FEB" w:rsidRDefault="000D208B" w:rsidP="000D20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EB">
        <w:rPr>
          <w:rStyle w:val="27"/>
          <w:sz w:val="28"/>
          <w:szCs w:val="28"/>
        </w:rPr>
        <w:t xml:space="preserve">3. Провести експеримент по вивченню </w:t>
      </w:r>
      <w:proofErr w:type="spellStart"/>
      <w:r w:rsidRPr="00781FEB">
        <w:rPr>
          <w:rStyle w:val="27"/>
          <w:sz w:val="28"/>
          <w:szCs w:val="28"/>
        </w:rPr>
        <w:t>цитостатичної</w:t>
      </w:r>
      <w:proofErr w:type="spellEnd"/>
      <w:r w:rsidRPr="00781FEB">
        <w:rPr>
          <w:rStyle w:val="27"/>
          <w:sz w:val="28"/>
          <w:szCs w:val="28"/>
        </w:rPr>
        <w:t xml:space="preserve"> та антибактеріальної активності досліджуваної сировини.</w:t>
      </w:r>
    </w:p>
    <w:p w:rsidR="000D208B" w:rsidRPr="009C552D" w:rsidRDefault="000D208B" w:rsidP="000D208B">
      <w:pPr>
        <w:pStyle w:val="a3"/>
        <w:spacing w:line="360" w:lineRule="auto"/>
        <w:ind w:firstLine="567"/>
        <w:jc w:val="both"/>
        <w:rPr>
          <w:rStyle w:val="27"/>
          <w:sz w:val="28"/>
          <w:szCs w:val="28"/>
        </w:rPr>
      </w:pPr>
      <w:r w:rsidRPr="00781FEB">
        <w:rPr>
          <w:rStyle w:val="27"/>
          <w:sz w:val="28"/>
          <w:szCs w:val="28"/>
        </w:rPr>
        <w:t>4. Оцінити результати досліджень.</w:t>
      </w:r>
    </w:p>
    <w:p w:rsidR="00F13468" w:rsidRPr="00904692" w:rsidRDefault="000D208B" w:rsidP="009C552D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4692">
        <w:rPr>
          <w:rFonts w:ascii="Times New Roman" w:hAnsi="Times New Roman" w:cs="Times New Roman"/>
          <w:b/>
          <w:caps/>
          <w:sz w:val="28"/>
          <w:szCs w:val="28"/>
        </w:rPr>
        <w:t>Висновки</w:t>
      </w:r>
    </w:p>
    <w:p w:rsidR="000D208B" w:rsidRPr="009C552D" w:rsidRDefault="009C552D" w:rsidP="009C552D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D208B" w:rsidRPr="000D208B">
        <w:rPr>
          <w:rFonts w:ascii="Times New Roman" w:hAnsi="Times New Roman" w:cs="Times New Roman"/>
          <w:sz w:val="28"/>
          <w:szCs w:val="28"/>
        </w:rPr>
        <w:t>При виконанні даної роботи було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водна витяжка Р</w:t>
      </w:r>
      <w:r w:rsidR="000D208B" w:rsidRPr="000D208B">
        <w:rPr>
          <w:rFonts w:ascii="Times New Roman" w:hAnsi="Times New Roman" w:cs="Times New Roman"/>
          <w:sz w:val="28"/>
          <w:szCs w:val="28"/>
        </w:rPr>
        <w:t>озторопші плямистої має власт</w:t>
      </w:r>
      <w:r>
        <w:rPr>
          <w:rFonts w:ascii="Times New Roman" w:hAnsi="Times New Roman" w:cs="Times New Roman"/>
          <w:sz w:val="28"/>
          <w:szCs w:val="28"/>
        </w:rPr>
        <w:t>ивості стимулятора і інгібітору</w:t>
      </w:r>
      <w:r w:rsidRPr="009C552D">
        <w:rPr>
          <w:rFonts w:ascii="Times New Roman" w:hAnsi="Times New Roman" w:cs="Times New Roman"/>
          <w:sz w:val="28"/>
          <w:szCs w:val="28"/>
        </w:rPr>
        <w:t xml:space="preserve"> </w:t>
      </w:r>
      <w:r w:rsidR="000D208B" w:rsidRPr="000D208B">
        <w:rPr>
          <w:rFonts w:ascii="Times New Roman" w:hAnsi="Times New Roman" w:cs="Times New Roman"/>
          <w:sz w:val="28"/>
          <w:szCs w:val="28"/>
        </w:rPr>
        <w:t>проліферації.</w:t>
      </w:r>
    </w:p>
    <w:p w:rsidR="000D208B" w:rsidRPr="000D208B" w:rsidRDefault="000D208B" w:rsidP="000D20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08B">
        <w:rPr>
          <w:rFonts w:ascii="Times New Roman" w:hAnsi="Times New Roman" w:cs="Times New Roman"/>
          <w:sz w:val="28"/>
          <w:szCs w:val="28"/>
        </w:rPr>
        <w:t xml:space="preserve">Провівши ряд дослідів було встановлено, що розторопша має антибактеріальну активність по відношенню до збудників багатьох </w:t>
      </w:r>
      <w:proofErr w:type="spellStart"/>
      <w:r w:rsidRPr="000D208B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0D208B">
        <w:rPr>
          <w:rFonts w:ascii="Times New Roman" w:hAnsi="Times New Roman" w:cs="Times New Roman"/>
          <w:sz w:val="28"/>
          <w:szCs w:val="28"/>
        </w:rPr>
        <w:t>.</w:t>
      </w:r>
    </w:p>
    <w:p w:rsidR="000D208B" w:rsidRPr="000D208B" w:rsidRDefault="000D208B" w:rsidP="000D20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08B">
        <w:rPr>
          <w:rFonts w:ascii="Times New Roman" w:hAnsi="Times New Roman" w:cs="Times New Roman"/>
          <w:sz w:val="28"/>
          <w:szCs w:val="28"/>
        </w:rPr>
        <w:t xml:space="preserve"> При вивчені антибактеріальних властивостей було встановлено, що найбільшу антибактеріальну активність вона виявляє по відношенню до </w:t>
      </w:r>
      <w:r w:rsidRPr="009C552D">
        <w:rPr>
          <w:rFonts w:ascii="Times New Roman" w:hAnsi="Times New Roman" w:cs="Times New Roman"/>
          <w:i/>
          <w:sz w:val="28"/>
          <w:szCs w:val="28"/>
          <w:lang w:val="en-US" w:eastAsia="en-US"/>
        </w:rPr>
        <w:t>Staphylococcus</w:t>
      </w:r>
      <w:r w:rsidRPr="009C55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C552D">
        <w:rPr>
          <w:rFonts w:ascii="Times New Roman" w:hAnsi="Times New Roman" w:cs="Times New Roman"/>
          <w:i/>
          <w:sz w:val="28"/>
          <w:szCs w:val="28"/>
          <w:lang w:val="en-US" w:eastAsia="en-US"/>
        </w:rPr>
        <w:t>aureus</w:t>
      </w:r>
      <w:r w:rsidRPr="000D208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0D208B">
        <w:rPr>
          <w:rFonts w:ascii="Times New Roman" w:hAnsi="Times New Roman" w:cs="Times New Roman"/>
          <w:sz w:val="28"/>
          <w:szCs w:val="28"/>
        </w:rPr>
        <w:t xml:space="preserve">Отже, хворим на захворювання, які викликають даний збудник можна рекомендувати вживати препарати розторопші плямистої, але в помірних дозах, щоб не завдавати шкоди </w:t>
      </w:r>
      <w:proofErr w:type="spellStart"/>
      <w:r w:rsidRPr="009C552D">
        <w:rPr>
          <w:rFonts w:ascii="Times New Roman" w:hAnsi="Times New Roman" w:cs="Times New Roman"/>
          <w:i/>
          <w:sz w:val="28"/>
          <w:szCs w:val="28"/>
          <w:lang w:val="en-US" w:eastAsia="en-US"/>
        </w:rPr>
        <w:t>Esherichia</w:t>
      </w:r>
      <w:proofErr w:type="spellEnd"/>
      <w:r w:rsidRPr="009C552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C552D">
        <w:rPr>
          <w:rFonts w:ascii="Times New Roman" w:hAnsi="Times New Roman" w:cs="Times New Roman"/>
          <w:i/>
          <w:sz w:val="28"/>
          <w:szCs w:val="28"/>
          <w:lang w:val="en-US" w:eastAsia="en-US"/>
        </w:rPr>
        <w:t>coli</w:t>
      </w:r>
      <w:r w:rsidRPr="000D208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13468" w:rsidRDefault="000D208B" w:rsidP="006E69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08B">
        <w:rPr>
          <w:rFonts w:ascii="Times New Roman" w:hAnsi="Times New Roman" w:cs="Times New Roman"/>
          <w:sz w:val="28"/>
          <w:szCs w:val="28"/>
        </w:rPr>
        <w:t>Слід пам’ятати, що використання рослинної сировини з лікувальною метою далеко не завжди безпечний. Звичайно, більшість лікарських рослин не завдають шкоди організму навіть у великих дозах. Але існують і такі рослини, які можуть викликати в організмі людини важкі наслідки, якщо не дотримуватися правильного дозування та режиму. Адже, як і при користуванні всіма іншими ліками, тут є свої межі, перевищення яких може призвести до негативних наслідків.</w:t>
      </w:r>
    </w:p>
    <w:p w:rsidR="006E69D4" w:rsidRDefault="006E69D4" w:rsidP="006E69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468" w:rsidRPr="00904692" w:rsidRDefault="00F13468" w:rsidP="00F134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92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:rsidR="00F13468" w:rsidRPr="00F13468" w:rsidRDefault="00F13468" w:rsidP="00F134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3468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F13468">
        <w:rPr>
          <w:rFonts w:ascii="Times New Roman" w:hAnsi="Times New Roman" w:cs="Times New Roman"/>
          <w:sz w:val="28"/>
          <w:szCs w:val="28"/>
        </w:rPr>
        <w:t>Носаль</w:t>
      </w:r>
      <w:r w:rsidRPr="00F13468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F13468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F13468"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 w:rsidRPr="00F13468">
        <w:rPr>
          <w:rFonts w:ascii="Times New Roman" w:hAnsi="Times New Roman" w:cs="Times New Roman"/>
          <w:sz w:val="28"/>
          <w:szCs w:val="28"/>
        </w:rPr>
        <w:t xml:space="preserve"> І. М. Лікарські рослини та їх способи використання у народі. - </w:t>
      </w:r>
      <w:r w:rsidRPr="00F1346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К.: </w:t>
      </w:r>
      <w:r w:rsidRPr="00F13468">
        <w:rPr>
          <w:rFonts w:ascii="Times New Roman" w:hAnsi="Times New Roman" w:cs="Times New Roman"/>
          <w:sz w:val="28"/>
          <w:szCs w:val="28"/>
        </w:rPr>
        <w:t>РИМП Софія, 2005.- С.230.</w:t>
      </w:r>
    </w:p>
    <w:p w:rsidR="00F13468" w:rsidRPr="00F13468" w:rsidRDefault="00F13468" w:rsidP="00F13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3468">
        <w:rPr>
          <w:rFonts w:ascii="Times New Roman" w:hAnsi="Times New Roman" w:cs="Times New Roman"/>
          <w:sz w:val="28"/>
          <w:szCs w:val="28"/>
        </w:rPr>
        <w:t xml:space="preserve">. Мусієнко М.М. Фізіологія рослин: Підручник. - К.: Вища школа, 2005. - </w:t>
      </w:r>
      <w:r w:rsidRPr="00F13468">
        <w:rPr>
          <w:rFonts w:ascii="Times New Roman" w:hAnsi="Times New Roman" w:cs="Times New Roman"/>
          <w:sz w:val="28"/>
          <w:szCs w:val="28"/>
        </w:rPr>
        <w:lastRenderedPageBreak/>
        <w:t>503с.</w:t>
      </w:r>
    </w:p>
    <w:p w:rsidR="00F13468" w:rsidRPr="00F13468" w:rsidRDefault="00F13468" w:rsidP="00F13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4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3468">
        <w:rPr>
          <w:rFonts w:ascii="Times New Roman" w:hAnsi="Times New Roman" w:cs="Times New Roman"/>
          <w:sz w:val="28"/>
          <w:szCs w:val="28"/>
        </w:rPr>
        <w:t>Боєчко</w:t>
      </w:r>
      <w:proofErr w:type="spellEnd"/>
      <w:r w:rsidRPr="00F13468">
        <w:rPr>
          <w:rFonts w:ascii="Times New Roman" w:hAnsi="Times New Roman" w:cs="Times New Roman"/>
          <w:sz w:val="28"/>
          <w:szCs w:val="28"/>
        </w:rPr>
        <w:t xml:space="preserve"> Ф. Ф. Біологічна хімія: </w:t>
      </w:r>
      <w:proofErr w:type="spellStart"/>
      <w:r w:rsidRPr="00F1346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13468">
        <w:rPr>
          <w:rFonts w:ascii="Times New Roman" w:hAnsi="Times New Roman" w:cs="Times New Roman"/>
          <w:sz w:val="28"/>
          <w:szCs w:val="28"/>
        </w:rPr>
        <w:t>. посібник. - К.: Вища школа. 1995. - 536с.</w:t>
      </w:r>
    </w:p>
    <w:p w:rsidR="00F13468" w:rsidRPr="00F13468" w:rsidRDefault="00F13468" w:rsidP="00F13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68">
        <w:rPr>
          <w:rFonts w:ascii="Times New Roman" w:hAnsi="Times New Roman" w:cs="Times New Roman"/>
          <w:sz w:val="28"/>
          <w:szCs w:val="28"/>
        </w:rPr>
        <w:t>Васильев</w:t>
      </w:r>
      <w:proofErr w:type="spellEnd"/>
      <w:r w:rsidRPr="00F13468">
        <w:rPr>
          <w:rFonts w:ascii="Times New Roman" w:hAnsi="Times New Roman" w:cs="Times New Roman"/>
          <w:sz w:val="28"/>
          <w:szCs w:val="28"/>
        </w:rPr>
        <w:t xml:space="preserve"> А. Е., </w:t>
      </w:r>
      <w:proofErr w:type="spellStart"/>
      <w:r w:rsidRPr="00F13468">
        <w:rPr>
          <w:rFonts w:ascii="Times New Roman" w:hAnsi="Times New Roman" w:cs="Times New Roman"/>
          <w:sz w:val="28"/>
          <w:szCs w:val="28"/>
        </w:rPr>
        <w:t>Воронин</w:t>
      </w:r>
      <w:proofErr w:type="spellEnd"/>
      <w:r w:rsidRPr="00F13468">
        <w:rPr>
          <w:rFonts w:ascii="Times New Roman" w:hAnsi="Times New Roman" w:cs="Times New Roman"/>
          <w:sz w:val="28"/>
          <w:szCs w:val="28"/>
        </w:rPr>
        <w:t xml:space="preserve"> К. С., </w:t>
      </w:r>
      <w:proofErr w:type="spellStart"/>
      <w:r w:rsidRPr="00F13468"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 w:rsidRPr="00F13468">
        <w:rPr>
          <w:rFonts w:ascii="Times New Roman" w:hAnsi="Times New Roman" w:cs="Times New Roman"/>
          <w:sz w:val="28"/>
          <w:szCs w:val="28"/>
        </w:rPr>
        <w:t xml:space="preserve"> А. Г., Серебрякова Т. </w:t>
      </w:r>
      <w:r w:rsidRPr="00F13468">
        <w:rPr>
          <w:rFonts w:ascii="Times New Roman" w:hAnsi="Times New Roman" w:cs="Times New Roman"/>
          <w:sz w:val="28"/>
          <w:szCs w:val="28"/>
          <w:lang w:val="ru-RU"/>
        </w:rPr>
        <w:t>И. Ботаника. Анатомия и морфология растений. - М.: Просвещение, 2008. - 341с.</w:t>
      </w:r>
    </w:p>
    <w:p w:rsidR="00F13468" w:rsidRPr="00F13468" w:rsidRDefault="00F13468" w:rsidP="00F13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Зелепуха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 С. И.. Антимикробные свойства растений употребляемых в пищу. – М.: Просвещение, 1983. – 391 с.</w:t>
      </w:r>
    </w:p>
    <w:p w:rsidR="00F13468" w:rsidRPr="00F13468" w:rsidRDefault="00F13468" w:rsidP="00F13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Цингер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 Н. В., 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Размологов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 В. П. Биохимия и филогения растений. – М.: Наука, 2002. – 354 с.</w:t>
      </w:r>
    </w:p>
    <w:p w:rsidR="000D208B" w:rsidRPr="000D208B" w:rsidRDefault="00F13468" w:rsidP="00F13468">
      <w:pPr>
        <w:spacing w:line="360" w:lineRule="auto"/>
        <w:jc w:val="both"/>
        <w:rPr>
          <w:rStyle w:val="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13468">
        <w:rPr>
          <w:rFonts w:ascii="Times New Roman" w:hAnsi="Times New Roman" w:cs="Times New Roman"/>
          <w:sz w:val="28"/>
          <w:szCs w:val="28"/>
        </w:rPr>
        <w:t>Липа О. Д., Добровольський І. А. Ботаніка. Систематика нижчих і вищих рослин. – К.: Вища школа, 2004. – 392 с.</w:t>
      </w:r>
    </w:p>
    <w:p w:rsidR="000D208B" w:rsidRPr="00F13468" w:rsidRDefault="00F13468" w:rsidP="00F13468">
      <w:pPr>
        <w:spacing w:line="360" w:lineRule="auto"/>
        <w:jc w:val="both"/>
        <w:rPr>
          <w:rStyle w:val="27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. Иванов В. Б., Быстрова Е. И., Дубровский И. Г. Проростки огурца как тест – 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обьект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 для обнаружения эффективных 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цитостатиков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val="ru-RU"/>
        </w:rPr>
        <w:t>. // Физиология растений. – 1986 г. - №1. – с. 195 – 199.</w:t>
      </w:r>
    </w:p>
    <w:p w:rsidR="00F13468" w:rsidRPr="00F13468" w:rsidRDefault="00F13468" w:rsidP="00F13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Фітотерапія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val="ru-RU"/>
        </w:rPr>
        <w:t>. /</w:t>
      </w:r>
      <w:proofErr w:type="spellStart"/>
      <w:r w:rsidRPr="00F13468">
        <w:rPr>
          <w:rFonts w:ascii="Times New Roman" w:hAnsi="Times New Roman" w:cs="Times New Roman"/>
          <w:sz w:val="28"/>
          <w:szCs w:val="28"/>
        </w:rPr>
        <w:t>Горбарець</w:t>
      </w:r>
      <w:proofErr w:type="spellEnd"/>
      <w:r w:rsidRPr="00F13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468">
        <w:rPr>
          <w:rFonts w:ascii="Times New Roman" w:hAnsi="Times New Roman" w:cs="Times New Roman"/>
          <w:sz w:val="28"/>
          <w:szCs w:val="28"/>
        </w:rPr>
        <w:t>Западнюк</w:t>
      </w:r>
      <w:proofErr w:type="spellEnd"/>
      <w:r w:rsidRPr="00F13468">
        <w:rPr>
          <w:rFonts w:ascii="Times New Roman" w:hAnsi="Times New Roman" w:cs="Times New Roman"/>
          <w:sz w:val="28"/>
          <w:szCs w:val="28"/>
        </w:rPr>
        <w:t>. – К.: Вища школа. – 1987 р. – с.210.</w:t>
      </w:r>
    </w:p>
    <w:p w:rsidR="00F13468" w:rsidRPr="00F13468" w:rsidRDefault="00F13468" w:rsidP="00F134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134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3468">
        <w:rPr>
          <w:rFonts w:ascii="Times New Roman" w:hAnsi="Times New Roman" w:cs="Times New Roman"/>
          <w:sz w:val="28"/>
          <w:szCs w:val="28"/>
        </w:rPr>
        <w:t>Мегалінська</w:t>
      </w:r>
      <w:proofErr w:type="spellEnd"/>
      <w:r w:rsidRPr="00F13468">
        <w:rPr>
          <w:rFonts w:ascii="Times New Roman" w:hAnsi="Times New Roman" w:cs="Times New Roman"/>
          <w:sz w:val="28"/>
          <w:szCs w:val="28"/>
        </w:rPr>
        <w:t xml:space="preserve"> Г. П., </w:t>
      </w:r>
      <w:proofErr w:type="spellStart"/>
      <w:r w:rsidRPr="00F13468">
        <w:rPr>
          <w:rFonts w:ascii="Times New Roman" w:hAnsi="Times New Roman" w:cs="Times New Roman"/>
          <w:sz w:val="28"/>
          <w:szCs w:val="28"/>
        </w:rPr>
        <w:t>Котелевець</w:t>
      </w:r>
      <w:proofErr w:type="spellEnd"/>
      <w:r w:rsidRPr="00F13468">
        <w:rPr>
          <w:rFonts w:ascii="Times New Roman" w:hAnsi="Times New Roman" w:cs="Times New Roman"/>
          <w:sz w:val="28"/>
          <w:szCs w:val="28"/>
        </w:rPr>
        <w:t xml:space="preserve"> О. С., Даниленко Є. В. Порівняльний аналіз </w:t>
      </w:r>
      <w:proofErr w:type="spellStart"/>
      <w:r w:rsidRPr="00F13468">
        <w:rPr>
          <w:rFonts w:ascii="Times New Roman" w:hAnsi="Times New Roman" w:cs="Times New Roman"/>
          <w:sz w:val="28"/>
          <w:szCs w:val="28"/>
        </w:rPr>
        <w:t>цитостатичних</w:t>
      </w:r>
      <w:proofErr w:type="spellEnd"/>
      <w:r w:rsidRPr="00F13468">
        <w:rPr>
          <w:rFonts w:ascii="Times New Roman" w:hAnsi="Times New Roman" w:cs="Times New Roman"/>
          <w:sz w:val="28"/>
          <w:szCs w:val="28"/>
        </w:rPr>
        <w:t xml:space="preserve"> властивостей деяких рослин з протипухлинною активністю. </w:t>
      </w:r>
      <w:r w:rsidRPr="00F13468">
        <w:rPr>
          <w:rFonts w:ascii="Times New Roman" w:hAnsi="Times New Roman" w:cs="Times New Roman"/>
          <w:sz w:val="28"/>
          <w:szCs w:val="28"/>
          <w:lang w:val="ru-RU"/>
        </w:rPr>
        <w:t>//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 записки. 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 статей НПУ 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 М. П. 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Драгоманова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. – К.: НПУ, 2001. – </w:t>
      </w:r>
      <w:proofErr w:type="spellStart"/>
      <w:r w:rsidRPr="00F13468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Pr="00F13468">
        <w:rPr>
          <w:rFonts w:ascii="Times New Roman" w:hAnsi="Times New Roman" w:cs="Times New Roman"/>
          <w:sz w:val="28"/>
          <w:szCs w:val="28"/>
          <w:lang w:val="ru-RU"/>
        </w:rPr>
        <w:t xml:space="preserve"> 42, с. 218 – 220.</w:t>
      </w:r>
    </w:p>
    <w:p w:rsidR="000D208B" w:rsidRPr="00F13468" w:rsidRDefault="000D208B" w:rsidP="000D208B">
      <w:pPr>
        <w:pStyle w:val="a3"/>
        <w:spacing w:line="360" w:lineRule="auto"/>
        <w:jc w:val="both"/>
        <w:rPr>
          <w:rStyle w:val="10"/>
          <w:sz w:val="28"/>
          <w:szCs w:val="28"/>
          <w:lang w:val="ru-RU"/>
        </w:rPr>
      </w:pPr>
    </w:p>
    <w:p w:rsidR="00EC0C66" w:rsidRPr="000D208B" w:rsidRDefault="00EC0C66" w:rsidP="000D208B">
      <w:pPr>
        <w:rPr>
          <w:lang w:val="ru-RU"/>
        </w:rPr>
      </w:pPr>
    </w:p>
    <w:sectPr w:rsidR="00EC0C66" w:rsidRPr="000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585C"/>
    <w:multiLevelType w:val="hybridMultilevel"/>
    <w:tmpl w:val="2EA842A4"/>
    <w:lvl w:ilvl="0" w:tplc="04FC71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28"/>
    <w:rsid w:val="00012C62"/>
    <w:rsid w:val="000D208B"/>
    <w:rsid w:val="00147529"/>
    <w:rsid w:val="00300C3B"/>
    <w:rsid w:val="00487904"/>
    <w:rsid w:val="0060049E"/>
    <w:rsid w:val="006E69D4"/>
    <w:rsid w:val="007A0789"/>
    <w:rsid w:val="008B4928"/>
    <w:rsid w:val="00904692"/>
    <w:rsid w:val="009C552D"/>
    <w:rsid w:val="00AB6F68"/>
    <w:rsid w:val="00EC0C66"/>
    <w:rsid w:val="00F1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7">
    <w:name w:val="Основной текст (2)7"/>
    <w:uiPriority w:val="99"/>
    <w:rsid w:val="000D208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">
    <w:name w:val="Основной текст1"/>
    <w:uiPriority w:val="99"/>
    <w:rsid w:val="000D208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">
    <w:name w:val="Основной текст (2) + Полужирный4"/>
    <w:uiPriority w:val="99"/>
    <w:rsid w:val="000D208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">
    <w:name w:val="Заголовок №1 + Не полужирный"/>
    <w:uiPriority w:val="99"/>
    <w:rsid w:val="000D208B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uk-UA" w:eastAsia="uk-UA"/>
    </w:rPr>
  </w:style>
  <w:style w:type="paragraph" w:styleId="a3">
    <w:name w:val="No Spacing"/>
    <w:uiPriority w:val="1"/>
    <w:qFormat/>
    <w:rsid w:val="000D20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7">
    <w:name w:val="Основной текст (2)7"/>
    <w:uiPriority w:val="99"/>
    <w:rsid w:val="000D208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">
    <w:name w:val="Основной текст1"/>
    <w:uiPriority w:val="99"/>
    <w:rsid w:val="000D208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">
    <w:name w:val="Основной текст (2) + Полужирный4"/>
    <w:uiPriority w:val="99"/>
    <w:rsid w:val="000D208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">
    <w:name w:val="Заголовок №1 + Не полужирный"/>
    <w:uiPriority w:val="99"/>
    <w:rsid w:val="000D208B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uk-UA" w:eastAsia="uk-UA"/>
    </w:rPr>
  </w:style>
  <w:style w:type="paragraph" w:styleId="a3">
    <w:name w:val="No Spacing"/>
    <w:uiPriority w:val="1"/>
    <w:qFormat/>
    <w:rsid w:val="000D20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igorkarlos568@outlook.com</dc:creator>
  <cp:keywords/>
  <dc:description/>
  <cp:lastModifiedBy>igorkarlos568@outlook.com</cp:lastModifiedBy>
  <cp:revision>20</cp:revision>
  <dcterms:created xsi:type="dcterms:W3CDTF">2021-04-04T10:49:00Z</dcterms:created>
  <dcterms:modified xsi:type="dcterms:W3CDTF">2021-04-13T12:42:00Z</dcterms:modified>
</cp:coreProperties>
</file>