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A" w:rsidRPr="00A232A6" w:rsidRDefault="00DB4D12" w:rsidP="009E52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C777A" w:rsidRPr="00A232A6">
        <w:rPr>
          <w:rFonts w:ascii="Times New Roman" w:hAnsi="Times New Roman" w:cs="Times New Roman"/>
          <w:b/>
          <w:sz w:val="24"/>
          <w:szCs w:val="24"/>
          <w:lang w:val="uk-UA"/>
        </w:rPr>
        <w:t>ези</w:t>
      </w:r>
    </w:p>
    <w:p w:rsidR="00FC777A" w:rsidRPr="00220697" w:rsidRDefault="006A7FAF" w:rsidP="009E52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роботи </w:t>
      </w:r>
      <w:r w:rsidRPr="0022069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20697" w:rsidRPr="00220697">
        <w:rPr>
          <w:rFonts w:ascii="Times New Roman" w:hAnsi="Times New Roman" w:cs="Times New Roman"/>
          <w:b/>
          <w:noProof/>
          <w:sz w:val="24"/>
          <w:szCs w:val="24"/>
        </w:rPr>
        <w:t>Етнографічне значення дівочого головного убору як елемента українського традиційного одягу</w:t>
      </w:r>
      <w:r w:rsidR="005C7A4B" w:rsidRPr="0022069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»</w:t>
      </w:r>
    </w:p>
    <w:p w:rsidR="00FC777A" w:rsidRPr="00A232A6" w:rsidRDefault="00FC777A" w:rsidP="009E52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76E9E">
        <w:rPr>
          <w:rFonts w:ascii="Times New Roman" w:hAnsi="Times New Roman" w:cs="Times New Roman"/>
          <w:sz w:val="24"/>
          <w:szCs w:val="24"/>
          <w:lang w:val="uk-UA"/>
        </w:rPr>
        <w:t>омості п</w:t>
      </w:r>
      <w:r w:rsidR="00534CAD">
        <w:rPr>
          <w:rFonts w:ascii="Times New Roman" w:hAnsi="Times New Roman" w:cs="Times New Roman"/>
          <w:sz w:val="24"/>
          <w:szCs w:val="24"/>
          <w:lang w:val="uk-UA"/>
        </w:rPr>
        <w:t>ро учня: Рибалка Анна</w:t>
      </w:r>
      <w:r w:rsidR="004C3C49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  <w:r w:rsidR="00220697">
        <w:rPr>
          <w:rFonts w:ascii="Times New Roman" w:hAnsi="Times New Roman" w:cs="Times New Roman"/>
          <w:sz w:val="24"/>
          <w:szCs w:val="24"/>
          <w:lang w:val="uk-UA"/>
        </w:rPr>
        <w:t>, 9</w:t>
      </w:r>
      <w:r w:rsidR="00534CAD">
        <w:rPr>
          <w:rFonts w:ascii="Times New Roman" w:hAnsi="Times New Roman" w:cs="Times New Roman"/>
          <w:sz w:val="24"/>
          <w:szCs w:val="24"/>
          <w:lang w:val="uk-UA"/>
        </w:rPr>
        <w:t>-А</w:t>
      </w:r>
      <w:r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342350" w:rsidRDefault="00342350" w:rsidP="009E52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220697" w:rsidRDefault="00220697" w:rsidP="002206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0697">
        <w:rPr>
          <w:rFonts w:ascii="Times New Roman" w:hAnsi="Times New Roman"/>
          <w:b/>
          <w:sz w:val="24"/>
          <w:szCs w:val="24"/>
          <w:lang w:val="uk-UA"/>
        </w:rPr>
        <w:t xml:space="preserve">Актуальність </w:t>
      </w:r>
      <w:r w:rsidRPr="00220697">
        <w:rPr>
          <w:rFonts w:ascii="Times New Roman" w:hAnsi="Times New Roman"/>
          <w:sz w:val="24"/>
          <w:szCs w:val="24"/>
          <w:lang w:val="uk-UA"/>
        </w:rPr>
        <w:t>роботи полягає у збереженні традицій та культури українського народу, які є неповторними та особливими в кожному етнографічному регіоні. Створюючи нові моделі жіночих весільних головних уборів, сучасні дизайнери все частіше звертаються до витоків українського костюма, до нашої історії. Головний убір є одним з найважливіших і складних елементів традиційного жіночого одягу. Він служив завершенням багатопредметного ансамблю народного костюма і за ним можна було легко визначити  повноліття дівчини. По головному убору можна було визначати сімейний стан жінки</w:t>
      </w:r>
      <w:r w:rsidRPr="00220697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220697">
        <w:rPr>
          <w:rFonts w:ascii="Times New Roman" w:hAnsi="Times New Roman"/>
          <w:sz w:val="24"/>
          <w:szCs w:val="24"/>
          <w:lang w:val="uk-UA"/>
        </w:rPr>
        <w:t>а прикраси на ньому відбивали соціальну її приналежність, ступінь заможності родини. Тому вивчення даного питання на сучасному етапі розвитку суспільства є актуальним для виховання в підростаючого покоління національних почуттів і патріотизму, поваги до культурного та історичного минулого України.</w:t>
      </w:r>
    </w:p>
    <w:p w:rsidR="001C0E25" w:rsidRPr="001C0E25" w:rsidRDefault="001C0E25" w:rsidP="001C0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0E25">
        <w:rPr>
          <w:rFonts w:ascii="Times New Roman" w:hAnsi="Times New Roman"/>
          <w:b/>
          <w:sz w:val="24"/>
          <w:szCs w:val="24"/>
          <w:lang w:val="uk-UA"/>
        </w:rPr>
        <w:t>Мета дослідження:</w:t>
      </w:r>
      <w:r w:rsidRPr="001C0E2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C0E25">
        <w:rPr>
          <w:rFonts w:ascii="Times New Roman" w:hAnsi="Times New Roman"/>
          <w:sz w:val="24"/>
          <w:szCs w:val="24"/>
          <w:lang w:val="uk-UA"/>
        </w:rPr>
        <w:t>з’ясувати</w:t>
      </w:r>
      <w:r w:rsidRPr="001C0E2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C0E25">
        <w:rPr>
          <w:rFonts w:ascii="Times New Roman" w:hAnsi="Times New Roman"/>
          <w:sz w:val="24"/>
          <w:szCs w:val="24"/>
          <w:lang w:val="uk-UA"/>
        </w:rPr>
        <w:t xml:space="preserve">унікальність та </w:t>
      </w:r>
      <w:r>
        <w:rPr>
          <w:rFonts w:ascii="Times New Roman" w:hAnsi="Times New Roman"/>
          <w:bCs/>
          <w:sz w:val="24"/>
          <w:szCs w:val="24"/>
          <w:lang w:val="uk-UA"/>
        </w:rPr>
        <w:t>культурне значення дівочого</w:t>
      </w:r>
      <w:r w:rsidRPr="001C0E25">
        <w:rPr>
          <w:rFonts w:ascii="Times New Roman" w:hAnsi="Times New Roman"/>
          <w:bCs/>
          <w:sz w:val="24"/>
          <w:szCs w:val="24"/>
          <w:lang w:val="uk-UA"/>
        </w:rPr>
        <w:t xml:space="preserve"> головного убору в народних звичаях та обрядах у житті українського народу.</w:t>
      </w:r>
    </w:p>
    <w:p w:rsidR="00220697" w:rsidRPr="001C0E25" w:rsidRDefault="00220697" w:rsidP="001C0E25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C0E25"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1C0E25">
        <w:rPr>
          <w:rFonts w:ascii="Times New Roman" w:hAnsi="Times New Roman"/>
          <w:sz w:val="24"/>
          <w:szCs w:val="24"/>
          <w:lang w:val="uk-UA"/>
        </w:rPr>
        <w:t>:</w:t>
      </w:r>
    </w:p>
    <w:p w:rsidR="00220697" w:rsidRPr="002B0981" w:rsidRDefault="00220697" w:rsidP="0022069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981">
        <w:rPr>
          <w:rFonts w:ascii="Times New Roman" w:hAnsi="Times New Roman" w:cs="Times New Roman"/>
          <w:sz w:val="24"/>
          <w:szCs w:val="24"/>
          <w:lang w:val="uk-UA"/>
        </w:rPr>
        <w:t>ознайомитися та опрацювати наукову літературу, що висвітлює досліджуване питання;</w:t>
      </w:r>
    </w:p>
    <w:p w:rsidR="00220697" w:rsidRDefault="00220697" w:rsidP="002206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визначити місце дівочого головного убору в культурі українського народу</w:t>
      </w:r>
      <w:r w:rsidRPr="00851AF6">
        <w:rPr>
          <w:rFonts w:ascii="Times New Roman" w:hAnsi="Times New Roman"/>
          <w:sz w:val="24"/>
          <w:szCs w:val="24"/>
          <w:lang w:val="uk-UA"/>
        </w:rPr>
        <w:t>;</w:t>
      </w:r>
    </w:p>
    <w:p w:rsidR="00220697" w:rsidRPr="00851AF6" w:rsidRDefault="00220697" w:rsidP="002206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поповнити шкільний музейний куточок особисто виготовленим експонатом</w:t>
      </w:r>
    </w:p>
    <w:p w:rsidR="00220697" w:rsidRPr="00220697" w:rsidRDefault="00220697" w:rsidP="002206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220697">
        <w:rPr>
          <w:rFonts w:ascii="Times New Roman" w:hAnsi="Times New Roman"/>
          <w:b/>
          <w:sz w:val="24"/>
          <w:szCs w:val="24"/>
          <w:lang w:val="uk-UA"/>
        </w:rPr>
        <w:t xml:space="preserve">Об’єкт дослідження: </w:t>
      </w:r>
      <w:r>
        <w:rPr>
          <w:rFonts w:ascii="Times New Roman" w:hAnsi="Times New Roman"/>
          <w:sz w:val="24"/>
          <w:szCs w:val="24"/>
          <w:lang w:val="uk-UA"/>
        </w:rPr>
        <w:t>дівочий</w:t>
      </w:r>
      <w:r w:rsidRPr="00220697">
        <w:rPr>
          <w:rFonts w:ascii="Times New Roman" w:hAnsi="Times New Roman"/>
          <w:sz w:val="24"/>
          <w:szCs w:val="24"/>
          <w:lang w:val="uk-UA"/>
        </w:rPr>
        <w:t xml:space="preserve"> головний убір як невід’ємна складова частина народного костюму. </w:t>
      </w:r>
    </w:p>
    <w:p w:rsidR="00220697" w:rsidRDefault="00220697" w:rsidP="002206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0697">
        <w:rPr>
          <w:rFonts w:ascii="Times New Roman" w:hAnsi="Times New Roman"/>
          <w:b/>
          <w:sz w:val="24"/>
          <w:szCs w:val="24"/>
          <w:lang w:val="uk-UA"/>
        </w:rPr>
        <w:t xml:space="preserve">Предмет дослідження: </w:t>
      </w:r>
      <w:r w:rsidRPr="00220697">
        <w:rPr>
          <w:rFonts w:ascii="Times New Roman" w:hAnsi="Times New Roman"/>
          <w:sz w:val="24"/>
          <w:szCs w:val="24"/>
          <w:lang w:val="uk-UA"/>
        </w:rPr>
        <w:t>культурна феноменологія та символічне значення тр</w:t>
      </w:r>
      <w:r>
        <w:rPr>
          <w:rFonts w:ascii="Times New Roman" w:hAnsi="Times New Roman"/>
          <w:sz w:val="24"/>
          <w:szCs w:val="24"/>
          <w:lang w:val="uk-UA"/>
        </w:rPr>
        <w:t>адиційного українського дівочого</w:t>
      </w:r>
      <w:r w:rsidRPr="00220697">
        <w:rPr>
          <w:rFonts w:ascii="Times New Roman" w:hAnsi="Times New Roman"/>
          <w:sz w:val="24"/>
          <w:szCs w:val="24"/>
          <w:lang w:val="uk-UA"/>
        </w:rPr>
        <w:t xml:space="preserve"> головного убору.</w:t>
      </w:r>
    </w:p>
    <w:p w:rsidR="00220697" w:rsidRPr="00851AF6" w:rsidRDefault="00220697" w:rsidP="00220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Методологічною основою </w:t>
      </w:r>
      <w:r w:rsidRPr="00851AF6">
        <w:rPr>
          <w:rFonts w:ascii="Times New Roman" w:hAnsi="Times New Roman"/>
          <w:sz w:val="24"/>
          <w:szCs w:val="24"/>
          <w:lang w:val="uk-UA"/>
        </w:rPr>
        <w:t>дослідження є принципи системності, історизму, науковост</w:t>
      </w:r>
      <w:r>
        <w:rPr>
          <w:rFonts w:ascii="Times New Roman" w:hAnsi="Times New Roman"/>
          <w:sz w:val="24"/>
          <w:szCs w:val="24"/>
          <w:lang w:val="uk-UA"/>
        </w:rPr>
        <w:t>і, об’єктивності.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Також застосовувалися наступні допоміжні методи: </w:t>
      </w:r>
      <w:r>
        <w:rPr>
          <w:rFonts w:ascii="Times New Roman" w:hAnsi="Times New Roman"/>
          <w:sz w:val="24"/>
          <w:szCs w:val="24"/>
          <w:lang w:val="uk-UA"/>
        </w:rPr>
        <w:t>аналіз, порівняння,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системат</w:t>
      </w:r>
      <w:r>
        <w:rPr>
          <w:rFonts w:ascii="Times New Roman" w:hAnsi="Times New Roman"/>
          <w:sz w:val="24"/>
          <w:szCs w:val="24"/>
          <w:lang w:val="uk-UA"/>
        </w:rPr>
        <w:t xml:space="preserve">изація, узагальнення </w:t>
      </w:r>
      <w:r w:rsidRPr="00851AF6">
        <w:rPr>
          <w:rFonts w:ascii="Times New Roman" w:hAnsi="Times New Roman"/>
          <w:sz w:val="24"/>
          <w:szCs w:val="24"/>
          <w:lang w:val="uk-UA"/>
        </w:rPr>
        <w:t>фактів та висновків з даної проблематики.</w:t>
      </w:r>
    </w:p>
    <w:p w:rsidR="00220697" w:rsidRPr="00220697" w:rsidRDefault="00220697" w:rsidP="002206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220697">
        <w:rPr>
          <w:rFonts w:ascii="Times New Roman" w:hAnsi="Times New Roman"/>
          <w:b/>
          <w:sz w:val="24"/>
          <w:szCs w:val="24"/>
          <w:lang w:val="uk-UA"/>
        </w:rPr>
        <w:t xml:space="preserve">Практичне значення. </w:t>
      </w:r>
      <w:r w:rsidRPr="00220697">
        <w:rPr>
          <w:rFonts w:ascii="Times New Roman" w:hAnsi="Times New Roman"/>
          <w:sz w:val="24"/>
          <w:szCs w:val="24"/>
          <w:lang w:val="uk-UA"/>
        </w:rPr>
        <w:t>Матеріали дослідження можна використовувати для проведення у школі виховних годин, на заняттях гуртка декоративно-ужиткового мистецтва; учителями історії та художньої культури, на уроках з метою пропаганди національно-патріотичного виховання учнів. Надбання, які викладені в роботі можуть бути використані краєзнавцями для організації подальших досліджень на місцевому рівні.</w:t>
      </w:r>
    </w:p>
    <w:p w:rsidR="00E4543D" w:rsidRPr="00E4543D" w:rsidRDefault="00220697" w:rsidP="00E454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697">
        <w:rPr>
          <w:rFonts w:ascii="Times New Roman" w:hAnsi="Times New Roman"/>
          <w:b/>
          <w:sz w:val="24"/>
          <w:szCs w:val="24"/>
          <w:lang w:val="uk-UA"/>
        </w:rPr>
        <w:t xml:space="preserve">Особистий внесок автора: </w:t>
      </w:r>
      <w:r w:rsidRPr="00220697">
        <w:rPr>
          <w:rFonts w:ascii="Times New Roman" w:hAnsi="Times New Roman"/>
          <w:sz w:val="24"/>
          <w:szCs w:val="24"/>
          <w:lang w:val="uk-UA"/>
        </w:rPr>
        <w:t>опрацьовано відповідну літерату</w:t>
      </w:r>
      <w:r w:rsidR="00E4543D">
        <w:rPr>
          <w:rFonts w:ascii="Times New Roman" w:hAnsi="Times New Roman"/>
          <w:sz w:val="24"/>
          <w:szCs w:val="24"/>
          <w:lang w:val="uk-UA"/>
        </w:rPr>
        <w:t>ру з теми дослідження. Разом з дівчатами св</w:t>
      </w:r>
      <w:r>
        <w:rPr>
          <w:rFonts w:ascii="Times New Roman" w:hAnsi="Times New Roman"/>
          <w:sz w:val="24"/>
          <w:szCs w:val="24"/>
          <w:lang w:val="uk-UA"/>
        </w:rPr>
        <w:t>ого класу взяла</w:t>
      </w:r>
      <w:r w:rsidRPr="00220697">
        <w:rPr>
          <w:rFonts w:ascii="Times New Roman" w:hAnsi="Times New Roman"/>
          <w:sz w:val="24"/>
          <w:szCs w:val="24"/>
          <w:lang w:val="uk-UA"/>
        </w:rPr>
        <w:t xml:space="preserve"> участь у реалізації творчого проекту в школі «Вишуканість жіночого головного убору: від традиційного до сучасного» та особисто виготовила дівочий головний убір. Виготовлені експонати в рамках реалізації проекту естетично прикрашають коридор</w:t>
      </w:r>
      <w:r>
        <w:rPr>
          <w:rFonts w:ascii="Times New Roman" w:hAnsi="Times New Roman"/>
          <w:sz w:val="24"/>
          <w:szCs w:val="24"/>
          <w:lang w:val="uk-UA"/>
        </w:rPr>
        <w:t xml:space="preserve"> першого поверху школи. Мною </w:t>
      </w:r>
      <w:r w:rsidRPr="00220697">
        <w:rPr>
          <w:rFonts w:ascii="Times New Roman" w:hAnsi="Times New Roman"/>
          <w:sz w:val="24"/>
          <w:szCs w:val="24"/>
          <w:lang w:val="uk-UA"/>
        </w:rPr>
        <w:t>розроблено матеріали для</w:t>
      </w:r>
      <w:r w:rsidR="00E4543D">
        <w:rPr>
          <w:rFonts w:ascii="Times New Roman" w:hAnsi="Times New Roman"/>
          <w:sz w:val="24"/>
          <w:szCs w:val="24"/>
          <w:lang w:val="uk-UA"/>
        </w:rPr>
        <w:t xml:space="preserve"> проведення екскурсії, що сприяють</w:t>
      </w:r>
      <w:r w:rsidRPr="00220697">
        <w:rPr>
          <w:rFonts w:ascii="Times New Roman" w:hAnsi="Times New Roman"/>
          <w:sz w:val="24"/>
          <w:szCs w:val="24"/>
          <w:lang w:val="uk-UA"/>
        </w:rPr>
        <w:t xml:space="preserve"> національно-патріотичному та естетичному вихованню учнів.</w:t>
      </w:r>
      <w:r w:rsidR="00E4543D" w:rsidRPr="00E4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43D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сьогоднішній день я є шкільним екскурсоводом даної шкільної локації. Тому хочу запропонувати власне дослідження </w:t>
      </w:r>
      <w:r w:rsidR="00E4543D" w:rsidRPr="00E4543D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E4543D" w:rsidRPr="00E4543D">
        <w:rPr>
          <w:rFonts w:ascii="Times New Roman" w:hAnsi="Times New Roman" w:cs="Times New Roman"/>
          <w:noProof/>
          <w:sz w:val="24"/>
          <w:szCs w:val="24"/>
          <w:lang w:val="uk-UA"/>
        </w:rPr>
        <w:t>е</w:t>
      </w:r>
      <w:r w:rsidR="00E4543D">
        <w:rPr>
          <w:rFonts w:ascii="Times New Roman" w:hAnsi="Times New Roman" w:cs="Times New Roman"/>
          <w:noProof/>
          <w:sz w:val="24"/>
          <w:szCs w:val="24"/>
        </w:rPr>
        <w:t>тнографічн</w:t>
      </w:r>
      <w:r w:rsidR="00E4543D">
        <w:rPr>
          <w:rFonts w:ascii="Times New Roman" w:hAnsi="Times New Roman" w:cs="Times New Roman"/>
          <w:noProof/>
          <w:sz w:val="24"/>
          <w:szCs w:val="24"/>
          <w:lang w:val="uk-UA"/>
        </w:rPr>
        <w:t>ого</w:t>
      </w:r>
      <w:r w:rsidR="00E4543D" w:rsidRPr="00E4543D">
        <w:rPr>
          <w:rFonts w:ascii="Times New Roman" w:hAnsi="Times New Roman" w:cs="Times New Roman"/>
          <w:noProof/>
          <w:sz w:val="24"/>
          <w:szCs w:val="24"/>
        </w:rPr>
        <w:t xml:space="preserve"> значення дівочого головного убору як елемента українського традиційного одягу</w:t>
      </w:r>
      <w:r w:rsidR="00E4543D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104DC4" w:rsidRPr="00104DC4" w:rsidRDefault="00104DC4" w:rsidP="00E4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sz w:val="24"/>
          <w:szCs w:val="24"/>
          <w:lang w:val="uk-UA"/>
        </w:rPr>
        <w:t>Дівочі головні убори суттєво відрізнялися від жіночих, їм притаманна велика різнобарвність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і пишність кольорів</w:t>
      </w:r>
      <w:r w:rsidRPr="00104DC4">
        <w:rPr>
          <w:rFonts w:ascii="Times New Roman" w:hAnsi="Times New Roman"/>
          <w:sz w:val="24"/>
          <w:szCs w:val="24"/>
          <w:lang w:val="uk-UA"/>
        </w:rPr>
        <w:t xml:space="preserve">. Стародавні дівочі головні убори, залишки яких віднайдені у слов’янських курганах, були зроблені з тканини або шнурка з нанизаними на них скляними або металевими намистинами чи пластинами. 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sz w:val="24"/>
          <w:szCs w:val="24"/>
          <w:lang w:val="uk-UA"/>
        </w:rPr>
        <w:t xml:space="preserve">За способами пов’язування-носіння можна виділити дівочі налобні </w:t>
      </w:r>
      <w:proofErr w:type="spellStart"/>
      <w:r w:rsidRPr="00104DC4">
        <w:rPr>
          <w:rFonts w:ascii="Times New Roman" w:hAnsi="Times New Roman"/>
          <w:sz w:val="24"/>
          <w:szCs w:val="24"/>
          <w:lang w:val="uk-UA"/>
        </w:rPr>
        <w:t>вінкоподібні</w:t>
      </w:r>
      <w:proofErr w:type="spellEnd"/>
      <w:r w:rsidRPr="00104DC4">
        <w:rPr>
          <w:rFonts w:ascii="Times New Roman" w:hAnsi="Times New Roman"/>
          <w:sz w:val="24"/>
          <w:szCs w:val="24"/>
          <w:lang w:val="uk-UA"/>
        </w:rPr>
        <w:t xml:space="preserve"> головні убори. Вони у свою чергу поділяються на вінки-шнури, вінки площинні та вінки звиті. 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i/>
          <w:sz w:val="24"/>
          <w:szCs w:val="24"/>
          <w:lang w:val="uk-UA"/>
        </w:rPr>
        <w:lastRenderedPageBreak/>
        <w:t>Вінки-шнури</w:t>
      </w:r>
      <w:r w:rsidRPr="00104DC4">
        <w:rPr>
          <w:rFonts w:ascii="Times New Roman" w:hAnsi="Times New Roman"/>
          <w:sz w:val="24"/>
          <w:szCs w:val="24"/>
          <w:lang w:val="uk-UA"/>
        </w:rPr>
        <w:t xml:space="preserve"> мали вигляд тоненької яскравої стрічки, яку пов’язували навколо голови і закріпляли ззаду, стримуючи розпущене волосся. За таку стрічку, наприклад, на Чернігівщині затикали штучні або живі квіти, а на Київщині нашивали закладену у дрібні складки різнокольорову тканину, що імітувала вінок.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i/>
          <w:sz w:val="24"/>
          <w:szCs w:val="24"/>
          <w:lang w:val="uk-UA"/>
        </w:rPr>
        <w:t>Площинні вінки</w:t>
      </w:r>
      <w:r w:rsidRPr="00104DC4">
        <w:rPr>
          <w:rFonts w:ascii="Times New Roman" w:hAnsi="Times New Roman"/>
          <w:sz w:val="24"/>
          <w:szCs w:val="24"/>
          <w:lang w:val="uk-UA"/>
        </w:rPr>
        <w:t xml:space="preserve"> робили обов’язково на твердій (іноді картонній) основі, яка мала циліндричну форму. Часом на неї у багато рядків нашивали вузенькі різнокольорові стрічечки, зібрані у дрібні складки. Частіше ж основу обтягували шовковою тканиною, а зверху </w:t>
      </w:r>
      <w:r>
        <w:rPr>
          <w:rFonts w:ascii="Times New Roman" w:hAnsi="Times New Roman"/>
          <w:sz w:val="24"/>
          <w:szCs w:val="24"/>
          <w:lang w:val="uk-UA"/>
        </w:rPr>
        <w:t>прикріплювали квіти.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i/>
          <w:sz w:val="24"/>
          <w:szCs w:val="24"/>
          <w:lang w:val="uk-UA"/>
        </w:rPr>
        <w:t xml:space="preserve">Звиті вінки </w:t>
      </w:r>
      <w:r w:rsidRPr="00104DC4">
        <w:rPr>
          <w:rFonts w:ascii="Times New Roman" w:hAnsi="Times New Roman"/>
          <w:sz w:val="24"/>
          <w:szCs w:val="24"/>
          <w:lang w:val="uk-UA"/>
        </w:rPr>
        <w:t>– найскладніша стадія розвитку дівочих головних уборів, яка мала значні територіальні відмінності. На Середньому Подніпров’ї розмір квітів поступово зменшується в напрямку потилиці, в той час як,наприклад, на Поділлі, «</w:t>
      </w:r>
      <w:proofErr w:type="spellStart"/>
      <w:r w:rsidRPr="00104DC4">
        <w:rPr>
          <w:rFonts w:ascii="Times New Roman" w:hAnsi="Times New Roman"/>
          <w:sz w:val="24"/>
          <w:szCs w:val="24"/>
          <w:lang w:val="uk-UA"/>
        </w:rPr>
        <w:t>квітчалися</w:t>
      </w:r>
      <w:proofErr w:type="spellEnd"/>
      <w:r w:rsidRPr="00104DC4">
        <w:rPr>
          <w:rFonts w:ascii="Times New Roman" w:hAnsi="Times New Roman"/>
          <w:sz w:val="24"/>
          <w:szCs w:val="24"/>
          <w:lang w:val="uk-UA"/>
        </w:rPr>
        <w:t>» в протилежному</w:t>
      </w:r>
      <w:r>
        <w:rPr>
          <w:rFonts w:ascii="Times New Roman" w:hAnsi="Times New Roman"/>
          <w:sz w:val="24"/>
          <w:szCs w:val="24"/>
          <w:lang w:val="uk-UA"/>
        </w:rPr>
        <w:t xml:space="preserve"> напрямку.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4DC4">
        <w:rPr>
          <w:rFonts w:ascii="Times New Roman" w:hAnsi="Times New Roman"/>
          <w:i/>
          <w:sz w:val="24"/>
          <w:szCs w:val="24"/>
          <w:lang w:val="uk-UA"/>
        </w:rPr>
        <w:t>Лопатушка</w:t>
      </w:r>
      <w:proofErr w:type="spellEnd"/>
      <w:r w:rsidRPr="00104DC4">
        <w:rPr>
          <w:rFonts w:ascii="Times New Roman" w:hAnsi="Times New Roman"/>
          <w:sz w:val="24"/>
          <w:szCs w:val="24"/>
          <w:lang w:val="uk-UA"/>
        </w:rPr>
        <w:t xml:space="preserve"> – головний убір складався з окремих круглих звивів закладеної у дрібні складки різнокольорової тканини або шовкової стрічки, які закріплювалися на твердій основі циліндричної форми. Побу</w:t>
      </w:r>
      <w:r>
        <w:rPr>
          <w:rFonts w:ascii="Times New Roman" w:hAnsi="Times New Roman"/>
          <w:sz w:val="24"/>
          <w:szCs w:val="24"/>
          <w:lang w:val="uk-UA"/>
        </w:rPr>
        <w:t>тував на Полтавщині.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i/>
          <w:sz w:val="24"/>
          <w:szCs w:val="24"/>
          <w:lang w:val="uk-UA"/>
        </w:rPr>
        <w:t>Пов'язка</w:t>
      </w:r>
      <w:r w:rsidR="003D0B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04DC4">
        <w:rPr>
          <w:rFonts w:ascii="Times New Roman" w:hAnsi="Times New Roman"/>
          <w:sz w:val="24"/>
          <w:szCs w:val="24"/>
          <w:lang w:val="uk-UA"/>
        </w:rPr>
        <w:t>– закріплений на каркасі яскравий шерстяний платок (Чернігівщина, Полтавщина).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4DC4">
        <w:rPr>
          <w:rFonts w:ascii="Times New Roman" w:hAnsi="Times New Roman"/>
          <w:i/>
          <w:sz w:val="24"/>
          <w:szCs w:val="24"/>
          <w:lang w:val="uk-UA"/>
        </w:rPr>
        <w:t>Стрічки-бинди</w:t>
      </w:r>
      <w:proofErr w:type="spellEnd"/>
      <w:r w:rsidRPr="00104DC4">
        <w:rPr>
          <w:rFonts w:ascii="Times New Roman" w:hAnsi="Times New Roman"/>
          <w:sz w:val="24"/>
          <w:szCs w:val="24"/>
          <w:lang w:val="uk-UA"/>
        </w:rPr>
        <w:t xml:space="preserve"> – за допомогою таких різнокольорових стрічок дівчата прикрашали весь комплекс свого вбрання, прикріплюючи їх у великій кількості до стрічки або вінка на потилиці або пришиваючи до стрічки, яку пов’язували на шиї (Чернігівщина, Лівобережна Київщина та Черкащина).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i/>
          <w:sz w:val="24"/>
          <w:szCs w:val="24"/>
          <w:lang w:val="uk-UA"/>
        </w:rPr>
        <w:t xml:space="preserve">Чільце </w:t>
      </w:r>
      <w:r w:rsidRPr="00104DC4">
        <w:rPr>
          <w:rFonts w:ascii="Times New Roman" w:hAnsi="Times New Roman"/>
          <w:sz w:val="24"/>
          <w:szCs w:val="24"/>
          <w:lang w:val="uk-UA"/>
        </w:rPr>
        <w:t>– низка тоненьких орнаментованих латунних пластинок, що спадали на чоло. Чільця, які побутували у XIX ст. на Гуцульщині, зберегли багато архаїчних рис і нагадують старовинні головні прикраси періоду Київської Русі.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sz w:val="24"/>
          <w:szCs w:val="24"/>
          <w:lang w:val="uk-UA"/>
        </w:rPr>
        <w:t xml:space="preserve">Також дівчата одягали різнокольорові </w:t>
      </w:r>
      <w:r w:rsidRPr="00104DC4">
        <w:rPr>
          <w:rFonts w:ascii="Times New Roman" w:hAnsi="Times New Roman"/>
          <w:i/>
          <w:sz w:val="24"/>
          <w:szCs w:val="24"/>
          <w:lang w:val="uk-UA"/>
        </w:rPr>
        <w:t>хустки</w:t>
      </w:r>
      <w:r w:rsidRPr="00104DC4">
        <w:rPr>
          <w:rFonts w:ascii="Times New Roman" w:hAnsi="Times New Roman"/>
          <w:sz w:val="24"/>
          <w:szCs w:val="24"/>
          <w:lang w:val="uk-UA"/>
        </w:rPr>
        <w:t>, способи носіння яких були різні: хустку складають навкіс трикутником і обмотують її навколо голови так, щоб тім’я лишалось відкритим, щоб волосся було видно; узимку дівчина хустку пов’язувала як молодиця, але ззаду на спині, з-під хустки повинна визирати коса; на півдні України дівчата, боронячись від спеки, зав’язували хустку під підборід</w:t>
      </w:r>
      <w:r>
        <w:rPr>
          <w:rFonts w:ascii="Times New Roman" w:hAnsi="Times New Roman"/>
          <w:sz w:val="24"/>
          <w:szCs w:val="24"/>
          <w:lang w:val="uk-UA"/>
        </w:rPr>
        <w:t>дям або навколо шиї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sz w:val="24"/>
          <w:szCs w:val="24"/>
          <w:lang w:val="uk-UA"/>
        </w:rPr>
        <w:t>Весільні вінки складали особливу групу. Вони були багатими й пишними, влітку їх плели з живих квітів, узимку вони виготовлялися із штучних, які робились з вовни, стрічок, провощеного паперу, металевих блискіток та пір’я. У багатьох селах весільний вінок був з барвінку. Його плели у вигляді гірлянди і вдягал</w:t>
      </w:r>
      <w:r>
        <w:rPr>
          <w:rFonts w:ascii="Times New Roman" w:hAnsi="Times New Roman"/>
          <w:sz w:val="24"/>
          <w:szCs w:val="24"/>
          <w:lang w:val="uk-UA"/>
        </w:rPr>
        <w:t>и разом квітковим.</w:t>
      </w:r>
    </w:p>
    <w:p w:rsidR="00104DC4" w:rsidRPr="00104DC4" w:rsidRDefault="00104DC4" w:rsidP="00104D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sz w:val="24"/>
          <w:szCs w:val="24"/>
          <w:lang w:val="uk-UA"/>
        </w:rPr>
        <w:t>Дівочі головні убори підкреслювали молодість і красу, і тільки тоді, коли дівчину «куплять», «викрадуть» (із весільної термінології), їй розплітають косу і ховають «дівочу красу» під очіпок, намітку або хустку – убори заміжньої жінки.</w:t>
      </w:r>
    </w:p>
    <w:p w:rsidR="001C6700" w:rsidRDefault="00104DC4" w:rsidP="00104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DC4">
        <w:rPr>
          <w:rFonts w:ascii="Times New Roman" w:hAnsi="Times New Roman"/>
          <w:sz w:val="24"/>
          <w:szCs w:val="24"/>
          <w:lang w:val="uk-UA"/>
        </w:rPr>
        <w:t xml:space="preserve">Вінок, сплетений з квітів і трав, оздоблений яскравими стрічками, – один з найдавніших українських символів. Образ української дівчини неможливий без гарно увінчаної квітами голови. Це не лише прикраса, яка формує естетичний зовнішній вигляд юної українки, а перш за все символ українського життя. </w:t>
      </w:r>
    </w:p>
    <w:p w:rsidR="00104DC4" w:rsidRPr="00104DC4" w:rsidRDefault="00104DC4" w:rsidP="00104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4DC4">
        <w:rPr>
          <w:rFonts w:ascii="Times New Roman" w:hAnsi="Times New Roman"/>
          <w:sz w:val="24"/>
          <w:szCs w:val="24"/>
          <w:lang w:val="uk-UA" w:eastAsia="ru-RU"/>
        </w:rPr>
        <w:t>На українській землі вінок відомий здавна. На найдавніших зображеннях жінка-Богиня у головному уборі з квітів, трав, зілля та гілля. За допомогою головних уборів і вінків прагнули захистити себе від зурочення та інших злих чар, забезпечити добробут родини.</w:t>
      </w:r>
    </w:p>
    <w:p w:rsidR="00104DC4" w:rsidRPr="00104DC4" w:rsidRDefault="00104DC4" w:rsidP="00104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Усього у вінку мало бути до 12 різних квіток, кожна з яких мала свій символ. Мак вважається квіткою мрій, символом родючості, краси та молодості; ромашка – символом кохання, ніжності та вірності; соняшник – відданості й вірності; волошки у віночку – символ людяності; ружа, </w:t>
      </w:r>
      <w:proofErr w:type="spellStart"/>
      <w:r w:rsidRPr="00104DC4">
        <w:rPr>
          <w:rFonts w:ascii="Times New Roman" w:hAnsi="Times New Roman"/>
          <w:sz w:val="24"/>
          <w:szCs w:val="24"/>
          <w:lang w:val="uk-UA" w:eastAsia="ru-RU"/>
        </w:rPr>
        <w:t>мальва і </w:t>
      </w:r>
      <w:proofErr w:type="spellEnd"/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півонія – символи віри, надії, любові; м’ята – оберег  дитини та її здоров’я; материнка – символ материнської любові; лілея – дівочі чари, чистота, цнота; </w:t>
      </w:r>
      <w:proofErr w:type="spellStart"/>
      <w:r w:rsidRPr="00104DC4">
        <w:rPr>
          <w:rFonts w:ascii="Times New Roman" w:hAnsi="Times New Roman"/>
          <w:sz w:val="24"/>
          <w:szCs w:val="24"/>
          <w:lang w:val="uk-UA" w:eastAsia="ru-RU"/>
        </w:rPr>
        <w:t>дев’ясил</w:t>
      </w:r>
      <w:proofErr w:type="spellEnd"/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 – корінь дев’яти сил, який зміцнює та повертає здоров’я; безсмертник – символ здоров’я, загоює виразки, і рани; цвіт вишні та яблуні – материнська відданість та любов; калина – краса та дівоча врода; хміль – гнучкість і розум; польовий дзвіночок – вдячність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4DC4" w:rsidRPr="00104DC4" w:rsidRDefault="00104DC4" w:rsidP="00104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4DC4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Щоб посилити захисну силу вінка поміж квітів вплітали зілля та листя: полин – «траву над травами», буркун зілля </w:t>
      </w:r>
      <w:r w:rsidRPr="00104DC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символ вірності, що може з’єднувати розлучене подружжя; листя дуба </w:t>
      </w:r>
      <w:r w:rsidRPr="00104DC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символ сили. Одним із найсильнішим оберегів вважають барвінок </w:t>
      </w:r>
      <w:r w:rsidRPr="00104DC4">
        <w:rPr>
          <w:rFonts w:ascii="Times New Roman" w:hAnsi="Times New Roman"/>
          <w:sz w:val="24"/>
          <w:szCs w:val="24"/>
          <w:lang w:val="uk-UA"/>
        </w:rPr>
        <w:t>–</w:t>
      </w:r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 символ життя та безсмертя душі людської, оберіг від злих, зілля кохання та дівочої краси, чистого шлюбу.</w:t>
      </w:r>
      <w:r w:rsidRPr="00104DC4">
        <w:rPr>
          <w:rFonts w:ascii="Times New Roman" w:hAnsi="Times New Roman"/>
          <w:i/>
          <w:iCs/>
          <w:sz w:val="24"/>
          <w:szCs w:val="24"/>
          <w:lang w:val="uk-UA" w:eastAsia="ru-RU"/>
        </w:rPr>
        <w:t> </w:t>
      </w:r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Кожна пелюстка має певне значення: перша </w:t>
      </w:r>
      <w:r w:rsidRPr="00104DC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104DC4">
        <w:rPr>
          <w:rFonts w:ascii="Times New Roman" w:hAnsi="Times New Roman"/>
          <w:sz w:val="24"/>
          <w:szCs w:val="24"/>
          <w:lang w:val="uk-UA" w:eastAsia="ru-RU"/>
        </w:rPr>
        <w:t>краса, друга – ніжність, третя – незабутність, четверта – злагода , п’ята</w:t>
      </w:r>
      <w:r w:rsidRPr="00104DC4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104DC4">
        <w:rPr>
          <w:rFonts w:ascii="Times New Roman" w:hAnsi="Times New Roman"/>
          <w:sz w:val="24"/>
          <w:szCs w:val="24"/>
          <w:lang w:val="uk-UA" w:eastAsia="ru-RU"/>
        </w:rPr>
        <w:t>вірність.</w:t>
      </w:r>
    </w:p>
    <w:p w:rsidR="00104DC4" w:rsidRPr="00104DC4" w:rsidRDefault="00104DC4" w:rsidP="00104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4DC4">
        <w:rPr>
          <w:rFonts w:ascii="Times New Roman" w:hAnsi="Times New Roman"/>
          <w:sz w:val="24"/>
          <w:szCs w:val="24"/>
          <w:lang w:val="uk-UA" w:eastAsia="ru-RU"/>
        </w:rPr>
        <w:t>Улітку віночок сплітали з різних трав і квітів, які збирали в певні дні й години в залежності від призначення вінка. Категорично заборонялося вплітати «нечисте зілля» - папороть,  дурман та ін. Хлопців під час плетіння поблизу не мало бути.</w:t>
      </w:r>
    </w:p>
    <w:p w:rsidR="00104DC4" w:rsidRDefault="00104DC4" w:rsidP="00104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4DC4">
        <w:rPr>
          <w:rFonts w:ascii="Times New Roman" w:hAnsi="Times New Roman"/>
          <w:sz w:val="24"/>
          <w:szCs w:val="24"/>
          <w:lang w:val="uk-UA" w:eastAsia="ru-RU"/>
        </w:rPr>
        <w:t xml:space="preserve">Важливе значення приділялося стрічкам, їх кольору, довжині, підбору. Дванадцять кольорів, кожен з яких був оберегом, і лікарем, захищаючи волосся від чужого ока. Стрічки вимірювали по довжині коси, розрізали нижче коси, щоб її сховати. </w:t>
      </w:r>
    </w:p>
    <w:p w:rsidR="00137608" w:rsidRDefault="00137608" w:rsidP="001376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нашій школі спеціальної музейної кімнати нема, але є музейна локація, де представлені дівочі та жіночі головні убори, тому я настільки зацікавилася даною темою, що вирішила подарувати рідній школі власне виготовлений звитий віночок. Нехай він поповнить шкільну музейну колекцію та милуватиме око відвідувачів а також допомагатиме більше дізнатися про українські звичаї та традиції. </w:t>
      </w:r>
    </w:p>
    <w:p w:rsidR="0097280E" w:rsidRPr="0097280E" w:rsidRDefault="0097280E" w:rsidP="001376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7280E">
        <w:rPr>
          <w:rFonts w:ascii="Times New Roman" w:hAnsi="Times New Roman"/>
          <w:sz w:val="24"/>
          <w:szCs w:val="24"/>
          <w:lang w:val="uk-UA" w:eastAsia="ru-RU"/>
        </w:rPr>
        <w:t xml:space="preserve">Отже, </w:t>
      </w:r>
      <w:r w:rsidRPr="0097280E">
        <w:rPr>
          <w:rFonts w:ascii="Times New Roman" w:hAnsi="Times New Roman"/>
          <w:sz w:val="24"/>
          <w:szCs w:val="24"/>
          <w:lang w:val="uk-UA"/>
        </w:rPr>
        <w:t xml:space="preserve">дівочим головним уборам притаманна велика різнобарвність, різноманітність і пишність кольорів. Найбільш поширеними головними дівочими уборами були вінки. За способами пов’язування-носіння можна виділити дівочі налобні </w:t>
      </w:r>
      <w:proofErr w:type="spellStart"/>
      <w:r w:rsidRPr="0097280E">
        <w:rPr>
          <w:rFonts w:ascii="Times New Roman" w:hAnsi="Times New Roman"/>
          <w:sz w:val="24"/>
          <w:szCs w:val="24"/>
          <w:lang w:val="uk-UA"/>
        </w:rPr>
        <w:t>вінкоподібні</w:t>
      </w:r>
      <w:proofErr w:type="spellEnd"/>
      <w:r w:rsidRPr="0097280E">
        <w:rPr>
          <w:rFonts w:ascii="Times New Roman" w:hAnsi="Times New Roman"/>
          <w:sz w:val="24"/>
          <w:szCs w:val="24"/>
          <w:lang w:val="uk-UA"/>
        </w:rPr>
        <w:t xml:space="preserve"> головні убори. Вони у свою чергу поділяються на вінки-шнури, вінки площинні та вінки звиті. </w:t>
      </w:r>
      <w:proofErr w:type="spellStart"/>
      <w:r w:rsidRPr="0097280E">
        <w:rPr>
          <w:rFonts w:ascii="Times New Roman" w:hAnsi="Times New Roman"/>
          <w:sz w:val="24"/>
          <w:szCs w:val="24"/>
          <w:lang w:val="uk-UA"/>
        </w:rPr>
        <w:t>Лопатушка</w:t>
      </w:r>
      <w:proofErr w:type="spellEnd"/>
      <w:r w:rsidRPr="0097280E">
        <w:rPr>
          <w:rFonts w:ascii="Times New Roman" w:hAnsi="Times New Roman"/>
          <w:sz w:val="24"/>
          <w:szCs w:val="24"/>
          <w:lang w:val="uk-UA"/>
        </w:rPr>
        <w:t xml:space="preserve">, пов'язка, </w:t>
      </w:r>
      <w:proofErr w:type="spellStart"/>
      <w:r w:rsidRPr="0097280E">
        <w:rPr>
          <w:rFonts w:ascii="Times New Roman" w:hAnsi="Times New Roman"/>
          <w:sz w:val="24"/>
          <w:szCs w:val="24"/>
          <w:lang w:val="uk-UA"/>
        </w:rPr>
        <w:t>стрічки-бинди</w:t>
      </w:r>
      <w:proofErr w:type="spellEnd"/>
      <w:r w:rsidRPr="0097280E">
        <w:rPr>
          <w:rFonts w:ascii="Times New Roman" w:hAnsi="Times New Roman"/>
          <w:sz w:val="24"/>
          <w:szCs w:val="24"/>
          <w:lang w:val="uk-UA"/>
        </w:rPr>
        <w:t xml:space="preserve">, чільце та хустки – різновиди традиційного головного убору дівчат. Весільні вінки складали особливу групу. </w:t>
      </w:r>
      <w:r w:rsidRPr="0097280E">
        <w:rPr>
          <w:rFonts w:ascii="Times New Roman" w:hAnsi="Times New Roman"/>
          <w:sz w:val="24"/>
          <w:szCs w:val="24"/>
          <w:lang w:val="uk-UA" w:eastAsia="ru-RU"/>
        </w:rPr>
        <w:t xml:space="preserve">Справжнє розуміння української культури неможливе без знання народних традицій та обрядів, без знайомства з національними символами і оберегами. Одним із таких символів-оберегів є український вінок, </w:t>
      </w:r>
      <w:r w:rsidRPr="0097280E">
        <w:rPr>
          <w:rFonts w:ascii="Times New Roman" w:hAnsi="Times New Roman"/>
          <w:sz w:val="24"/>
          <w:szCs w:val="24"/>
          <w:lang w:val="uk-UA"/>
        </w:rPr>
        <w:t>сплетений з квітів і трав, оздоблений яскравими стрічками.</w:t>
      </w:r>
      <w:r w:rsidRPr="0097280E">
        <w:rPr>
          <w:rFonts w:ascii="Times New Roman" w:hAnsi="Times New Roman"/>
          <w:sz w:val="24"/>
          <w:szCs w:val="24"/>
          <w:lang w:val="uk-UA" w:eastAsia="ru-RU"/>
        </w:rPr>
        <w:t xml:space="preserve"> Усього у вінку мало бути до 12 різних квіток, кожна з яких мала свій символ. Також важливе значення приділялося стрічкам, їх кольору, довжині, підбору. </w:t>
      </w:r>
    </w:p>
    <w:p w:rsidR="002520CB" w:rsidRPr="00104DC4" w:rsidRDefault="002520CB" w:rsidP="00104D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520CB" w:rsidRPr="00104DC4" w:rsidSect="00BA5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E1E"/>
    <w:multiLevelType w:val="hybridMultilevel"/>
    <w:tmpl w:val="C53E7C02"/>
    <w:lvl w:ilvl="0" w:tplc="D8167D6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BF"/>
    <w:rsid w:val="00034A2F"/>
    <w:rsid w:val="000532A6"/>
    <w:rsid w:val="0005659F"/>
    <w:rsid w:val="00077560"/>
    <w:rsid w:val="0008139A"/>
    <w:rsid w:val="00081787"/>
    <w:rsid w:val="000B5691"/>
    <w:rsid w:val="000B6AC2"/>
    <w:rsid w:val="000D09AB"/>
    <w:rsid w:val="000D757D"/>
    <w:rsid w:val="000F5E89"/>
    <w:rsid w:val="00104DC4"/>
    <w:rsid w:val="00107403"/>
    <w:rsid w:val="00114020"/>
    <w:rsid w:val="00117F4E"/>
    <w:rsid w:val="00137608"/>
    <w:rsid w:val="0018070A"/>
    <w:rsid w:val="00191F3D"/>
    <w:rsid w:val="00195B0E"/>
    <w:rsid w:val="001C0E25"/>
    <w:rsid w:val="001C6700"/>
    <w:rsid w:val="001D0DF1"/>
    <w:rsid w:val="001D4556"/>
    <w:rsid w:val="00220697"/>
    <w:rsid w:val="002520CB"/>
    <w:rsid w:val="00254408"/>
    <w:rsid w:val="00263464"/>
    <w:rsid w:val="002B03AB"/>
    <w:rsid w:val="002B0981"/>
    <w:rsid w:val="002F66B9"/>
    <w:rsid w:val="00333577"/>
    <w:rsid w:val="00342350"/>
    <w:rsid w:val="00357E08"/>
    <w:rsid w:val="00396E4D"/>
    <w:rsid w:val="003D0B9F"/>
    <w:rsid w:val="00406885"/>
    <w:rsid w:val="00432503"/>
    <w:rsid w:val="00445D2F"/>
    <w:rsid w:val="004778BF"/>
    <w:rsid w:val="004A2CC5"/>
    <w:rsid w:val="004C3C49"/>
    <w:rsid w:val="004C7836"/>
    <w:rsid w:val="00505B3C"/>
    <w:rsid w:val="00507E04"/>
    <w:rsid w:val="00534CAD"/>
    <w:rsid w:val="00535AED"/>
    <w:rsid w:val="00536C17"/>
    <w:rsid w:val="005441C1"/>
    <w:rsid w:val="00554559"/>
    <w:rsid w:val="00592DAF"/>
    <w:rsid w:val="005C7A4B"/>
    <w:rsid w:val="005E4630"/>
    <w:rsid w:val="005E4AE1"/>
    <w:rsid w:val="005F70FA"/>
    <w:rsid w:val="00634ED7"/>
    <w:rsid w:val="00694FF9"/>
    <w:rsid w:val="006A7FAF"/>
    <w:rsid w:val="006F15F0"/>
    <w:rsid w:val="007340EF"/>
    <w:rsid w:val="00740D24"/>
    <w:rsid w:val="007661E3"/>
    <w:rsid w:val="00783BCA"/>
    <w:rsid w:val="00795D81"/>
    <w:rsid w:val="00795D9A"/>
    <w:rsid w:val="00825A80"/>
    <w:rsid w:val="0084525C"/>
    <w:rsid w:val="00851AF6"/>
    <w:rsid w:val="0086658A"/>
    <w:rsid w:val="008A06ED"/>
    <w:rsid w:val="008B39B3"/>
    <w:rsid w:val="008C2598"/>
    <w:rsid w:val="009017D5"/>
    <w:rsid w:val="00940A5B"/>
    <w:rsid w:val="009447A6"/>
    <w:rsid w:val="0097280E"/>
    <w:rsid w:val="00982DA8"/>
    <w:rsid w:val="009C7653"/>
    <w:rsid w:val="009E52B9"/>
    <w:rsid w:val="00A232A6"/>
    <w:rsid w:val="00A24038"/>
    <w:rsid w:val="00A333A2"/>
    <w:rsid w:val="00A5297E"/>
    <w:rsid w:val="00AB2FC2"/>
    <w:rsid w:val="00B02A30"/>
    <w:rsid w:val="00B3706D"/>
    <w:rsid w:val="00B5205A"/>
    <w:rsid w:val="00B96C9E"/>
    <w:rsid w:val="00BA325D"/>
    <w:rsid w:val="00BA5BE4"/>
    <w:rsid w:val="00BA5C1F"/>
    <w:rsid w:val="00BA6507"/>
    <w:rsid w:val="00BD6CC1"/>
    <w:rsid w:val="00C14C60"/>
    <w:rsid w:val="00C56D17"/>
    <w:rsid w:val="00C6721B"/>
    <w:rsid w:val="00C85966"/>
    <w:rsid w:val="00C8603D"/>
    <w:rsid w:val="00C95BCB"/>
    <w:rsid w:val="00CC0D9B"/>
    <w:rsid w:val="00CE396F"/>
    <w:rsid w:val="00D10125"/>
    <w:rsid w:val="00D2234B"/>
    <w:rsid w:val="00D32879"/>
    <w:rsid w:val="00D55D17"/>
    <w:rsid w:val="00D76E9E"/>
    <w:rsid w:val="00D95D78"/>
    <w:rsid w:val="00DB4D12"/>
    <w:rsid w:val="00DD0860"/>
    <w:rsid w:val="00E02DE1"/>
    <w:rsid w:val="00E138CC"/>
    <w:rsid w:val="00E1438E"/>
    <w:rsid w:val="00E16C13"/>
    <w:rsid w:val="00E2049B"/>
    <w:rsid w:val="00E4543D"/>
    <w:rsid w:val="00E50DB6"/>
    <w:rsid w:val="00E5277D"/>
    <w:rsid w:val="00EA4B73"/>
    <w:rsid w:val="00ED167E"/>
    <w:rsid w:val="00FA37FF"/>
    <w:rsid w:val="00FA6D26"/>
    <w:rsid w:val="00FC1DAB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6"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link w:val="ab"/>
    <w:uiPriority w:val="99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206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2014-03-20T09:45:00Z</cp:lastPrinted>
  <dcterms:created xsi:type="dcterms:W3CDTF">2014-03-03T13:44:00Z</dcterms:created>
  <dcterms:modified xsi:type="dcterms:W3CDTF">2021-04-08T13:35:00Z</dcterms:modified>
</cp:coreProperties>
</file>