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29" w:rsidRDefault="00841629" w:rsidP="00A53AC7">
      <w:pPr>
        <w:spacing w:line="360" w:lineRule="auto"/>
        <w:contextualSpacing/>
        <w:jc w:val="center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Міністерство освіти і науки України</w:t>
      </w:r>
    </w:p>
    <w:p w:rsidR="00841629" w:rsidRDefault="00841629" w:rsidP="00A53AC7">
      <w:pPr>
        <w:spacing w:line="360" w:lineRule="auto"/>
        <w:contextualSpacing/>
        <w:jc w:val="center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Національний центр «Мала академія наук України»</w:t>
      </w:r>
    </w:p>
    <w:p w:rsidR="00841629" w:rsidRDefault="00841629" w:rsidP="00A53AC7">
      <w:pPr>
        <w:spacing w:line="360" w:lineRule="auto"/>
        <w:contextualSpacing/>
        <w:jc w:val="center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bCs/>
          <w:szCs w:val="28"/>
          <w:lang w:val="uk-UA"/>
        </w:rPr>
        <w:t>Всеукраїнський інтерактивний конкурс «МАН-Юніор Дослідник»</w:t>
      </w:r>
    </w:p>
    <w:p w:rsidR="00841629" w:rsidRDefault="00841629" w:rsidP="00A53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Calibri" w:cs="Times New Roman"/>
          <w:bCs/>
          <w:szCs w:val="28"/>
          <w:lang w:val="uk-UA"/>
        </w:rPr>
      </w:pPr>
      <w:r>
        <w:rPr>
          <w:rFonts w:eastAsia="Calibri" w:cs="Times New Roman"/>
          <w:bCs/>
          <w:szCs w:val="28"/>
          <w:lang w:val="uk-UA"/>
        </w:rPr>
        <w:t>Номінація «Істор</w:t>
      </w:r>
      <w:r w:rsidR="00FB2ABC">
        <w:rPr>
          <w:rFonts w:eastAsia="Calibri" w:cs="Times New Roman"/>
          <w:bCs/>
          <w:szCs w:val="28"/>
          <w:lang w:val="uk-UA"/>
        </w:rPr>
        <w:t>ія</w:t>
      </w:r>
      <w:r>
        <w:rPr>
          <w:rFonts w:eastAsia="Calibri" w:cs="Times New Roman"/>
          <w:bCs/>
          <w:szCs w:val="28"/>
          <w:lang w:val="uk-UA"/>
        </w:rPr>
        <w:t xml:space="preserve">»,  </w:t>
      </w:r>
      <w:r>
        <w:rPr>
          <w:rFonts w:eastAsia="Times New Roman" w:cs="Times New Roman"/>
          <w:b/>
          <w:bCs/>
          <w:szCs w:val="28"/>
          <w:lang w:eastAsia="ru-RU"/>
        </w:rPr>
        <w:t>«</w:t>
      </w:r>
      <w:r w:rsidR="00FB2ABC" w:rsidRPr="00FB2ABC">
        <w:rPr>
          <w:rFonts w:eastAsia="Times New Roman" w:cs="Times New Roman"/>
          <w:bCs/>
          <w:szCs w:val="28"/>
          <w:lang w:eastAsia="ru-RU"/>
        </w:rPr>
        <w:t xml:space="preserve">Короткий </w:t>
      </w:r>
      <w:proofErr w:type="spellStart"/>
      <w:r w:rsidR="00FB2ABC" w:rsidRPr="00FB2ABC">
        <w:rPr>
          <w:rFonts w:eastAsia="Times New Roman" w:cs="Times New Roman"/>
          <w:bCs/>
          <w:szCs w:val="28"/>
          <w:lang w:eastAsia="ru-RU"/>
        </w:rPr>
        <w:t>екскурсійний</w:t>
      </w:r>
      <w:proofErr w:type="spellEnd"/>
      <w:r w:rsidR="00FB2ABC" w:rsidRPr="00FB2ABC">
        <w:rPr>
          <w:rFonts w:eastAsia="Times New Roman" w:cs="Times New Roman"/>
          <w:bCs/>
          <w:szCs w:val="28"/>
          <w:lang w:eastAsia="ru-RU"/>
        </w:rPr>
        <w:t xml:space="preserve"> маршрут </w:t>
      </w:r>
      <w:proofErr w:type="spellStart"/>
      <w:r w:rsidR="00FB2ABC" w:rsidRPr="00FB2ABC">
        <w:rPr>
          <w:rFonts w:eastAsia="Times New Roman" w:cs="Times New Roman"/>
          <w:bCs/>
          <w:szCs w:val="28"/>
          <w:lang w:eastAsia="ru-RU"/>
        </w:rPr>
        <w:t>із</w:t>
      </w:r>
      <w:proofErr w:type="spellEnd"/>
      <w:r w:rsidR="00FB2ABC" w:rsidRPr="00FB2ABC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="00FB2ABC" w:rsidRPr="00FB2ABC">
        <w:rPr>
          <w:rFonts w:eastAsia="Times New Roman" w:cs="Times New Roman"/>
          <w:bCs/>
          <w:szCs w:val="28"/>
          <w:lang w:eastAsia="ru-RU"/>
        </w:rPr>
        <w:t>елементами</w:t>
      </w:r>
      <w:proofErr w:type="spellEnd"/>
      <w:r w:rsidR="00FB2ABC" w:rsidRPr="00FB2ABC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="00FB2ABC" w:rsidRPr="00FB2ABC">
        <w:rPr>
          <w:rFonts w:eastAsia="Times New Roman" w:cs="Times New Roman"/>
          <w:bCs/>
          <w:szCs w:val="28"/>
          <w:lang w:eastAsia="ru-RU"/>
        </w:rPr>
        <w:t>власного</w:t>
      </w:r>
      <w:proofErr w:type="spellEnd"/>
      <w:r w:rsidR="00FB2ABC" w:rsidRPr="00FB2ABC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="00FB2ABC" w:rsidRPr="00FB2ABC">
        <w:rPr>
          <w:rFonts w:eastAsia="Times New Roman" w:cs="Times New Roman"/>
          <w:bCs/>
          <w:szCs w:val="28"/>
          <w:lang w:eastAsia="ru-RU"/>
        </w:rPr>
        <w:t>дослідження</w:t>
      </w:r>
      <w:proofErr w:type="spellEnd"/>
      <w:r>
        <w:rPr>
          <w:rFonts w:eastAsia="Times New Roman" w:cs="Times New Roman"/>
          <w:b/>
          <w:bCs/>
          <w:szCs w:val="28"/>
          <w:lang w:eastAsia="ru-RU"/>
        </w:rPr>
        <w:t>».</w:t>
      </w:r>
      <w:r>
        <w:rPr>
          <w:rFonts w:eastAsia="Times New Roman" w:cs="Times New Roman"/>
          <w:b/>
          <w:bCs/>
          <w:szCs w:val="28"/>
          <w:lang w:val="uk-UA" w:eastAsia="ru-RU"/>
        </w:rPr>
        <w:t xml:space="preserve"> </w:t>
      </w:r>
      <w:r>
        <w:rPr>
          <w:rFonts w:eastAsia="Calibri" w:cs="Times New Roman"/>
          <w:bCs/>
          <w:szCs w:val="28"/>
          <w:lang w:val="uk-UA"/>
        </w:rPr>
        <w:t>2021 р</w:t>
      </w:r>
    </w:p>
    <w:p w:rsidR="00FA7177" w:rsidRDefault="00FA7177" w:rsidP="00A53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Calibri" w:cs="Times New Roman"/>
          <w:b/>
          <w:szCs w:val="28"/>
          <w:lang w:val="uk-UA"/>
        </w:rPr>
      </w:pPr>
      <w:r w:rsidRPr="00FA7177">
        <w:rPr>
          <w:rFonts w:eastAsia="Calibri" w:cs="Times New Roman"/>
          <w:b/>
          <w:szCs w:val="28"/>
          <w:lang w:val="uk-UA"/>
        </w:rPr>
        <w:t>ТЕЗИ</w:t>
      </w:r>
    </w:p>
    <w:p w:rsidR="00FA7177" w:rsidRDefault="00FA7177" w:rsidP="00A53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Calibri" w:cs="Times New Roman"/>
          <w:bCs/>
          <w:szCs w:val="28"/>
          <w:lang w:val="uk-UA"/>
        </w:rPr>
      </w:pPr>
      <w:r>
        <w:rPr>
          <w:rFonts w:eastAsia="Calibri" w:cs="Times New Roman"/>
          <w:bCs/>
          <w:szCs w:val="28"/>
          <w:lang w:val="uk-UA"/>
        </w:rPr>
        <w:t xml:space="preserve">науково-дослідницької роботи </w:t>
      </w:r>
    </w:p>
    <w:p w:rsidR="00FA7177" w:rsidRDefault="00FA7177" w:rsidP="00A53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Calibri" w:cs="Times New Roman"/>
          <w:bCs/>
          <w:szCs w:val="28"/>
          <w:lang w:val="uk-UA"/>
        </w:rPr>
      </w:pPr>
      <w:r>
        <w:rPr>
          <w:rFonts w:eastAsia="Calibri" w:cs="Times New Roman"/>
          <w:bCs/>
          <w:szCs w:val="28"/>
          <w:lang w:val="uk-UA"/>
        </w:rPr>
        <w:t>з теми</w:t>
      </w:r>
    </w:p>
    <w:p w:rsidR="00FA7177" w:rsidRPr="00FA7177" w:rsidRDefault="00FA7177" w:rsidP="00A53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="Times New Roman"/>
          <w:bCs/>
          <w:color w:val="202124"/>
          <w:szCs w:val="28"/>
          <w:lang w:val="uk-UA" w:eastAsia="ru-RU"/>
        </w:rPr>
      </w:pPr>
      <w:r w:rsidRPr="00FA7177">
        <w:rPr>
          <w:rFonts w:eastAsia="Times New Roman" w:cs="Times New Roman"/>
          <w:bCs/>
          <w:color w:val="202124"/>
          <w:szCs w:val="28"/>
          <w:lang w:val="uk-UA" w:eastAsia="ru-RU"/>
        </w:rPr>
        <w:t>“</w:t>
      </w:r>
      <w:r>
        <w:rPr>
          <w:rFonts w:eastAsia="Times New Roman" w:cs="Times New Roman"/>
          <w:bCs/>
          <w:color w:val="202124"/>
          <w:szCs w:val="28"/>
          <w:lang w:val="uk-UA" w:eastAsia="ru-RU"/>
        </w:rPr>
        <w:t xml:space="preserve">Життєвий та військовий шлях бійця Червоної Армії </w:t>
      </w:r>
      <w:proofErr w:type="spellStart"/>
      <w:r>
        <w:rPr>
          <w:rFonts w:eastAsia="Times New Roman" w:cs="Times New Roman"/>
          <w:bCs/>
          <w:color w:val="202124"/>
          <w:szCs w:val="28"/>
          <w:lang w:val="uk-UA" w:eastAsia="ru-RU"/>
        </w:rPr>
        <w:t>Загреб</w:t>
      </w:r>
      <w:r w:rsidR="00A53AC7">
        <w:rPr>
          <w:rFonts w:eastAsia="Times New Roman" w:cs="Times New Roman"/>
          <w:bCs/>
          <w:color w:val="202124"/>
          <w:szCs w:val="28"/>
          <w:lang w:val="uk-UA" w:eastAsia="ru-RU"/>
        </w:rPr>
        <w:t>і</w:t>
      </w:r>
      <w:r>
        <w:rPr>
          <w:rFonts w:eastAsia="Times New Roman" w:cs="Times New Roman"/>
          <w:bCs/>
          <w:color w:val="202124"/>
          <w:szCs w:val="28"/>
          <w:lang w:val="uk-UA" w:eastAsia="ru-RU"/>
        </w:rPr>
        <w:t>на</w:t>
      </w:r>
      <w:proofErr w:type="spellEnd"/>
      <w:r>
        <w:rPr>
          <w:rFonts w:eastAsia="Times New Roman" w:cs="Times New Roman"/>
          <w:bCs/>
          <w:color w:val="202124"/>
          <w:szCs w:val="28"/>
          <w:lang w:val="uk-UA" w:eastAsia="ru-RU"/>
        </w:rPr>
        <w:t xml:space="preserve"> Олександра </w:t>
      </w:r>
      <w:proofErr w:type="spellStart"/>
      <w:r>
        <w:rPr>
          <w:rFonts w:eastAsia="Times New Roman" w:cs="Times New Roman"/>
          <w:bCs/>
          <w:color w:val="202124"/>
          <w:szCs w:val="28"/>
          <w:lang w:val="uk-UA" w:eastAsia="ru-RU"/>
        </w:rPr>
        <w:t>Йосиповича</w:t>
      </w:r>
      <w:r w:rsidRPr="00FA7177">
        <w:rPr>
          <w:rFonts w:eastAsia="Times New Roman" w:cs="Times New Roman"/>
          <w:bCs/>
          <w:color w:val="202124"/>
          <w:szCs w:val="28"/>
          <w:lang w:val="uk-UA" w:eastAsia="ru-RU"/>
        </w:rPr>
        <w:t>”</w:t>
      </w:r>
      <w:proofErr w:type="spellEnd"/>
      <w:r>
        <w:rPr>
          <w:rFonts w:eastAsia="Times New Roman" w:cs="Times New Roman"/>
          <w:bCs/>
          <w:color w:val="202124"/>
          <w:szCs w:val="28"/>
          <w:lang w:val="uk-UA" w:eastAsia="ru-RU"/>
        </w:rPr>
        <w:t xml:space="preserve"> </w:t>
      </w:r>
    </w:p>
    <w:p w:rsidR="00841629" w:rsidRDefault="00841629" w:rsidP="00A53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Times New Roman"/>
          <w:color w:val="202124"/>
          <w:szCs w:val="28"/>
          <w:lang w:val="uk-UA" w:eastAsia="ru-RU"/>
        </w:rPr>
      </w:pPr>
      <w:r w:rsidRPr="00841629">
        <w:rPr>
          <w:rFonts w:eastAsia="Times New Roman" w:cs="Times New Roman"/>
          <w:b/>
          <w:bCs/>
          <w:color w:val="202124"/>
          <w:szCs w:val="28"/>
          <w:lang w:val="uk-UA" w:eastAsia="ru-RU"/>
        </w:rPr>
        <w:t>Автори</w:t>
      </w:r>
      <w:r>
        <w:rPr>
          <w:rFonts w:eastAsia="Times New Roman" w:cs="Times New Roman"/>
          <w:color w:val="202124"/>
          <w:szCs w:val="28"/>
          <w:lang w:val="uk-UA" w:eastAsia="ru-RU"/>
        </w:rPr>
        <w:t xml:space="preserve"> Никифоров Дмитро Владиславович учень 9-Б класу ЗЗСО </w:t>
      </w:r>
      <w:r>
        <w:rPr>
          <w:rFonts w:eastAsia="Times New Roman" w:cs="Times New Roman"/>
          <w:szCs w:val="28"/>
          <w:lang w:val="uk-UA" w:eastAsia="ru-RU"/>
        </w:rPr>
        <w:t xml:space="preserve">І-ІІІ ступенів </w:t>
      </w:r>
      <w:proofErr w:type="spellStart"/>
      <w:r>
        <w:rPr>
          <w:rFonts w:eastAsia="Times New Roman" w:cs="Times New Roman"/>
          <w:szCs w:val="28"/>
          <w:lang w:val="uk-UA" w:eastAsia="ru-RU"/>
        </w:rPr>
        <w:t>Мирнограської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міської ради Донецької області.</w:t>
      </w:r>
      <w:r>
        <w:rPr>
          <w:rFonts w:eastAsia="Times New Roman" w:cs="Times New Roman"/>
          <w:color w:val="202124"/>
          <w:szCs w:val="28"/>
          <w:lang w:val="uk-UA" w:eastAsia="ru-RU"/>
        </w:rPr>
        <w:t xml:space="preserve"> </w:t>
      </w:r>
    </w:p>
    <w:p w:rsidR="00841629" w:rsidRDefault="00841629" w:rsidP="00A53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Times New Roman"/>
          <w:color w:val="202124"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Педагогічний керівник </w:t>
      </w:r>
      <w:r w:rsidR="00301B9C">
        <w:rPr>
          <w:rFonts w:eastAsia="Times New Roman" w:cs="Times New Roman"/>
          <w:b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Медведєв Костянтин </w:t>
      </w:r>
      <w:r w:rsidR="00301B9C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Володимирович, учитель історії </w:t>
      </w:r>
      <w:r>
        <w:rPr>
          <w:rFonts w:eastAsia="Times New Roman" w:cs="Times New Roman"/>
          <w:color w:val="202124"/>
          <w:szCs w:val="28"/>
          <w:lang w:val="uk-UA" w:eastAsia="ru-RU"/>
        </w:rPr>
        <w:t xml:space="preserve">ЗЗСО </w:t>
      </w:r>
      <w:r>
        <w:rPr>
          <w:rFonts w:eastAsia="Times New Roman" w:cs="Times New Roman"/>
          <w:szCs w:val="28"/>
          <w:lang w:val="uk-UA" w:eastAsia="ru-RU"/>
        </w:rPr>
        <w:t xml:space="preserve">І-ІІІ ступенів </w:t>
      </w:r>
      <w:proofErr w:type="spellStart"/>
      <w:r>
        <w:rPr>
          <w:rFonts w:eastAsia="Times New Roman" w:cs="Times New Roman"/>
          <w:szCs w:val="28"/>
          <w:lang w:val="uk-UA" w:eastAsia="ru-RU"/>
        </w:rPr>
        <w:t>Мирногра</w:t>
      </w:r>
      <w:r w:rsidR="000C1FEF">
        <w:rPr>
          <w:rFonts w:eastAsia="Times New Roman" w:cs="Times New Roman"/>
          <w:szCs w:val="28"/>
          <w:lang w:val="uk-UA" w:eastAsia="ru-RU"/>
        </w:rPr>
        <w:t>д</w:t>
      </w:r>
      <w:r>
        <w:rPr>
          <w:rFonts w:eastAsia="Times New Roman" w:cs="Times New Roman"/>
          <w:szCs w:val="28"/>
          <w:lang w:val="uk-UA" w:eastAsia="ru-RU"/>
        </w:rPr>
        <w:t>ської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міської ради Донецької області.</w:t>
      </w:r>
      <w:r>
        <w:rPr>
          <w:rFonts w:eastAsia="Times New Roman" w:cs="Times New Roman"/>
          <w:color w:val="202124"/>
          <w:szCs w:val="28"/>
          <w:lang w:val="uk-UA" w:eastAsia="ru-RU"/>
        </w:rPr>
        <w:t xml:space="preserve"> </w:t>
      </w:r>
    </w:p>
    <w:p w:rsidR="00AD5F82" w:rsidRDefault="00AD5F82" w:rsidP="00A53AC7">
      <w:pPr>
        <w:spacing w:after="0" w:line="360" w:lineRule="auto"/>
        <w:ind w:left="-567" w:firstLine="567"/>
        <w:jc w:val="both"/>
        <w:rPr>
          <w:color w:val="222222"/>
          <w:szCs w:val="28"/>
          <w:shd w:val="clear" w:color="auto" w:fill="FFFFFF"/>
          <w:lang w:val="uk-UA"/>
        </w:rPr>
      </w:pPr>
      <w:r>
        <w:rPr>
          <w:b/>
          <w:bCs/>
          <w:color w:val="222222"/>
          <w:szCs w:val="28"/>
          <w:shd w:val="clear" w:color="auto" w:fill="FFFFFF"/>
          <w:lang w:val="uk-UA"/>
        </w:rPr>
        <w:t>Актуальність дослідження</w:t>
      </w:r>
      <w:r>
        <w:rPr>
          <w:color w:val="222222"/>
          <w:szCs w:val="28"/>
          <w:shd w:val="clear" w:color="auto" w:fill="FFFFFF"/>
          <w:lang w:val="uk-UA"/>
        </w:rPr>
        <w:t> даної теми мотивована потребою вивчення та збереження пам’яті про минуле, що допомагає людям глибше зрозуміти сучасність, усвідомити своє місце у світі, більш ясно прогнозувати своє майбутнє. Час безсилий ослабити пам'ять людства про мужність і непохитну  стійкість радянських людей, що піднялися на захист своєї Батьківщини та віддали за неї життя в роки Другої світової війни.</w:t>
      </w:r>
    </w:p>
    <w:p w:rsidR="00841629" w:rsidRDefault="00841629" w:rsidP="00A53AC7">
      <w:pPr>
        <w:spacing w:after="0" w:line="360" w:lineRule="auto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b/>
          <w:bCs/>
          <w:iCs/>
          <w:szCs w:val="28"/>
          <w:lang w:val="uk-UA" w:eastAsia="ru-RU"/>
        </w:rPr>
        <w:t>Об`єктом</w:t>
      </w:r>
      <w:r>
        <w:rPr>
          <w:rFonts w:eastAsia="Times New Roman" w:cs="Times New Roman"/>
          <w:szCs w:val="28"/>
          <w:lang w:val="uk-UA" w:eastAsia="ru-RU"/>
        </w:rPr>
        <w:t xml:space="preserve"> дослідження виступає  мій прапрадід,</w:t>
      </w:r>
      <w:r w:rsidR="0066083A">
        <w:rPr>
          <w:rFonts w:eastAsia="Times New Roman" w:cs="Times New Roman"/>
          <w:szCs w:val="28"/>
          <w:lang w:val="uk-UA" w:eastAsia="ru-RU"/>
        </w:rPr>
        <w:t xml:space="preserve"> боєць Червоної Армії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val="uk-UA" w:eastAsia="ru-RU"/>
        </w:rPr>
        <w:t>Загреб</w:t>
      </w:r>
      <w:r w:rsidR="00A53AC7">
        <w:rPr>
          <w:rFonts w:eastAsia="Times New Roman" w:cs="Times New Roman"/>
          <w:szCs w:val="28"/>
          <w:lang w:val="uk-UA" w:eastAsia="ru-RU"/>
        </w:rPr>
        <w:t>і</w:t>
      </w:r>
      <w:r>
        <w:rPr>
          <w:rFonts w:eastAsia="Times New Roman" w:cs="Times New Roman"/>
          <w:szCs w:val="28"/>
          <w:lang w:val="uk-UA" w:eastAsia="ru-RU"/>
        </w:rPr>
        <w:t>н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Олександр </w:t>
      </w:r>
      <w:r w:rsidR="00103E29">
        <w:rPr>
          <w:rFonts w:eastAsia="Times New Roman" w:cs="Times New Roman"/>
          <w:szCs w:val="28"/>
          <w:lang w:val="uk-UA" w:eastAsia="ru-RU"/>
        </w:rPr>
        <w:t>Й</w:t>
      </w:r>
      <w:r>
        <w:rPr>
          <w:rFonts w:eastAsia="Times New Roman" w:cs="Times New Roman"/>
          <w:szCs w:val="28"/>
          <w:lang w:val="uk-UA" w:eastAsia="ru-RU"/>
        </w:rPr>
        <w:t>осипович</w:t>
      </w:r>
      <w:r w:rsidR="006C210F">
        <w:rPr>
          <w:rFonts w:eastAsia="Times New Roman" w:cs="Times New Roman"/>
          <w:szCs w:val="28"/>
          <w:lang w:val="uk-UA" w:eastAsia="ru-RU"/>
        </w:rPr>
        <w:t>.</w:t>
      </w:r>
    </w:p>
    <w:p w:rsidR="0066083A" w:rsidRDefault="0066083A" w:rsidP="00A53AC7">
      <w:pPr>
        <w:spacing w:after="0" w:line="360" w:lineRule="auto"/>
        <w:ind w:left="-567" w:firstLine="567"/>
        <w:jc w:val="both"/>
        <w:rPr>
          <w:rFonts w:eastAsia="Times New Roman" w:cs="Times New Roman"/>
          <w:iCs/>
          <w:szCs w:val="28"/>
          <w:lang w:val="uk-UA" w:eastAsia="ru-RU"/>
        </w:rPr>
      </w:pPr>
      <w:r>
        <w:rPr>
          <w:rFonts w:eastAsia="Times New Roman" w:cs="Times New Roman"/>
          <w:b/>
          <w:bCs/>
          <w:iCs/>
          <w:szCs w:val="28"/>
          <w:lang w:val="uk-UA" w:eastAsia="ru-RU"/>
        </w:rPr>
        <w:t xml:space="preserve">Предмет </w:t>
      </w:r>
      <w:r w:rsidR="004D0313">
        <w:rPr>
          <w:rFonts w:eastAsia="Times New Roman" w:cs="Times New Roman"/>
          <w:iCs/>
          <w:szCs w:val="28"/>
          <w:lang w:val="uk-UA" w:eastAsia="ru-RU"/>
        </w:rPr>
        <w:t>дослідження житт</w:t>
      </w:r>
      <w:r w:rsidR="00103E29">
        <w:rPr>
          <w:rFonts w:eastAsia="Times New Roman" w:cs="Times New Roman"/>
          <w:iCs/>
          <w:szCs w:val="28"/>
          <w:lang w:val="uk-UA" w:eastAsia="ru-RU"/>
        </w:rPr>
        <w:t>є</w:t>
      </w:r>
      <w:r w:rsidR="004D0313">
        <w:rPr>
          <w:rFonts w:eastAsia="Times New Roman" w:cs="Times New Roman"/>
          <w:iCs/>
          <w:szCs w:val="28"/>
          <w:lang w:val="uk-UA" w:eastAsia="ru-RU"/>
        </w:rPr>
        <w:t xml:space="preserve">вий шлях </w:t>
      </w:r>
      <w:proofErr w:type="spellStart"/>
      <w:r w:rsidR="004D0313">
        <w:rPr>
          <w:rFonts w:eastAsia="Times New Roman" w:cs="Times New Roman"/>
          <w:iCs/>
          <w:szCs w:val="28"/>
          <w:lang w:val="uk-UA" w:eastAsia="ru-RU"/>
        </w:rPr>
        <w:t>Загреб</w:t>
      </w:r>
      <w:r w:rsidR="00A53AC7">
        <w:rPr>
          <w:rFonts w:eastAsia="Times New Roman" w:cs="Times New Roman"/>
          <w:iCs/>
          <w:szCs w:val="28"/>
          <w:lang w:val="uk-UA" w:eastAsia="ru-RU"/>
        </w:rPr>
        <w:t>і</w:t>
      </w:r>
      <w:r w:rsidR="004D0313">
        <w:rPr>
          <w:rFonts w:eastAsia="Times New Roman" w:cs="Times New Roman"/>
          <w:iCs/>
          <w:szCs w:val="28"/>
          <w:lang w:val="uk-UA" w:eastAsia="ru-RU"/>
        </w:rPr>
        <w:t>на</w:t>
      </w:r>
      <w:proofErr w:type="spellEnd"/>
      <w:r w:rsidR="004D0313">
        <w:rPr>
          <w:rFonts w:eastAsia="Times New Roman" w:cs="Times New Roman"/>
          <w:iCs/>
          <w:szCs w:val="28"/>
          <w:lang w:val="uk-UA" w:eastAsia="ru-RU"/>
        </w:rPr>
        <w:t xml:space="preserve"> Олександра </w:t>
      </w:r>
      <w:r w:rsidR="00103E29">
        <w:rPr>
          <w:rFonts w:eastAsia="Times New Roman" w:cs="Times New Roman"/>
          <w:iCs/>
          <w:szCs w:val="28"/>
          <w:lang w:val="uk-UA" w:eastAsia="ru-RU"/>
        </w:rPr>
        <w:t>Й</w:t>
      </w:r>
      <w:r w:rsidR="004D0313">
        <w:rPr>
          <w:rFonts w:eastAsia="Times New Roman" w:cs="Times New Roman"/>
          <w:iCs/>
          <w:szCs w:val="28"/>
          <w:lang w:val="uk-UA" w:eastAsia="ru-RU"/>
        </w:rPr>
        <w:t>осиповича</w:t>
      </w:r>
    </w:p>
    <w:p w:rsidR="00103E29" w:rsidRDefault="00103E29" w:rsidP="00A53AC7">
      <w:pPr>
        <w:spacing w:after="0" w:line="360" w:lineRule="auto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EB7CBB">
        <w:rPr>
          <w:rFonts w:eastAsia="Times New Roman" w:cs="Times New Roman"/>
          <w:b/>
          <w:bCs/>
          <w:iCs/>
          <w:szCs w:val="28"/>
          <w:lang w:val="uk-UA" w:eastAsia="ru-RU"/>
        </w:rPr>
        <w:t xml:space="preserve">Мета дослідницької роботи </w:t>
      </w:r>
      <w:r w:rsidRPr="00EB7CBB">
        <w:rPr>
          <w:rFonts w:eastAsia="Times New Roman" w:cs="Times New Roman"/>
          <w:szCs w:val="28"/>
          <w:lang w:val="uk-UA" w:eastAsia="ru-RU"/>
        </w:rPr>
        <w:t xml:space="preserve">полягає у дослідженні </w:t>
      </w:r>
      <w:r>
        <w:rPr>
          <w:rFonts w:eastAsia="Times New Roman" w:cs="Times New Roman"/>
          <w:szCs w:val="28"/>
          <w:lang w:val="uk-UA" w:eastAsia="ru-RU"/>
        </w:rPr>
        <w:t xml:space="preserve">біографії, військового шляху мого прапрадіда, а також обставин його смерті. </w:t>
      </w:r>
      <w:r w:rsidRPr="00EB7CBB">
        <w:rPr>
          <w:rFonts w:eastAsia="Times New Roman" w:cs="Times New Roman"/>
          <w:szCs w:val="28"/>
          <w:lang w:val="uk-UA" w:eastAsia="ru-RU"/>
        </w:rPr>
        <w:t xml:space="preserve">Поповнити </w:t>
      </w:r>
      <w:r>
        <w:rPr>
          <w:rFonts w:eastAsia="Times New Roman" w:cs="Times New Roman"/>
          <w:szCs w:val="28"/>
          <w:lang w:val="uk-UA" w:eastAsia="ru-RU"/>
        </w:rPr>
        <w:t>родинну історію новими свідченням про ще одного члена нашої смерті та поповнити міський музей новими свідченнями Другої світової війни.</w:t>
      </w:r>
      <w:r w:rsidRPr="00103E29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103E29" w:rsidRDefault="00103E29" w:rsidP="00A53AC7">
      <w:pPr>
        <w:spacing w:after="0" w:line="360" w:lineRule="auto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EB7CBB">
        <w:rPr>
          <w:rFonts w:eastAsia="Times New Roman" w:cs="Times New Roman"/>
          <w:szCs w:val="28"/>
          <w:lang w:val="uk-UA" w:eastAsia="ru-RU"/>
        </w:rPr>
        <w:t xml:space="preserve">Відповідно до поставленої мети передбачається вирішення таких </w:t>
      </w:r>
      <w:r w:rsidRPr="00EB7CBB">
        <w:rPr>
          <w:rFonts w:eastAsia="Times New Roman" w:cs="Times New Roman"/>
          <w:b/>
          <w:szCs w:val="28"/>
          <w:lang w:val="uk-UA" w:eastAsia="ru-RU"/>
        </w:rPr>
        <w:t>завдань</w:t>
      </w:r>
      <w:r w:rsidRPr="00EB7CBB">
        <w:rPr>
          <w:rFonts w:eastAsia="Times New Roman" w:cs="Times New Roman"/>
          <w:szCs w:val="28"/>
          <w:lang w:val="uk-UA" w:eastAsia="ru-RU"/>
        </w:rPr>
        <w:t>:</w:t>
      </w:r>
    </w:p>
    <w:p w:rsidR="00103E29" w:rsidRDefault="00103E29" w:rsidP="00A53AC7">
      <w:pPr>
        <w:spacing w:after="0" w:line="360" w:lineRule="auto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ab/>
        <w:t>-</w:t>
      </w:r>
      <w:r w:rsidR="007654C6">
        <w:rPr>
          <w:rFonts w:eastAsia="Times New Roman" w:cs="Times New Roman"/>
          <w:szCs w:val="28"/>
          <w:lang w:val="uk-UA" w:eastAsia="ru-RU"/>
        </w:rPr>
        <w:t>з</w:t>
      </w:r>
      <w:r>
        <w:rPr>
          <w:rFonts w:eastAsia="Times New Roman" w:cs="Times New Roman"/>
          <w:szCs w:val="28"/>
          <w:lang w:val="uk-UA" w:eastAsia="ru-RU"/>
        </w:rPr>
        <w:t>робити інте</w:t>
      </w:r>
      <w:r w:rsidR="007654C6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 xml:space="preserve">в’ювання </w:t>
      </w:r>
      <w:r w:rsidR="007654C6">
        <w:rPr>
          <w:rFonts w:eastAsia="Times New Roman" w:cs="Times New Roman"/>
          <w:szCs w:val="28"/>
          <w:lang w:val="uk-UA" w:eastAsia="ru-RU"/>
        </w:rPr>
        <w:t>усіх членів родини;</w:t>
      </w:r>
    </w:p>
    <w:p w:rsidR="007654C6" w:rsidRDefault="007654C6" w:rsidP="00A53AC7">
      <w:pPr>
        <w:spacing w:after="0" w:line="360" w:lineRule="auto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lastRenderedPageBreak/>
        <w:tab/>
        <w:t>-знаходження нових документів та фото;</w:t>
      </w:r>
    </w:p>
    <w:p w:rsidR="007654C6" w:rsidRDefault="007654C6" w:rsidP="00A53AC7">
      <w:pPr>
        <w:spacing w:after="0" w:line="360" w:lineRule="auto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ab/>
        <w:t>-аналізування знайдених матеріалів;</w:t>
      </w:r>
    </w:p>
    <w:p w:rsidR="007654C6" w:rsidRDefault="007654C6" w:rsidP="00A53AC7">
      <w:pPr>
        <w:spacing w:after="0" w:line="360" w:lineRule="auto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ab/>
        <w:t>-відновити хронологію подій 42-го року;</w:t>
      </w:r>
    </w:p>
    <w:p w:rsidR="007654C6" w:rsidRDefault="007654C6" w:rsidP="00A53AC7">
      <w:pPr>
        <w:spacing w:after="0" w:line="360" w:lineRule="auto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ab/>
        <w:t>-розглянути усі можливі результати подій;</w:t>
      </w:r>
    </w:p>
    <w:p w:rsidR="007654C6" w:rsidRDefault="007654C6" w:rsidP="00A53AC7">
      <w:pPr>
        <w:spacing w:after="0" w:line="360" w:lineRule="auto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ab/>
        <w:t>-узагальнити підсумки історії його життя та обставин смерті;</w:t>
      </w:r>
    </w:p>
    <w:p w:rsidR="00601FE3" w:rsidRPr="00601FE3" w:rsidRDefault="007654C6" w:rsidP="00A53AC7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222222"/>
          <w:szCs w:val="28"/>
          <w:lang w:val="uk-UA" w:eastAsia="ru-RU"/>
        </w:rPr>
      </w:pPr>
      <w:r w:rsidRPr="00601FE3">
        <w:rPr>
          <w:rFonts w:eastAsia="Times New Roman" w:cs="Times New Roman"/>
          <w:b/>
          <w:szCs w:val="28"/>
          <w:lang w:val="uk-UA" w:eastAsia="ru-RU"/>
        </w:rPr>
        <w:t xml:space="preserve">Наукова новизна дослідження </w:t>
      </w:r>
      <w:r w:rsidR="00601FE3" w:rsidRPr="00601FE3">
        <w:rPr>
          <w:rFonts w:eastAsia="Times New Roman" w:cs="Times New Roman"/>
          <w:color w:val="222222"/>
          <w:szCs w:val="28"/>
          <w:lang w:val="uk-UA" w:eastAsia="ru-RU"/>
        </w:rPr>
        <w:t>полягає в узагальнені і уточнені відомостей про життя та діяльність </w:t>
      </w:r>
      <w:proofErr w:type="spellStart"/>
      <w:r w:rsidR="00601FE3" w:rsidRPr="00601FE3">
        <w:rPr>
          <w:rFonts w:eastAsia="Times New Roman" w:cs="Times New Roman"/>
          <w:b/>
          <w:bCs/>
          <w:color w:val="222222"/>
          <w:szCs w:val="28"/>
          <w:lang w:val="uk-UA" w:eastAsia="ru-RU"/>
        </w:rPr>
        <w:t>Загреб</w:t>
      </w:r>
      <w:r w:rsidR="00A53AC7">
        <w:rPr>
          <w:rFonts w:eastAsia="Times New Roman" w:cs="Times New Roman"/>
          <w:b/>
          <w:bCs/>
          <w:color w:val="222222"/>
          <w:szCs w:val="28"/>
          <w:lang w:val="uk-UA" w:eastAsia="ru-RU"/>
        </w:rPr>
        <w:t>і</w:t>
      </w:r>
      <w:r w:rsidR="00601FE3" w:rsidRPr="00601FE3">
        <w:rPr>
          <w:rFonts w:eastAsia="Times New Roman" w:cs="Times New Roman"/>
          <w:b/>
          <w:bCs/>
          <w:color w:val="222222"/>
          <w:szCs w:val="28"/>
          <w:lang w:val="uk-UA" w:eastAsia="ru-RU"/>
        </w:rPr>
        <w:t>на</w:t>
      </w:r>
      <w:proofErr w:type="spellEnd"/>
      <w:r w:rsidR="00601FE3" w:rsidRPr="00601FE3">
        <w:rPr>
          <w:rFonts w:eastAsia="Times New Roman" w:cs="Times New Roman"/>
          <w:b/>
          <w:bCs/>
          <w:color w:val="222222"/>
          <w:szCs w:val="28"/>
          <w:lang w:val="uk-UA" w:eastAsia="ru-RU"/>
        </w:rPr>
        <w:t xml:space="preserve"> Олександра Йосиповича, людини яка віддала життя за Батьківщину.</w:t>
      </w:r>
    </w:p>
    <w:p w:rsidR="000C1FEF" w:rsidRDefault="000C1FEF" w:rsidP="00A53AC7">
      <w:pPr>
        <w:spacing w:after="0" w:line="360" w:lineRule="auto"/>
        <w:jc w:val="both"/>
        <w:rPr>
          <w:rFonts w:eastAsiaTheme="minorEastAsia" w:cs="Times New Roman"/>
          <w:color w:val="000000" w:themeColor="text1"/>
          <w:spacing w:val="2"/>
          <w:kern w:val="24"/>
          <w:szCs w:val="28"/>
          <w:lang w:val="uk-UA"/>
        </w:rPr>
      </w:pPr>
      <w:r w:rsidRPr="00EB7CBB">
        <w:rPr>
          <w:rFonts w:eastAsiaTheme="minorEastAsia" w:cs="Times New Roman"/>
          <w:b/>
          <w:bCs/>
          <w:color w:val="000000" w:themeColor="text1"/>
          <w:spacing w:val="2"/>
          <w:kern w:val="24"/>
          <w:szCs w:val="28"/>
          <w:lang w:val="uk-UA"/>
        </w:rPr>
        <w:t xml:space="preserve">Джерельною базою </w:t>
      </w:r>
      <w:r w:rsidRPr="00EB7CBB">
        <w:rPr>
          <w:rFonts w:eastAsiaTheme="minorEastAsia" w:cs="Times New Roman"/>
          <w:color w:val="000000" w:themeColor="text1"/>
          <w:spacing w:val="2"/>
          <w:kern w:val="24"/>
          <w:szCs w:val="28"/>
          <w:lang w:val="uk-UA"/>
        </w:rPr>
        <w:t xml:space="preserve">є фотографії, документи з </w:t>
      </w:r>
      <w:r>
        <w:rPr>
          <w:rFonts w:eastAsiaTheme="minorEastAsia" w:cs="Times New Roman"/>
          <w:color w:val="000000" w:themeColor="text1"/>
          <w:spacing w:val="2"/>
          <w:kern w:val="24"/>
          <w:szCs w:val="28"/>
          <w:lang w:val="uk-UA"/>
        </w:rPr>
        <w:t xml:space="preserve">родинних </w:t>
      </w:r>
      <w:r w:rsidRPr="00EB7CBB">
        <w:rPr>
          <w:rFonts w:eastAsiaTheme="minorEastAsia" w:cs="Times New Roman"/>
          <w:color w:val="000000" w:themeColor="text1"/>
          <w:spacing w:val="2"/>
          <w:kern w:val="24"/>
          <w:szCs w:val="28"/>
          <w:lang w:val="uk-UA"/>
        </w:rPr>
        <w:t xml:space="preserve">архівів, свідчення </w:t>
      </w:r>
      <w:r>
        <w:rPr>
          <w:rFonts w:eastAsiaTheme="minorEastAsia" w:cs="Times New Roman"/>
          <w:color w:val="000000" w:themeColor="text1"/>
          <w:spacing w:val="2"/>
          <w:kern w:val="24"/>
          <w:szCs w:val="28"/>
          <w:lang w:val="uk-UA"/>
        </w:rPr>
        <w:t>усіх,</w:t>
      </w:r>
      <w:r w:rsidR="00601FE3">
        <w:rPr>
          <w:rFonts w:eastAsiaTheme="minorEastAsia" w:cs="Times New Roman"/>
          <w:color w:val="000000" w:themeColor="text1"/>
          <w:spacing w:val="2"/>
          <w:kern w:val="24"/>
          <w:szCs w:val="28"/>
          <w:lang w:val="uk-UA"/>
        </w:rPr>
        <w:t xml:space="preserve"> </w:t>
      </w:r>
      <w:r>
        <w:rPr>
          <w:rFonts w:eastAsiaTheme="minorEastAsia" w:cs="Times New Roman"/>
          <w:color w:val="000000" w:themeColor="text1"/>
          <w:spacing w:val="2"/>
          <w:kern w:val="24"/>
          <w:szCs w:val="28"/>
          <w:lang w:val="uk-UA"/>
        </w:rPr>
        <w:t>хто хоч щось знає про цю людину</w:t>
      </w:r>
      <w:r w:rsidRPr="00EB7CBB">
        <w:rPr>
          <w:rFonts w:eastAsiaTheme="minorEastAsia" w:cs="Times New Roman"/>
          <w:color w:val="000000" w:themeColor="text1"/>
          <w:spacing w:val="2"/>
          <w:kern w:val="24"/>
          <w:szCs w:val="28"/>
          <w:lang w:val="uk-UA"/>
        </w:rPr>
        <w:t>, спогади людей.</w:t>
      </w:r>
    </w:p>
    <w:p w:rsidR="000C1FEF" w:rsidRDefault="000C1FEF" w:rsidP="00A53AC7">
      <w:pPr>
        <w:spacing w:after="0" w:line="360" w:lineRule="auto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EB7CBB">
        <w:rPr>
          <w:rFonts w:eastAsia="Times New Roman" w:cs="Times New Roman"/>
          <w:b/>
          <w:szCs w:val="28"/>
          <w:lang w:val="uk-UA" w:eastAsia="ru-RU"/>
        </w:rPr>
        <w:t>Методологічною основою роботи</w:t>
      </w:r>
      <w:r w:rsidRPr="00EB7CBB">
        <w:rPr>
          <w:rFonts w:eastAsia="Times New Roman" w:cs="Times New Roman"/>
          <w:szCs w:val="28"/>
          <w:lang w:val="uk-UA" w:eastAsia="ru-RU"/>
        </w:rPr>
        <w:t xml:space="preserve"> є методи наукового пізнання. Це методи: універсального характеру (історично-логічний), формально-логічного характеру (аналіз, синтез, узагальнення, порівняння).</w:t>
      </w:r>
      <w:r w:rsidRPr="00EB7CBB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EB7CBB">
        <w:rPr>
          <w:rFonts w:eastAsia="Times New Roman" w:cs="Times New Roman"/>
          <w:szCs w:val="28"/>
          <w:lang w:eastAsia="ru-RU"/>
        </w:rPr>
        <w:t>процесі</w:t>
      </w:r>
      <w:proofErr w:type="spellEnd"/>
      <w:r w:rsidRPr="00EB7CB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B7CBB">
        <w:rPr>
          <w:rFonts w:eastAsia="Times New Roman" w:cs="Times New Roman"/>
          <w:szCs w:val="28"/>
          <w:lang w:eastAsia="ru-RU"/>
        </w:rPr>
        <w:t>дослідження</w:t>
      </w:r>
      <w:proofErr w:type="spellEnd"/>
      <w:r w:rsidRPr="00EB7CB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B7CBB">
        <w:rPr>
          <w:rFonts w:eastAsia="Times New Roman" w:cs="Times New Roman"/>
          <w:szCs w:val="28"/>
          <w:lang w:eastAsia="ru-RU"/>
        </w:rPr>
        <w:t>використ</w:t>
      </w:r>
      <w:r w:rsidRPr="00EB7CBB">
        <w:rPr>
          <w:rFonts w:eastAsia="Times New Roman" w:cs="Times New Roman"/>
          <w:szCs w:val="28"/>
          <w:lang w:val="uk-UA" w:eastAsia="ru-RU"/>
        </w:rPr>
        <w:t>ано</w:t>
      </w:r>
      <w:proofErr w:type="spellEnd"/>
      <w:r w:rsidRPr="00EB7CBB">
        <w:rPr>
          <w:rFonts w:eastAsia="Times New Roman" w:cs="Times New Roman"/>
          <w:szCs w:val="28"/>
          <w:lang w:eastAsia="ru-RU"/>
        </w:rPr>
        <w:t xml:space="preserve"> </w:t>
      </w:r>
      <w:r w:rsidRPr="00EB7CBB">
        <w:rPr>
          <w:rFonts w:eastAsia="Times New Roman" w:cs="Times New Roman"/>
          <w:szCs w:val="28"/>
          <w:lang w:val="uk-UA" w:eastAsia="ru-RU"/>
        </w:rPr>
        <w:t xml:space="preserve">також </w:t>
      </w:r>
      <w:r w:rsidRPr="00EB7CBB">
        <w:rPr>
          <w:rFonts w:eastAsia="Times New Roman" w:cs="Times New Roman"/>
          <w:szCs w:val="28"/>
          <w:lang w:eastAsia="ru-RU"/>
        </w:rPr>
        <w:t xml:space="preserve">метод </w:t>
      </w:r>
      <w:proofErr w:type="spellStart"/>
      <w:r w:rsidRPr="00EB7CBB">
        <w:rPr>
          <w:rFonts w:eastAsia="Times New Roman" w:cs="Times New Roman"/>
          <w:szCs w:val="28"/>
          <w:lang w:eastAsia="ru-RU"/>
        </w:rPr>
        <w:t>хронологіч</w:t>
      </w:r>
      <w:r w:rsidRPr="00EB7CBB">
        <w:rPr>
          <w:rFonts w:eastAsia="Times New Roman" w:cs="Times New Roman"/>
          <w:szCs w:val="28"/>
          <w:lang w:val="uk-UA" w:eastAsia="ru-RU"/>
        </w:rPr>
        <w:t>ного</w:t>
      </w:r>
      <w:proofErr w:type="spellEnd"/>
      <w:r w:rsidRPr="00EB7CB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B7CBB">
        <w:rPr>
          <w:rFonts w:eastAsia="Times New Roman" w:cs="Times New Roman"/>
          <w:szCs w:val="28"/>
          <w:lang w:eastAsia="ru-RU"/>
        </w:rPr>
        <w:t>підх</w:t>
      </w:r>
      <w:proofErr w:type="spellEnd"/>
      <w:r w:rsidRPr="00EB7CBB">
        <w:rPr>
          <w:rFonts w:eastAsia="Times New Roman" w:cs="Times New Roman"/>
          <w:szCs w:val="28"/>
          <w:lang w:val="uk-UA" w:eastAsia="ru-RU"/>
        </w:rPr>
        <w:t>оду</w:t>
      </w:r>
      <w:r w:rsidRPr="00EB7CBB">
        <w:rPr>
          <w:rFonts w:eastAsia="Times New Roman" w:cs="Times New Roman"/>
          <w:szCs w:val="28"/>
          <w:lang w:eastAsia="ru-RU"/>
        </w:rPr>
        <w:t xml:space="preserve"> у </w:t>
      </w:r>
      <w:proofErr w:type="spellStart"/>
      <w:r w:rsidRPr="00EB7CBB">
        <w:rPr>
          <w:rFonts w:eastAsia="Times New Roman" w:cs="Times New Roman"/>
          <w:szCs w:val="28"/>
          <w:lang w:eastAsia="ru-RU"/>
        </w:rPr>
        <w:t>виклад</w:t>
      </w:r>
      <w:proofErr w:type="spellEnd"/>
      <w:r w:rsidR="00A53AC7">
        <w:rPr>
          <w:rFonts w:eastAsia="Times New Roman" w:cs="Times New Roman"/>
          <w:szCs w:val="28"/>
          <w:lang w:val="uk-UA" w:eastAsia="ru-RU"/>
        </w:rPr>
        <w:t>і</w:t>
      </w:r>
      <w:r w:rsidRPr="00EB7CB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B7CBB">
        <w:rPr>
          <w:rFonts w:eastAsia="Times New Roman" w:cs="Times New Roman"/>
          <w:szCs w:val="28"/>
          <w:lang w:eastAsia="ru-RU"/>
        </w:rPr>
        <w:t>матеріалу</w:t>
      </w:r>
      <w:proofErr w:type="spellEnd"/>
      <w:r w:rsidRPr="00EB7CBB">
        <w:rPr>
          <w:rFonts w:eastAsia="Times New Roman" w:cs="Times New Roman"/>
          <w:szCs w:val="28"/>
          <w:lang w:val="uk-UA" w:eastAsia="ru-RU"/>
        </w:rPr>
        <w:t>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EB7CBB">
        <w:rPr>
          <w:rFonts w:eastAsia="Times New Roman" w:cs="Times New Roman"/>
          <w:szCs w:val="28"/>
          <w:lang w:val="uk-UA" w:eastAsia="ru-RU"/>
        </w:rPr>
        <w:t>Написання даної роботи спиралося на принцип історичної об'єктивності.</w:t>
      </w:r>
    </w:p>
    <w:p w:rsidR="000C1FEF" w:rsidRDefault="000C1FEF" w:rsidP="00A53AC7">
      <w:pPr>
        <w:spacing w:after="0" w:line="360" w:lineRule="auto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EB7CBB">
        <w:rPr>
          <w:rFonts w:eastAsia="Times New Roman" w:cs="Times New Roman"/>
          <w:b/>
          <w:bCs/>
          <w:iCs/>
          <w:szCs w:val="28"/>
          <w:lang w:val="uk-UA" w:eastAsia="ru-RU"/>
        </w:rPr>
        <w:t>Практичне значення</w:t>
      </w:r>
      <w:r w:rsidRPr="00EB7CBB">
        <w:rPr>
          <w:rFonts w:eastAsia="Times New Roman" w:cs="Times New Roman"/>
          <w:b/>
          <w:bCs/>
          <w:szCs w:val="28"/>
          <w:lang w:val="uk-UA" w:eastAsia="ru-RU"/>
        </w:rPr>
        <w:t xml:space="preserve"> </w:t>
      </w:r>
      <w:r w:rsidRPr="00EB7CBB">
        <w:rPr>
          <w:rFonts w:eastAsia="Times New Roman" w:cs="Times New Roman"/>
          <w:szCs w:val="28"/>
          <w:lang w:val="uk-UA" w:eastAsia="ru-RU"/>
        </w:rPr>
        <w:t>дослідження  полягає у тому, що його результати, фактичний матеріал, узагальнення та висновки можуть бути використані для проведення тематичних екскурсій у музеях.</w:t>
      </w:r>
    </w:p>
    <w:p w:rsidR="0040653B" w:rsidRDefault="000C1FEF" w:rsidP="00A53AC7">
      <w:pPr>
        <w:spacing w:after="0" w:line="360" w:lineRule="auto"/>
        <w:ind w:left="-567" w:firstLine="567"/>
        <w:jc w:val="both"/>
        <w:rPr>
          <w:rFonts w:cs="Times New Roman"/>
          <w:szCs w:val="28"/>
          <w:lang w:val="uk-UA"/>
        </w:rPr>
      </w:pPr>
      <w:r w:rsidRPr="00EB7CBB">
        <w:rPr>
          <w:rFonts w:eastAsia="Times New Roman" w:cs="Times New Roman"/>
          <w:b/>
          <w:szCs w:val="28"/>
          <w:lang w:val="uk-UA" w:eastAsia="ru-RU"/>
        </w:rPr>
        <w:t>Висновки</w:t>
      </w:r>
      <w:r>
        <w:rPr>
          <w:rFonts w:eastAsia="Times New Roman" w:cs="Times New Roman"/>
          <w:b/>
          <w:szCs w:val="28"/>
          <w:lang w:val="uk-UA" w:eastAsia="ru-RU"/>
        </w:rPr>
        <w:t xml:space="preserve">:                                                                                                                                    </w:t>
      </w:r>
      <w:r w:rsidRPr="00EB7CBB">
        <w:rPr>
          <w:rFonts w:cs="Times New Roman"/>
          <w:szCs w:val="28"/>
          <w:lang w:val="uk-UA"/>
        </w:rPr>
        <w:t>Дослідження свідчить про те,  що</w:t>
      </w:r>
      <w:r w:rsidR="00D85F8A">
        <w:rPr>
          <w:rFonts w:cs="Times New Roman"/>
          <w:szCs w:val="28"/>
          <w:lang w:val="uk-UA"/>
        </w:rPr>
        <w:t xml:space="preserve"> Олександр Йосипович був бійцем Червоної Армії. Взимку 1942 року, незважаючи на шість його дітей, він був призваний до Другої світової війни для звільнення Калініна</w:t>
      </w:r>
      <w:r w:rsidR="00754986">
        <w:rPr>
          <w:rFonts w:cs="Times New Roman"/>
          <w:szCs w:val="28"/>
          <w:lang w:val="uk-UA"/>
        </w:rPr>
        <w:t xml:space="preserve"> </w:t>
      </w:r>
      <w:r w:rsidR="00D85F8A">
        <w:rPr>
          <w:rFonts w:cs="Times New Roman"/>
          <w:szCs w:val="28"/>
          <w:lang w:val="uk-UA"/>
        </w:rPr>
        <w:t xml:space="preserve">(нині Твер) від фашистських окупантів. </w:t>
      </w:r>
      <w:r w:rsidR="00D97D8C">
        <w:rPr>
          <w:rFonts w:cs="Times New Roman"/>
          <w:szCs w:val="28"/>
          <w:lang w:val="uk-UA"/>
        </w:rPr>
        <w:t xml:space="preserve">У своїх листах він описував їх маршрут до місця прибуття. </w:t>
      </w:r>
      <w:r w:rsidR="00D85F8A">
        <w:rPr>
          <w:rFonts w:cs="Times New Roman"/>
          <w:szCs w:val="28"/>
          <w:lang w:val="uk-UA"/>
        </w:rPr>
        <w:t>Вже у квітні місяці його було ранено в ногу.</w:t>
      </w:r>
      <w:r w:rsidR="00D97D8C">
        <w:rPr>
          <w:rFonts w:cs="Times New Roman"/>
          <w:szCs w:val="28"/>
          <w:lang w:val="uk-UA"/>
        </w:rPr>
        <w:t xml:space="preserve"> Спочатку </w:t>
      </w:r>
      <w:proofErr w:type="spellStart"/>
      <w:r w:rsidR="00D97D8C">
        <w:rPr>
          <w:rFonts w:cs="Times New Roman"/>
          <w:szCs w:val="28"/>
          <w:lang w:val="uk-UA"/>
        </w:rPr>
        <w:t>Загреб</w:t>
      </w:r>
      <w:r w:rsidR="00A53AC7">
        <w:rPr>
          <w:rFonts w:cs="Times New Roman"/>
          <w:szCs w:val="28"/>
          <w:lang w:val="uk-UA"/>
        </w:rPr>
        <w:t>і</w:t>
      </w:r>
      <w:r w:rsidR="00D97D8C">
        <w:rPr>
          <w:rFonts w:cs="Times New Roman"/>
          <w:szCs w:val="28"/>
          <w:lang w:val="uk-UA"/>
        </w:rPr>
        <w:t>на</w:t>
      </w:r>
      <w:proofErr w:type="spellEnd"/>
      <w:r w:rsidR="00D97D8C">
        <w:rPr>
          <w:rFonts w:cs="Times New Roman"/>
          <w:szCs w:val="28"/>
          <w:lang w:val="uk-UA"/>
        </w:rPr>
        <w:t xml:space="preserve"> </w:t>
      </w:r>
      <w:r w:rsidR="00B31E48">
        <w:rPr>
          <w:rFonts w:cs="Times New Roman"/>
          <w:szCs w:val="28"/>
          <w:lang w:val="uk-UA"/>
        </w:rPr>
        <w:t>О</w:t>
      </w:r>
      <w:r w:rsidR="00D97D8C">
        <w:rPr>
          <w:rFonts w:cs="Times New Roman"/>
          <w:szCs w:val="28"/>
          <w:lang w:val="uk-UA"/>
        </w:rPr>
        <w:t xml:space="preserve">.И. було прийнято до пересувного польового госпіталя. Потім через декілька днів </w:t>
      </w:r>
      <w:r w:rsidR="00B31E48">
        <w:rPr>
          <w:rFonts w:cs="Times New Roman"/>
          <w:szCs w:val="28"/>
          <w:lang w:val="uk-UA"/>
        </w:rPr>
        <w:t xml:space="preserve">його перевели до Московського військового госпіталю. </w:t>
      </w:r>
      <w:r w:rsidR="00D97D8C">
        <w:rPr>
          <w:rFonts w:cs="Times New Roman"/>
          <w:szCs w:val="28"/>
          <w:lang w:val="uk-UA"/>
        </w:rPr>
        <w:t xml:space="preserve"> </w:t>
      </w:r>
      <w:r w:rsidR="00D85F8A">
        <w:rPr>
          <w:rFonts w:cs="Times New Roman"/>
          <w:szCs w:val="28"/>
          <w:lang w:val="uk-UA"/>
        </w:rPr>
        <w:t xml:space="preserve"> А сьомого травня він помер</w:t>
      </w:r>
      <w:r w:rsidR="00754986">
        <w:rPr>
          <w:rFonts w:cs="Times New Roman"/>
          <w:szCs w:val="28"/>
          <w:lang w:val="uk-UA"/>
        </w:rPr>
        <w:t xml:space="preserve"> </w:t>
      </w:r>
      <w:r w:rsidR="00D85F8A">
        <w:rPr>
          <w:rFonts w:cs="Times New Roman"/>
          <w:szCs w:val="28"/>
          <w:lang w:val="uk-UA"/>
        </w:rPr>
        <w:t xml:space="preserve">(про це свідчить лист від медичної сестри </w:t>
      </w:r>
      <w:r w:rsidR="00B31E48">
        <w:rPr>
          <w:rFonts w:cs="Times New Roman"/>
          <w:szCs w:val="28"/>
          <w:lang w:val="uk-UA"/>
        </w:rPr>
        <w:t>цього закладу</w:t>
      </w:r>
      <w:r w:rsidR="00D97D8C">
        <w:rPr>
          <w:rFonts w:cs="Times New Roman"/>
          <w:szCs w:val="28"/>
          <w:lang w:val="uk-UA"/>
        </w:rPr>
        <w:t>)</w:t>
      </w:r>
      <w:r w:rsidR="004D3AC4">
        <w:rPr>
          <w:rFonts w:cs="Times New Roman"/>
          <w:szCs w:val="28"/>
          <w:lang w:val="uk-UA"/>
        </w:rPr>
        <w:t>.</w:t>
      </w:r>
    </w:p>
    <w:p w:rsidR="000C1FEF" w:rsidRDefault="004D3AC4" w:rsidP="00A53AC7">
      <w:pPr>
        <w:spacing w:after="0" w:line="360" w:lineRule="auto"/>
        <w:ind w:left="-567" w:firstLine="567"/>
        <w:jc w:val="both"/>
        <w:rPr>
          <w:rFonts w:cs="Times New Roman"/>
          <w:szCs w:val="28"/>
          <w:lang w:val="uk-UA"/>
        </w:rPr>
      </w:pPr>
      <w:r w:rsidRPr="0040653B">
        <w:rPr>
          <w:rFonts w:cs="Times New Roman"/>
          <w:b/>
          <w:bCs/>
          <w:szCs w:val="28"/>
          <w:lang w:val="uk-UA"/>
        </w:rPr>
        <w:lastRenderedPageBreak/>
        <w:t>Мій особистий внесок</w:t>
      </w:r>
      <w:r>
        <w:rPr>
          <w:rFonts w:cs="Times New Roman"/>
          <w:szCs w:val="28"/>
          <w:lang w:val="uk-UA"/>
        </w:rPr>
        <w:t xml:space="preserve"> полягає у тому, що під час дослідницької роботи я знайшов листи від нього та медичної сестри, а також фото </w:t>
      </w:r>
      <w:proofErr w:type="spellStart"/>
      <w:r w:rsidR="00B31E48">
        <w:rPr>
          <w:rFonts w:cs="Times New Roman"/>
          <w:szCs w:val="28"/>
          <w:lang w:val="uk-UA"/>
        </w:rPr>
        <w:t>Загреб</w:t>
      </w:r>
      <w:r w:rsidR="00A53AC7">
        <w:rPr>
          <w:rFonts w:cs="Times New Roman"/>
          <w:szCs w:val="28"/>
          <w:lang w:val="uk-UA"/>
        </w:rPr>
        <w:t>і</w:t>
      </w:r>
      <w:r w:rsidR="00B31E48">
        <w:rPr>
          <w:rFonts w:cs="Times New Roman"/>
          <w:szCs w:val="28"/>
          <w:lang w:val="uk-UA"/>
        </w:rPr>
        <w:t>на</w:t>
      </w:r>
      <w:proofErr w:type="spellEnd"/>
      <w:r w:rsidR="00B31E48">
        <w:rPr>
          <w:rFonts w:cs="Times New Roman"/>
          <w:szCs w:val="28"/>
          <w:lang w:val="uk-UA"/>
        </w:rPr>
        <w:t xml:space="preserve"> О.И. </w:t>
      </w:r>
      <w:r>
        <w:rPr>
          <w:rFonts w:cs="Times New Roman"/>
          <w:szCs w:val="28"/>
          <w:lang w:val="uk-UA"/>
        </w:rPr>
        <w:t xml:space="preserve"> та його дружини. Цими матеріалами був поповнен</w:t>
      </w:r>
      <w:r w:rsidR="00A53AC7">
        <w:rPr>
          <w:rFonts w:cs="Times New Roman"/>
          <w:szCs w:val="28"/>
          <w:lang w:val="uk-UA"/>
        </w:rPr>
        <w:t>о</w:t>
      </w:r>
      <w:r>
        <w:rPr>
          <w:rFonts w:cs="Times New Roman"/>
          <w:szCs w:val="28"/>
          <w:lang w:val="uk-UA"/>
        </w:rPr>
        <w:t xml:space="preserve"> міський музей для проведення екскурсій.</w:t>
      </w:r>
    </w:p>
    <w:p w:rsidR="004D3AC4" w:rsidRDefault="004D3AC4" w:rsidP="00A53AC7">
      <w:pPr>
        <w:spacing w:after="0" w:line="360" w:lineRule="auto"/>
        <w:ind w:left="-567" w:firstLine="567"/>
        <w:jc w:val="both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Список використаних джерел:                                                                                                            </w:t>
      </w:r>
    </w:p>
    <w:p w:rsidR="004D3AC4" w:rsidRDefault="00772CAB" w:rsidP="00A53AC7">
      <w:pPr>
        <w:pStyle w:val="a3"/>
        <w:numPr>
          <w:ilvl w:val="0"/>
          <w:numId w:val="2"/>
        </w:numPr>
        <w:spacing w:after="0" w:line="360" w:lineRule="auto"/>
        <w:jc w:val="both"/>
        <w:rPr>
          <w:bCs/>
          <w:lang w:val="uk-UA"/>
        </w:rPr>
      </w:pPr>
      <w:r>
        <w:rPr>
          <w:bCs/>
          <w:lang w:val="uk-UA"/>
        </w:rPr>
        <w:t xml:space="preserve">Інтерв’ю з Никифоровою Наталією Федорівною, онучкою </w:t>
      </w:r>
      <w:proofErr w:type="spellStart"/>
      <w:r>
        <w:rPr>
          <w:bCs/>
          <w:lang w:val="uk-UA"/>
        </w:rPr>
        <w:t>Загребина</w:t>
      </w:r>
      <w:proofErr w:type="spellEnd"/>
      <w:r>
        <w:rPr>
          <w:bCs/>
          <w:lang w:val="uk-UA"/>
        </w:rPr>
        <w:t xml:space="preserve"> Олександра Йосиповича.</w:t>
      </w:r>
      <w:r w:rsidR="009C470A">
        <w:rPr>
          <w:bCs/>
          <w:lang w:val="uk-UA"/>
        </w:rPr>
        <w:t xml:space="preserve"> </w:t>
      </w:r>
      <w:r w:rsidR="009C470A" w:rsidRPr="009C470A">
        <w:rPr>
          <w:bCs/>
          <w:lang w:val="uk-UA"/>
        </w:rPr>
        <w:t>Транскрибований аудіо запис</w:t>
      </w:r>
      <w:r w:rsidR="009C470A">
        <w:rPr>
          <w:bCs/>
          <w:lang w:val="uk-UA"/>
        </w:rPr>
        <w:t xml:space="preserve"> зроблено 9.01.2021</w:t>
      </w:r>
      <w:r w:rsidR="009C470A" w:rsidRPr="009C470A">
        <w:rPr>
          <w:bCs/>
          <w:lang w:val="uk-UA"/>
        </w:rPr>
        <w:t xml:space="preserve"> // Особистий архів автора</w:t>
      </w:r>
    </w:p>
    <w:p w:rsidR="00772CAB" w:rsidRDefault="00772CAB" w:rsidP="00A53AC7">
      <w:pPr>
        <w:pStyle w:val="a3"/>
        <w:numPr>
          <w:ilvl w:val="0"/>
          <w:numId w:val="2"/>
        </w:numPr>
        <w:spacing w:after="0" w:line="360" w:lineRule="auto"/>
        <w:jc w:val="both"/>
        <w:rPr>
          <w:bCs/>
          <w:lang w:val="uk-UA"/>
        </w:rPr>
      </w:pPr>
      <w:r>
        <w:rPr>
          <w:bCs/>
          <w:lang w:val="uk-UA"/>
        </w:rPr>
        <w:t xml:space="preserve">Листи від </w:t>
      </w:r>
      <w:proofErr w:type="spellStart"/>
      <w:r>
        <w:rPr>
          <w:bCs/>
          <w:lang w:val="uk-UA"/>
        </w:rPr>
        <w:t>Загреб</w:t>
      </w:r>
      <w:r w:rsidR="00A53AC7">
        <w:rPr>
          <w:bCs/>
          <w:lang w:val="uk-UA"/>
        </w:rPr>
        <w:t>і</w:t>
      </w:r>
      <w:r>
        <w:rPr>
          <w:bCs/>
          <w:lang w:val="uk-UA"/>
        </w:rPr>
        <w:t>на</w:t>
      </w:r>
      <w:proofErr w:type="spellEnd"/>
      <w:r>
        <w:rPr>
          <w:bCs/>
          <w:lang w:val="uk-UA"/>
        </w:rPr>
        <w:t xml:space="preserve"> Олександра Йосиповича</w:t>
      </w:r>
    </w:p>
    <w:p w:rsidR="00772CAB" w:rsidRDefault="00772CAB" w:rsidP="00A53AC7">
      <w:pPr>
        <w:pStyle w:val="a3"/>
        <w:numPr>
          <w:ilvl w:val="0"/>
          <w:numId w:val="2"/>
        </w:numPr>
        <w:spacing w:after="0" w:line="360" w:lineRule="auto"/>
        <w:jc w:val="both"/>
        <w:rPr>
          <w:bCs/>
          <w:lang w:val="uk-UA"/>
        </w:rPr>
      </w:pPr>
      <w:r>
        <w:rPr>
          <w:bCs/>
          <w:lang w:val="uk-UA"/>
        </w:rPr>
        <w:t>Лист від старшої медс</w:t>
      </w:r>
      <w:r w:rsidR="00A53AC7">
        <w:rPr>
          <w:bCs/>
          <w:lang w:val="uk-UA"/>
        </w:rPr>
        <w:t>е</w:t>
      </w:r>
      <w:r>
        <w:rPr>
          <w:bCs/>
          <w:lang w:val="uk-UA"/>
        </w:rPr>
        <w:t xml:space="preserve">стри восьмої військової частини міста Москва, </w:t>
      </w:r>
      <w:proofErr w:type="spellStart"/>
      <w:r>
        <w:rPr>
          <w:bCs/>
          <w:lang w:val="uk-UA"/>
        </w:rPr>
        <w:t>Чистопрудової</w:t>
      </w:r>
      <w:proofErr w:type="spellEnd"/>
      <w:r>
        <w:rPr>
          <w:bCs/>
          <w:lang w:val="uk-UA"/>
        </w:rPr>
        <w:t xml:space="preserve"> М.С.</w:t>
      </w:r>
    </w:p>
    <w:p w:rsidR="00772CAB" w:rsidRPr="0040653B" w:rsidRDefault="00772CAB" w:rsidP="0040653B">
      <w:pPr>
        <w:pStyle w:val="a3"/>
        <w:numPr>
          <w:ilvl w:val="0"/>
          <w:numId w:val="2"/>
        </w:numPr>
        <w:spacing w:after="0" w:line="360" w:lineRule="auto"/>
        <w:jc w:val="both"/>
        <w:rPr>
          <w:bCs/>
        </w:rPr>
      </w:pPr>
      <w:r>
        <w:rPr>
          <w:bCs/>
          <w:lang w:val="uk-UA"/>
        </w:rPr>
        <w:t xml:space="preserve">Свідчення доньки </w:t>
      </w:r>
      <w:proofErr w:type="spellStart"/>
      <w:r>
        <w:rPr>
          <w:bCs/>
          <w:lang w:val="uk-UA"/>
        </w:rPr>
        <w:t>Загреб</w:t>
      </w:r>
      <w:r w:rsidR="00A53AC7">
        <w:rPr>
          <w:bCs/>
          <w:lang w:val="uk-UA"/>
        </w:rPr>
        <w:t>і</w:t>
      </w:r>
      <w:r>
        <w:rPr>
          <w:bCs/>
          <w:lang w:val="uk-UA"/>
        </w:rPr>
        <w:t>на</w:t>
      </w:r>
      <w:proofErr w:type="spellEnd"/>
      <w:r>
        <w:rPr>
          <w:bCs/>
          <w:lang w:val="uk-UA"/>
        </w:rPr>
        <w:t xml:space="preserve"> Олександра Йосиповича – </w:t>
      </w:r>
      <w:proofErr w:type="spellStart"/>
      <w:r>
        <w:rPr>
          <w:bCs/>
          <w:lang w:val="uk-UA"/>
        </w:rPr>
        <w:t>Загреб</w:t>
      </w:r>
      <w:r w:rsidR="00A53AC7">
        <w:rPr>
          <w:bCs/>
          <w:lang w:val="uk-UA"/>
        </w:rPr>
        <w:t>і</w:t>
      </w:r>
      <w:r>
        <w:rPr>
          <w:bCs/>
          <w:lang w:val="uk-UA"/>
        </w:rPr>
        <w:t>ної</w:t>
      </w:r>
      <w:proofErr w:type="spellEnd"/>
      <w:r>
        <w:rPr>
          <w:bCs/>
          <w:lang w:val="uk-UA"/>
        </w:rPr>
        <w:t xml:space="preserve"> Діни Олександрівни</w:t>
      </w:r>
      <w:r w:rsidR="0040653B">
        <w:rPr>
          <w:bCs/>
          <w:lang w:val="uk-UA"/>
        </w:rPr>
        <w:t xml:space="preserve">. </w:t>
      </w:r>
      <w:r w:rsidR="0040653B" w:rsidRPr="0040653B">
        <w:rPr>
          <w:bCs/>
          <w:lang w:val="uk-UA"/>
        </w:rPr>
        <w:t>Тран</w:t>
      </w:r>
      <w:r w:rsidR="0040653B">
        <w:rPr>
          <w:bCs/>
          <w:lang w:val="uk-UA"/>
        </w:rPr>
        <w:t>с</w:t>
      </w:r>
      <w:r w:rsidR="0040653B" w:rsidRPr="0040653B">
        <w:rPr>
          <w:bCs/>
          <w:lang w:val="uk-UA"/>
        </w:rPr>
        <w:t>крибований аудіо запис зроблено 9.01.2021 // Особистий архів автора</w:t>
      </w:r>
    </w:p>
    <w:p w:rsidR="00FA7177" w:rsidRDefault="00FA7177" w:rsidP="00A53AC7">
      <w:pPr>
        <w:pStyle w:val="a3"/>
        <w:numPr>
          <w:ilvl w:val="0"/>
          <w:numId w:val="2"/>
        </w:numPr>
        <w:spacing w:after="0" w:line="360" w:lineRule="auto"/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Свято</w:t>
      </w:r>
      <w:r w:rsidR="00A53AC7">
        <w:rPr>
          <w:bCs/>
          <w:lang w:val="uk-UA"/>
        </w:rPr>
        <w:t>є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Евангеліе</w:t>
      </w:r>
      <w:proofErr w:type="spellEnd"/>
      <w:r>
        <w:rPr>
          <w:bCs/>
          <w:lang w:val="uk-UA"/>
        </w:rPr>
        <w:t xml:space="preserve"> от</w:t>
      </w:r>
      <w:proofErr w:type="spellStart"/>
      <w:r>
        <w:rPr>
          <w:bCs/>
        </w:rPr>
        <w:t>ъ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Матоея</w:t>
      </w:r>
      <w:proofErr w:type="spellEnd"/>
      <w:r>
        <w:rPr>
          <w:bCs/>
        </w:rPr>
        <w:t>,</w:t>
      </w:r>
      <w:r w:rsidR="00754986">
        <w:rPr>
          <w:bCs/>
        </w:rPr>
        <w:t xml:space="preserve"> </w:t>
      </w:r>
      <w:r>
        <w:rPr>
          <w:bCs/>
        </w:rPr>
        <w:t xml:space="preserve">Марка, Луки и </w:t>
      </w:r>
      <w:r>
        <w:rPr>
          <w:bCs/>
          <w:lang w:val="uk-UA"/>
        </w:rPr>
        <w:t xml:space="preserve"> Іоанна//</w:t>
      </w:r>
      <w:proofErr w:type="spellStart"/>
      <w:r>
        <w:rPr>
          <w:bCs/>
          <w:lang w:val="uk-UA"/>
        </w:rPr>
        <w:t>Сунодальская</w:t>
      </w:r>
      <w:proofErr w:type="spellEnd"/>
      <w:r>
        <w:rPr>
          <w:bCs/>
          <w:lang w:val="uk-UA"/>
        </w:rPr>
        <w:t xml:space="preserve"> Типографія 1908 р.</w:t>
      </w:r>
    </w:p>
    <w:p w:rsidR="00772CAB" w:rsidRDefault="00772CAB" w:rsidP="00A53AC7">
      <w:pPr>
        <w:pStyle w:val="a3"/>
        <w:numPr>
          <w:ilvl w:val="0"/>
          <w:numId w:val="2"/>
        </w:numPr>
        <w:spacing w:after="0" w:line="360" w:lineRule="auto"/>
        <w:jc w:val="both"/>
        <w:rPr>
          <w:bCs/>
          <w:lang w:val="uk-UA"/>
        </w:rPr>
      </w:pPr>
      <w:r>
        <w:rPr>
          <w:bCs/>
          <w:lang w:val="uk-UA"/>
        </w:rPr>
        <w:t xml:space="preserve">Маршрут  </w:t>
      </w:r>
      <w:proofErr w:type="spellStart"/>
      <w:r>
        <w:rPr>
          <w:bCs/>
          <w:lang w:val="uk-UA"/>
        </w:rPr>
        <w:t>Можга</w:t>
      </w:r>
      <w:proofErr w:type="spellEnd"/>
      <w:r>
        <w:rPr>
          <w:bCs/>
          <w:lang w:val="uk-UA"/>
        </w:rPr>
        <w:t xml:space="preserve"> – Твер</w:t>
      </w:r>
    </w:p>
    <w:p w:rsidR="00772CAB" w:rsidRDefault="00772CAB" w:rsidP="00A53AC7">
      <w:pPr>
        <w:pStyle w:val="a3"/>
        <w:spacing w:after="0" w:line="360" w:lineRule="auto"/>
        <w:jc w:val="both"/>
        <w:rPr>
          <w:bCs/>
          <w:lang w:val="uk-UA"/>
        </w:rPr>
      </w:pPr>
      <w:r w:rsidRPr="00FA7177">
        <w:rPr>
          <w:bCs/>
          <w:lang w:val="uk-UA"/>
        </w:rPr>
        <w:t>https://maps.visicom.ua/c/48.09814,55.59697,6/f/STL1TGE91/r/v4j1hhrmgp,uf1e3qbtfu/m/ubd6zchbmy?lang=ru</w:t>
      </w:r>
    </w:p>
    <w:p w:rsidR="00772CAB" w:rsidRPr="00FA7177" w:rsidRDefault="00772CAB" w:rsidP="00A53AC7">
      <w:pPr>
        <w:spacing w:after="0" w:line="360" w:lineRule="auto"/>
        <w:jc w:val="both"/>
        <w:rPr>
          <w:bCs/>
          <w:lang w:val="uk-UA"/>
        </w:rPr>
      </w:pPr>
    </w:p>
    <w:sectPr w:rsidR="00772CAB" w:rsidRPr="00FA7177" w:rsidSect="0033750C">
      <w:pgSz w:w="11906" w:h="16838" w:code="9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413D"/>
    <w:multiLevelType w:val="hybridMultilevel"/>
    <w:tmpl w:val="FF2A8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B22D7"/>
    <w:multiLevelType w:val="hybridMultilevel"/>
    <w:tmpl w:val="B484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1696"/>
    <w:multiLevelType w:val="hybridMultilevel"/>
    <w:tmpl w:val="6AC8FFD0"/>
    <w:lvl w:ilvl="0" w:tplc="57E69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F0F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0C0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AE5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72BF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4EDF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08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AE06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468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C2A"/>
    <w:rsid w:val="00080C2A"/>
    <w:rsid w:val="000C1FEF"/>
    <w:rsid w:val="00103E29"/>
    <w:rsid w:val="001E045C"/>
    <w:rsid w:val="002E7F87"/>
    <w:rsid w:val="00301B9C"/>
    <w:rsid w:val="00335C14"/>
    <w:rsid w:val="0033750C"/>
    <w:rsid w:val="0040653B"/>
    <w:rsid w:val="00475091"/>
    <w:rsid w:val="004D0313"/>
    <w:rsid w:val="004D3AC4"/>
    <w:rsid w:val="00546905"/>
    <w:rsid w:val="00601FE3"/>
    <w:rsid w:val="0066083A"/>
    <w:rsid w:val="006C0B77"/>
    <w:rsid w:val="006C210F"/>
    <w:rsid w:val="00754986"/>
    <w:rsid w:val="007654C6"/>
    <w:rsid w:val="00772CAB"/>
    <w:rsid w:val="008242FF"/>
    <w:rsid w:val="00841629"/>
    <w:rsid w:val="00870751"/>
    <w:rsid w:val="00922C48"/>
    <w:rsid w:val="00931118"/>
    <w:rsid w:val="009C470A"/>
    <w:rsid w:val="00A53AC7"/>
    <w:rsid w:val="00A74C88"/>
    <w:rsid w:val="00AD5F82"/>
    <w:rsid w:val="00B02398"/>
    <w:rsid w:val="00B31E48"/>
    <w:rsid w:val="00B915B7"/>
    <w:rsid w:val="00D369C8"/>
    <w:rsid w:val="00D85F8A"/>
    <w:rsid w:val="00D97D8C"/>
    <w:rsid w:val="00EA59DF"/>
    <w:rsid w:val="00EE4070"/>
    <w:rsid w:val="00F12C76"/>
    <w:rsid w:val="00FA7177"/>
    <w:rsid w:val="00FB2ABC"/>
    <w:rsid w:val="00FE1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37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75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3A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2CA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2C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8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ИРА</cp:lastModifiedBy>
  <cp:revision>9</cp:revision>
  <dcterms:created xsi:type="dcterms:W3CDTF">2021-01-07T18:28:00Z</dcterms:created>
  <dcterms:modified xsi:type="dcterms:W3CDTF">2021-04-08T09:53:00Z</dcterms:modified>
</cp:coreProperties>
</file>