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103D1" w14:textId="77777777" w:rsidR="006F521D" w:rsidRDefault="006F521D" w:rsidP="005A0119">
      <w:pPr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Всеукраїнський відкритий інтерактивний конкурс</w:t>
      </w:r>
    </w:p>
    <w:p w14:paraId="430C5233" w14:textId="77777777" w:rsidR="006F521D" w:rsidRDefault="006F521D" w:rsidP="005A0119">
      <w:pPr>
        <w:spacing w:after="0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«МАН – Юніор – Дослідник»</w:t>
      </w:r>
    </w:p>
    <w:p w14:paraId="10A05A82" w14:textId="169D961B" w:rsidR="006A2492" w:rsidRDefault="006F521D" w:rsidP="005A011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Короткий екскурсійний маршрут </w:t>
      </w:r>
      <w:r w:rsidR="00621713">
        <w:rPr>
          <w:rFonts w:ascii="Times New Roman" w:hAnsi="Times New Roman" w:cs="Times New Roman"/>
          <w:sz w:val="28"/>
          <w:szCs w:val="28"/>
        </w:rPr>
        <w:t>з елементами власних досліджень</w:t>
      </w:r>
    </w:p>
    <w:p w14:paraId="23FEEF8C" w14:textId="44D3E66C" w:rsidR="00621713" w:rsidRDefault="00621713" w:rsidP="005A0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Номінація «Історик-Дослідник»</w:t>
      </w:r>
    </w:p>
    <w:p w14:paraId="103B979A" w14:textId="338C81E0" w:rsidR="00621713" w:rsidRDefault="00621713" w:rsidP="005A0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«Історія Свято-Покровського храму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с.Печеське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7BA9F31F" w14:textId="77777777" w:rsidR="00621713" w:rsidRPr="00621713" w:rsidRDefault="00621713" w:rsidP="005A0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713">
        <w:rPr>
          <w:rFonts w:ascii="Times New Roman" w:hAnsi="Times New Roman" w:cs="Times New Roman"/>
          <w:sz w:val="28"/>
          <w:szCs w:val="28"/>
        </w:rPr>
        <w:t xml:space="preserve">Дослідницький </w:t>
      </w:r>
      <w:proofErr w:type="spellStart"/>
      <w:r w:rsidRPr="00621713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621713">
        <w:rPr>
          <w:rFonts w:ascii="Times New Roman" w:hAnsi="Times New Roman" w:cs="Times New Roman"/>
          <w:sz w:val="28"/>
          <w:szCs w:val="28"/>
        </w:rPr>
        <w:t xml:space="preserve"> виконала </w:t>
      </w:r>
    </w:p>
    <w:p w14:paraId="41E0E545" w14:textId="77777777" w:rsidR="00621713" w:rsidRPr="00621713" w:rsidRDefault="00621713" w:rsidP="005A0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713">
        <w:rPr>
          <w:rFonts w:ascii="Times New Roman" w:hAnsi="Times New Roman" w:cs="Times New Roman"/>
          <w:sz w:val="28"/>
          <w:szCs w:val="28"/>
        </w:rPr>
        <w:t>здобувач освіти  7 класу</w:t>
      </w:r>
    </w:p>
    <w:p w14:paraId="6BC86F64" w14:textId="77777777" w:rsidR="00621713" w:rsidRPr="00621713" w:rsidRDefault="00621713" w:rsidP="005A0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713">
        <w:rPr>
          <w:rFonts w:ascii="Times New Roman" w:hAnsi="Times New Roman" w:cs="Times New Roman"/>
          <w:sz w:val="28"/>
          <w:szCs w:val="28"/>
        </w:rPr>
        <w:t>Печеської загальноосвітньої школи І-ІІІ ступенів</w:t>
      </w:r>
    </w:p>
    <w:p w14:paraId="03663BAE" w14:textId="77777777" w:rsidR="00621713" w:rsidRPr="00621713" w:rsidRDefault="00621713" w:rsidP="005A0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1713">
        <w:rPr>
          <w:rFonts w:ascii="Times New Roman" w:hAnsi="Times New Roman" w:cs="Times New Roman"/>
          <w:sz w:val="28"/>
          <w:szCs w:val="28"/>
        </w:rPr>
        <w:t>Красилівської</w:t>
      </w:r>
      <w:proofErr w:type="spellEnd"/>
      <w:r w:rsidRPr="00621713">
        <w:rPr>
          <w:rFonts w:ascii="Times New Roman" w:hAnsi="Times New Roman" w:cs="Times New Roman"/>
          <w:sz w:val="28"/>
          <w:szCs w:val="28"/>
        </w:rPr>
        <w:t xml:space="preserve"> об’єднаної територіальної громади</w:t>
      </w:r>
    </w:p>
    <w:p w14:paraId="040C2881" w14:textId="77777777" w:rsidR="00621713" w:rsidRPr="00621713" w:rsidRDefault="00621713" w:rsidP="005A0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1713">
        <w:rPr>
          <w:rFonts w:ascii="Times New Roman" w:hAnsi="Times New Roman" w:cs="Times New Roman"/>
          <w:sz w:val="28"/>
          <w:szCs w:val="28"/>
        </w:rPr>
        <w:t>с.Печеське</w:t>
      </w:r>
      <w:proofErr w:type="spellEnd"/>
    </w:p>
    <w:p w14:paraId="617A895E" w14:textId="77777777" w:rsidR="00621713" w:rsidRPr="00621713" w:rsidRDefault="00621713" w:rsidP="005A0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1713">
        <w:rPr>
          <w:rFonts w:ascii="Times New Roman" w:hAnsi="Times New Roman" w:cs="Times New Roman"/>
          <w:sz w:val="28"/>
          <w:szCs w:val="28"/>
        </w:rPr>
        <w:t>Мойса</w:t>
      </w:r>
      <w:proofErr w:type="spellEnd"/>
      <w:r w:rsidRPr="00621713">
        <w:rPr>
          <w:rFonts w:ascii="Times New Roman" w:hAnsi="Times New Roman" w:cs="Times New Roman"/>
          <w:sz w:val="28"/>
          <w:szCs w:val="28"/>
        </w:rPr>
        <w:t xml:space="preserve"> Анастасія Вікторівна</w:t>
      </w:r>
    </w:p>
    <w:p w14:paraId="34F4D74E" w14:textId="77777777" w:rsidR="00621713" w:rsidRPr="00621713" w:rsidRDefault="00621713" w:rsidP="005A0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713">
        <w:rPr>
          <w:rFonts w:ascii="Times New Roman" w:hAnsi="Times New Roman" w:cs="Times New Roman"/>
          <w:sz w:val="28"/>
          <w:szCs w:val="28"/>
        </w:rPr>
        <w:t xml:space="preserve">педагогічний керівник </w:t>
      </w:r>
    </w:p>
    <w:p w14:paraId="2FF4A45A" w14:textId="77777777" w:rsidR="00621713" w:rsidRPr="00621713" w:rsidRDefault="00621713" w:rsidP="005A0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713">
        <w:rPr>
          <w:rFonts w:ascii="Times New Roman" w:hAnsi="Times New Roman" w:cs="Times New Roman"/>
          <w:sz w:val="28"/>
          <w:szCs w:val="28"/>
        </w:rPr>
        <w:t>вчитель історії та географії  Данилюк Ольга Юріївна</w:t>
      </w:r>
    </w:p>
    <w:p w14:paraId="305F46DE" w14:textId="10AE7A36" w:rsidR="00621713" w:rsidRDefault="00621713" w:rsidP="005A0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+380680318023</w:t>
      </w:r>
    </w:p>
    <w:p w14:paraId="58F2704F" w14:textId="03DBB929" w:rsidR="00621713" w:rsidRDefault="00621713" w:rsidP="005A0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Очікуванні результати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4C6B8487" w14:textId="17848E2B" w:rsidR="00621713" w:rsidRPr="00621713" w:rsidRDefault="00621713" w:rsidP="005A0119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713">
        <w:rPr>
          <w:rFonts w:ascii="Times New Roman" w:hAnsi="Times New Roman" w:cs="Times New Roman"/>
          <w:sz w:val="28"/>
          <w:szCs w:val="28"/>
        </w:rPr>
        <w:t>Дослідити історію заснування Свято-Покровської церкви як головної святині рідного села.</w:t>
      </w:r>
    </w:p>
    <w:p w14:paraId="53C81F5C" w14:textId="0448B716" w:rsidR="00621713" w:rsidRDefault="00621713" w:rsidP="005A0119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713">
        <w:rPr>
          <w:rFonts w:ascii="Times New Roman" w:hAnsi="Times New Roman" w:cs="Times New Roman"/>
          <w:sz w:val="28"/>
          <w:szCs w:val="28"/>
        </w:rPr>
        <w:t>Вміння робити висновки, узагальнення, доводити власну думку та виступати перед аудиторією,  формулювати власну думку, проводити дослідження та обробляти одержані результати.</w:t>
      </w:r>
    </w:p>
    <w:p w14:paraId="74A48149" w14:textId="047BE107" w:rsidR="00621713" w:rsidRDefault="00621713" w:rsidP="005A0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1F748DA8" w14:textId="4FBC9574" w:rsidR="00621713" w:rsidRPr="00621713" w:rsidRDefault="00621713" w:rsidP="005A0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713">
        <w:rPr>
          <w:rFonts w:ascii="Times New Roman" w:hAnsi="Times New Roman" w:cs="Times New Roman"/>
          <w:sz w:val="28"/>
          <w:szCs w:val="28"/>
        </w:rPr>
        <w:t xml:space="preserve">Вивчити та дослідити історію будівництва Свято-Покровського храму, який є окрасою села </w:t>
      </w:r>
      <w:proofErr w:type="spellStart"/>
      <w:r w:rsidRPr="00621713">
        <w:rPr>
          <w:rFonts w:ascii="Times New Roman" w:hAnsi="Times New Roman" w:cs="Times New Roman"/>
          <w:sz w:val="28"/>
          <w:szCs w:val="28"/>
        </w:rPr>
        <w:t>Печеське</w:t>
      </w:r>
      <w:proofErr w:type="spellEnd"/>
      <w:r w:rsidRPr="00621713">
        <w:rPr>
          <w:rFonts w:ascii="Times New Roman" w:hAnsi="Times New Roman" w:cs="Times New Roman"/>
          <w:sz w:val="28"/>
          <w:szCs w:val="28"/>
        </w:rPr>
        <w:t>.</w:t>
      </w:r>
    </w:p>
    <w:p w14:paraId="49946F59" w14:textId="2F633192" w:rsidR="00621713" w:rsidRDefault="00621713" w:rsidP="005A0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Завдання:</w:t>
      </w:r>
    </w:p>
    <w:p w14:paraId="61BE2FD9" w14:textId="252CDBE3" w:rsidR="00621713" w:rsidRPr="00621713" w:rsidRDefault="00621713" w:rsidP="005A0119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713">
        <w:rPr>
          <w:rFonts w:ascii="Times New Roman" w:hAnsi="Times New Roman" w:cs="Times New Roman"/>
          <w:sz w:val="28"/>
          <w:szCs w:val="28"/>
        </w:rPr>
        <w:t>Формувати навички небайдужого ставлення до історію свого села.</w:t>
      </w:r>
    </w:p>
    <w:p w14:paraId="583E6FB9" w14:textId="1C98D62E" w:rsidR="00621713" w:rsidRPr="00621713" w:rsidRDefault="00621713" w:rsidP="005A0119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713">
        <w:rPr>
          <w:rFonts w:ascii="Times New Roman" w:hAnsi="Times New Roman" w:cs="Times New Roman"/>
          <w:sz w:val="28"/>
          <w:szCs w:val="28"/>
        </w:rPr>
        <w:t>Навчитись збирати та опрацьовувати інформацію.</w:t>
      </w:r>
    </w:p>
    <w:p w14:paraId="6E50E884" w14:textId="2F66CF2C" w:rsidR="00621713" w:rsidRDefault="00621713" w:rsidP="005A0119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713">
        <w:rPr>
          <w:rFonts w:ascii="Times New Roman" w:hAnsi="Times New Roman" w:cs="Times New Roman"/>
          <w:sz w:val="28"/>
          <w:szCs w:val="28"/>
        </w:rPr>
        <w:t>Практично застосовувати засвоєні знання та навички.</w:t>
      </w:r>
    </w:p>
    <w:p w14:paraId="50F7916C" w14:textId="77777777" w:rsidR="00621713" w:rsidRPr="00621713" w:rsidRDefault="00621713" w:rsidP="005A0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Актуальність. </w:t>
      </w:r>
      <w:r w:rsidRPr="00621713">
        <w:rPr>
          <w:rFonts w:ascii="Times New Roman" w:hAnsi="Times New Roman" w:cs="Times New Roman"/>
          <w:sz w:val="28"/>
          <w:szCs w:val="28"/>
        </w:rPr>
        <w:t xml:space="preserve">У кожному населеному пункті має бути своя святиня, яка допоможе людям відчути Боже благословення, знайти правильний шлях, подолати внутрішню тривогу, опанувати злість, віднайти спокій… Без цього не можливо прожити у сучасному світі, а особливо в умовах пандемії та в шаленому потоці інформації. </w:t>
      </w:r>
    </w:p>
    <w:p w14:paraId="278C0841" w14:textId="7256EF67" w:rsidR="00621713" w:rsidRDefault="00621713" w:rsidP="005A0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Хід роботи 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</w:p>
    <w:p w14:paraId="0C2B2ADF" w14:textId="34177666" w:rsidR="00621713" w:rsidRDefault="00621713" w:rsidP="005A0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І. Підготовчий етап</w:t>
      </w:r>
    </w:p>
    <w:p w14:paraId="4EDF426F" w14:textId="118C147A" w:rsidR="005A0119" w:rsidRPr="005A0119" w:rsidRDefault="005A0119" w:rsidP="005A0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0119">
        <w:rPr>
          <w:rFonts w:ascii="Times New Roman" w:hAnsi="Times New Roman" w:cs="Times New Roman"/>
          <w:sz w:val="28"/>
          <w:szCs w:val="28"/>
        </w:rPr>
        <w:t xml:space="preserve">Розробка плану </w:t>
      </w:r>
      <w:proofErr w:type="spellStart"/>
      <w:r w:rsidRPr="005A011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5A0119">
        <w:rPr>
          <w:rFonts w:ascii="Times New Roman" w:hAnsi="Times New Roman" w:cs="Times New Roman"/>
          <w:sz w:val="28"/>
          <w:szCs w:val="28"/>
        </w:rPr>
        <w:t>;</w:t>
      </w:r>
    </w:p>
    <w:p w14:paraId="0326052B" w14:textId="2D3D3D79" w:rsidR="00621713" w:rsidRPr="00621713" w:rsidRDefault="005A0119" w:rsidP="005A0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0119">
        <w:rPr>
          <w:rFonts w:ascii="Times New Roman" w:hAnsi="Times New Roman" w:cs="Times New Roman"/>
          <w:sz w:val="28"/>
          <w:szCs w:val="28"/>
        </w:rPr>
        <w:t>Збір інформації з наукової літератури та зі спогадів односельчан про історію Свято-Покровського храму.</w:t>
      </w:r>
    </w:p>
    <w:p w14:paraId="0B718183" w14:textId="48CD905E" w:rsidR="00621713" w:rsidRDefault="005A0119" w:rsidP="005A0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ІІ. Дослідницький етап</w:t>
      </w:r>
    </w:p>
    <w:p w14:paraId="3506D5B3" w14:textId="77777777" w:rsidR="005A0119" w:rsidRPr="005A0119" w:rsidRDefault="005A0119" w:rsidP="005A0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119">
        <w:rPr>
          <w:rFonts w:ascii="Times New Roman" w:hAnsi="Times New Roman" w:cs="Times New Roman"/>
          <w:sz w:val="28"/>
          <w:szCs w:val="28"/>
        </w:rPr>
        <w:t xml:space="preserve">Вперше храм був побудований в 1905р. Будувався він за кошти парафія села. Кожна сім’я повинна була давати на будівництво храму одну десяту </w:t>
      </w:r>
      <w:r w:rsidRPr="005A0119">
        <w:rPr>
          <w:rFonts w:ascii="Times New Roman" w:hAnsi="Times New Roman" w:cs="Times New Roman"/>
          <w:sz w:val="28"/>
          <w:szCs w:val="28"/>
        </w:rPr>
        <w:lastRenderedPageBreak/>
        <w:t xml:space="preserve">частину від власного сімейного доходу. Окрім цього, на будівництво храму здавали по півтора копи яєць (90 – 100 штук) кожного літа. Підмурок викладався з каменю, який возили односельчани своїм власним транспортом (кіньми, волами) із с. Климентовичі. </w:t>
      </w:r>
    </w:p>
    <w:p w14:paraId="6240F5BD" w14:textId="77777777" w:rsidR="005A0119" w:rsidRPr="005A0119" w:rsidRDefault="005A0119" w:rsidP="005A0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119">
        <w:rPr>
          <w:rFonts w:ascii="Times New Roman" w:hAnsi="Times New Roman" w:cs="Times New Roman"/>
          <w:sz w:val="28"/>
          <w:szCs w:val="28"/>
        </w:rPr>
        <w:t xml:space="preserve">Клали камінь і пересипали піском, замішеним з яйцями. Стіни храму </w:t>
      </w:r>
      <w:proofErr w:type="spellStart"/>
      <w:r w:rsidRPr="005A0119">
        <w:rPr>
          <w:rFonts w:ascii="Times New Roman" w:hAnsi="Times New Roman" w:cs="Times New Roman"/>
          <w:sz w:val="28"/>
          <w:szCs w:val="28"/>
        </w:rPr>
        <w:t>ложили</w:t>
      </w:r>
      <w:proofErr w:type="spellEnd"/>
      <w:r w:rsidRPr="005A0119">
        <w:rPr>
          <w:rFonts w:ascii="Times New Roman" w:hAnsi="Times New Roman" w:cs="Times New Roman"/>
          <w:sz w:val="28"/>
          <w:szCs w:val="28"/>
        </w:rPr>
        <w:t xml:space="preserve"> із </w:t>
      </w:r>
      <w:proofErr w:type="spellStart"/>
      <w:r w:rsidRPr="005A0119">
        <w:rPr>
          <w:rFonts w:ascii="Times New Roman" w:hAnsi="Times New Roman" w:cs="Times New Roman"/>
          <w:sz w:val="28"/>
          <w:szCs w:val="28"/>
        </w:rPr>
        <w:t>бровен</w:t>
      </w:r>
      <w:proofErr w:type="spellEnd"/>
      <w:r w:rsidRPr="005A0119">
        <w:rPr>
          <w:rFonts w:ascii="Times New Roman" w:hAnsi="Times New Roman" w:cs="Times New Roman"/>
          <w:sz w:val="28"/>
          <w:szCs w:val="28"/>
        </w:rPr>
        <w:t>, очищених від кори, в зруб. Храм будувався без жодного цвяха. В середині оббивали дошками, на яких писали ікони.</w:t>
      </w:r>
    </w:p>
    <w:p w14:paraId="712038F6" w14:textId="77777777" w:rsidR="005A0119" w:rsidRPr="005A0119" w:rsidRDefault="005A0119" w:rsidP="005A0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119">
        <w:rPr>
          <w:rFonts w:ascii="Times New Roman" w:hAnsi="Times New Roman" w:cs="Times New Roman"/>
          <w:sz w:val="28"/>
          <w:szCs w:val="28"/>
        </w:rPr>
        <w:t xml:space="preserve">Після війни храм закрили. Зробили з нього клуб, потім колгоспну комору. А коли почала текти покрівля – закрили. </w:t>
      </w:r>
    </w:p>
    <w:p w14:paraId="5A8AFCBE" w14:textId="45C6DC34" w:rsidR="005A0119" w:rsidRPr="005A0119" w:rsidRDefault="005A0119" w:rsidP="005A0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119">
        <w:rPr>
          <w:rFonts w:ascii="Times New Roman" w:hAnsi="Times New Roman" w:cs="Times New Roman"/>
          <w:sz w:val="28"/>
          <w:szCs w:val="28"/>
        </w:rPr>
        <w:t>В 1984 році храм зруйнували. Дерево забрали на колгоспну ферму. Дошки, на яких були зображені ікони, використали на ремонт свинячих кліток.</w:t>
      </w:r>
    </w:p>
    <w:p w14:paraId="210EE263" w14:textId="424F67EC" w:rsidR="005A0119" w:rsidRPr="005A0119" w:rsidRDefault="005A0119" w:rsidP="005A0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119">
        <w:rPr>
          <w:rFonts w:ascii="Times New Roman" w:hAnsi="Times New Roman" w:cs="Times New Roman"/>
          <w:sz w:val="28"/>
          <w:szCs w:val="28"/>
        </w:rPr>
        <w:t xml:space="preserve">Місце, де був старий храм, </w:t>
      </w:r>
      <w:proofErr w:type="spellStart"/>
      <w:r w:rsidRPr="005A0119">
        <w:rPr>
          <w:rFonts w:ascii="Times New Roman" w:hAnsi="Times New Roman" w:cs="Times New Roman"/>
          <w:sz w:val="28"/>
          <w:szCs w:val="28"/>
        </w:rPr>
        <w:t>заросло</w:t>
      </w:r>
      <w:proofErr w:type="spellEnd"/>
      <w:r w:rsidRPr="005A0119">
        <w:rPr>
          <w:rFonts w:ascii="Times New Roman" w:hAnsi="Times New Roman" w:cs="Times New Roman"/>
          <w:sz w:val="28"/>
          <w:szCs w:val="28"/>
        </w:rPr>
        <w:t xml:space="preserve"> бур’яном до 2001 року. В 2001 році з ініціативи вчителів-пенсіонерів почалося будівництво нового храму на тому ж самому місці, де стояв старий. На підмурок використали блоки і камінь старої церкви. Новий храм будували із цегли. Кошти на будівництво храму збирали по всій Хмельницькій області і, звичайно, із сільських людей. Допоміг у будівництві храму президент </w:t>
      </w:r>
      <w:proofErr w:type="spellStart"/>
      <w:r w:rsidRPr="005A0119">
        <w:rPr>
          <w:rFonts w:ascii="Times New Roman" w:hAnsi="Times New Roman" w:cs="Times New Roman"/>
          <w:sz w:val="28"/>
          <w:szCs w:val="28"/>
        </w:rPr>
        <w:t>Експобанку</w:t>
      </w:r>
      <w:proofErr w:type="spellEnd"/>
      <w:r w:rsidRPr="005A0119">
        <w:rPr>
          <w:rFonts w:ascii="Times New Roman" w:hAnsi="Times New Roman" w:cs="Times New Roman"/>
          <w:sz w:val="28"/>
          <w:szCs w:val="28"/>
        </w:rPr>
        <w:t xml:space="preserve"> м. Києва </w:t>
      </w:r>
      <w:proofErr w:type="spellStart"/>
      <w:r w:rsidRPr="005A0119">
        <w:rPr>
          <w:rFonts w:ascii="Times New Roman" w:hAnsi="Times New Roman" w:cs="Times New Roman"/>
          <w:sz w:val="28"/>
          <w:szCs w:val="28"/>
        </w:rPr>
        <w:t>Гетьманенко</w:t>
      </w:r>
      <w:proofErr w:type="spellEnd"/>
      <w:r w:rsidRPr="005A0119">
        <w:rPr>
          <w:rFonts w:ascii="Times New Roman" w:hAnsi="Times New Roman" w:cs="Times New Roman"/>
          <w:sz w:val="28"/>
          <w:szCs w:val="28"/>
        </w:rPr>
        <w:t xml:space="preserve"> Юрій Іванович.</w:t>
      </w:r>
    </w:p>
    <w:p w14:paraId="530FAFE1" w14:textId="78FAA315" w:rsidR="005A0119" w:rsidRPr="005A0119" w:rsidRDefault="005A0119" w:rsidP="005A0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119">
        <w:rPr>
          <w:rFonts w:ascii="Times New Roman" w:hAnsi="Times New Roman" w:cs="Times New Roman"/>
          <w:sz w:val="28"/>
          <w:szCs w:val="28"/>
        </w:rPr>
        <w:t xml:space="preserve">В 2006 році храм освятив Митрополит Київський і всієї України </w:t>
      </w:r>
      <w:proofErr w:type="spellStart"/>
      <w:r w:rsidRPr="005A0119">
        <w:rPr>
          <w:rFonts w:ascii="Times New Roman" w:hAnsi="Times New Roman" w:cs="Times New Roman"/>
          <w:sz w:val="28"/>
          <w:szCs w:val="28"/>
        </w:rPr>
        <w:t>Блаженніший</w:t>
      </w:r>
      <w:proofErr w:type="spellEnd"/>
      <w:r w:rsidRPr="005A0119">
        <w:rPr>
          <w:rFonts w:ascii="Times New Roman" w:hAnsi="Times New Roman" w:cs="Times New Roman"/>
          <w:sz w:val="28"/>
          <w:szCs w:val="28"/>
        </w:rPr>
        <w:t xml:space="preserve"> Володимир. </w:t>
      </w:r>
    </w:p>
    <w:p w14:paraId="11283EA4" w14:textId="2820DC94" w:rsidR="005A0119" w:rsidRDefault="005A0119" w:rsidP="005A0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ІІІ. Підбиття підсумків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</w:p>
    <w:p w14:paraId="0FBAEEC2" w14:textId="1896184B" w:rsidR="005A0119" w:rsidRDefault="005A0119" w:rsidP="005A0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119">
        <w:rPr>
          <w:rFonts w:ascii="Times New Roman" w:hAnsi="Times New Roman" w:cs="Times New Roman"/>
          <w:sz w:val="28"/>
          <w:szCs w:val="28"/>
        </w:rPr>
        <w:t xml:space="preserve">Дослідивши історію Свято-Покровської церкви, я зрозуміла, що усі молитви нашого народу почуті. З Божою благодаттю жителям села </w:t>
      </w:r>
      <w:proofErr w:type="spellStart"/>
      <w:r w:rsidRPr="005A0119">
        <w:rPr>
          <w:rFonts w:ascii="Times New Roman" w:hAnsi="Times New Roman" w:cs="Times New Roman"/>
          <w:sz w:val="28"/>
          <w:szCs w:val="28"/>
        </w:rPr>
        <w:t>Печеське</w:t>
      </w:r>
      <w:proofErr w:type="spellEnd"/>
      <w:r w:rsidRPr="005A0119">
        <w:rPr>
          <w:rFonts w:ascii="Times New Roman" w:hAnsi="Times New Roman" w:cs="Times New Roman"/>
          <w:sz w:val="28"/>
          <w:szCs w:val="28"/>
        </w:rPr>
        <w:t xml:space="preserve"> не одноразово вдавалося відродити церкву з попелу, це відбувалося наче відродження фенікса, щоразу з новою та потужнішою силою. Я вірю, що ми разом, усією сільською громадою, зможемо зберегти те, що маємо.</w:t>
      </w:r>
    </w:p>
    <w:p w14:paraId="512EC4E5" w14:textId="2B84D29A" w:rsidR="005A0119" w:rsidRDefault="005A0119" w:rsidP="005A0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Практичне значення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>: м</w:t>
      </w:r>
      <w:r w:rsidRPr="005A0119">
        <w:rPr>
          <w:rFonts w:ascii="Times New Roman" w:hAnsi="Times New Roman" w:cs="Times New Roman"/>
          <w:sz w:val="28"/>
          <w:szCs w:val="28"/>
        </w:rPr>
        <w:t xml:space="preserve">атеріали </w:t>
      </w:r>
      <w:proofErr w:type="spellStart"/>
      <w:r w:rsidRPr="005A011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5A0119">
        <w:rPr>
          <w:rFonts w:ascii="Times New Roman" w:hAnsi="Times New Roman" w:cs="Times New Roman"/>
          <w:sz w:val="28"/>
          <w:szCs w:val="28"/>
        </w:rPr>
        <w:t xml:space="preserve"> можуть бути використані на краєзнавчому гуртку, на </w:t>
      </w:r>
      <w:proofErr w:type="spellStart"/>
      <w:r w:rsidRPr="005A0119"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 w:rsidRPr="005A0119">
        <w:rPr>
          <w:rFonts w:ascii="Times New Roman" w:hAnsi="Times New Roman" w:cs="Times New Roman"/>
          <w:sz w:val="28"/>
          <w:szCs w:val="28"/>
        </w:rPr>
        <w:t xml:space="preserve"> історії України та класними керівниками на виховних годинах.</w:t>
      </w:r>
    </w:p>
    <w:p w14:paraId="51D2F005" w14:textId="21901EE9" w:rsidR="005A0119" w:rsidRDefault="005A0119" w:rsidP="005A0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використаних джерел та літератури:</w:t>
      </w:r>
    </w:p>
    <w:p w14:paraId="3FD9B4AB" w14:textId="77777777" w:rsidR="005A0119" w:rsidRPr="005A0119" w:rsidRDefault="005A0119" w:rsidP="005A0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119">
        <w:rPr>
          <w:rFonts w:ascii="Times New Roman" w:hAnsi="Times New Roman" w:cs="Times New Roman"/>
          <w:sz w:val="28"/>
          <w:szCs w:val="28"/>
        </w:rPr>
        <w:t xml:space="preserve">1. Історія міст і сіл Хмельниччини (За працями Юхима </w:t>
      </w:r>
      <w:proofErr w:type="spellStart"/>
      <w:r w:rsidRPr="005A0119">
        <w:rPr>
          <w:rFonts w:ascii="Times New Roman" w:hAnsi="Times New Roman" w:cs="Times New Roman"/>
          <w:sz w:val="28"/>
          <w:szCs w:val="28"/>
        </w:rPr>
        <w:t>Сіцінського</w:t>
      </w:r>
      <w:proofErr w:type="spellEnd"/>
      <w:r w:rsidRPr="005A0119">
        <w:rPr>
          <w:rFonts w:ascii="Times New Roman" w:hAnsi="Times New Roman" w:cs="Times New Roman"/>
          <w:sz w:val="28"/>
          <w:szCs w:val="28"/>
        </w:rPr>
        <w:t xml:space="preserve"> та Миколи </w:t>
      </w:r>
      <w:proofErr w:type="spellStart"/>
      <w:r w:rsidRPr="005A0119">
        <w:rPr>
          <w:rFonts w:ascii="Times New Roman" w:hAnsi="Times New Roman" w:cs="Times New Roman"/>
          <w:sz w:val="28"/>
          <w:szCs w:val="28"/>
        </w:rPr>
        <w:t>Теодировича</w:t>
      </w:r>
      <w:proofErr w:type="spellEnd"/>
      <w:r w:rsidRPr="005A0119">
        <w:rPr>
          <w:rFonts w:ascii="Times New Roman" w:hAnsi="Times New Roman" w:cs="Times New Roman"/>
          <w:sz w:val="28"/>
          <w:szCs w:val="28"/>
        </w:rPr>
        <w:t>). – Хмельницький, 2011.</w:t>
      </w:r>
    </w:p>
    <w:p w14:paraId="1DF4DBDD" w14:textId="77777777" w:rsidR="005A0119" w:rsidRPr="005A0119" w:rsidRDefault="005A0119" w:rsidP="005A0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11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A0119">
        <w:rPr>
          <w:rFonts w:ascii="Times New Roman" w:hAnsi="Times New Roman" w:cs="Times New Roman"/>
          <w:sz w:val="28"/>
          <w:szCs w:val="28"/>
        </w:rPr>
        <w:t>Власовський</w:t>
      </w:r>
      <w:proofErr w:type="spellEnd"/>
      <w:r w:rsidRPr="005A0119">
        <w:rPr>
          <w:rFonts w:ascii="Times New Roman" w:hAnsi="Times New Roman" w:cs="Times New Roman"/>
          <w:sz w:val="28"/>
          <w:szCs w:val="28"/>
        </w:rPr>
        <w:t xml:space="preserve"> І. Нарис історії Української православної церкви. – Том І. – Нью-Йорк, – Київ, </w:t>
      </w:r>
      <w:proofErr w:type="spellStart"/>
      <w:r w:rsidRPr="005A0119">
        <w:rPr>
          <w:rFonts w:ascii="Times New Roman" w:hAnsi="Times New Roman" w:cs="Times New Roman"/>
          <w:sz w:val="28"/>
          <w:szCs w:val="28"/>
        </w:rPr>
        <w:t>Бавнд</w:t>
      </w:r>
      <w:proofErr w:type="spellEnd"/>
      <w:r w:rsidRPr="005A0119">
        <w:rPr>
          <w:rFonts w:ascii="Times New Roman" w:hAnsi="Times New Roman" w:cs="Times New Roman"/>
          <w:sz w:val="28"/>
          <w:szCs w:val="28"/>
        </w:rPr>
        <w:t>-Брук, 1990.</w:t>
      </w:r>
    </w:p>
    <w:p w14:paraId="55A37BA9" w14:textId="77777777" w:rsidR="005A0119" w:rsidRPr="005A0119" w:rsidRDefault="005A0119" w:rsidP="005A0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11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A0119">
        <w:rPr>
          <w:rFonts w:ascii="Times New Roman" w:hAnsi="Times New Roman" w:cs="Times New Roman"/>
          <w:sz w:val="28"/>
          <w:szCs w:val="28"/>
        </w:rPr>
        <w:t>Голубьев</w:t>
      </w:r>
      <w:proofErr w:type="spellEnd"/>
      <w:r w:rsidRPr="005A0119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5A0119">
        <w:rPr>
          <w:rFonts w:ascii="Times New Roman" w:hAnsi="Times New Roman" w:cs="Times New Roman"/>
          <w:sz w:val="28"/>
          <w:szCs w:val="28"/>
        </w:rPr>
        <w:t>Киевский</w:t>
      </w:r>
      <w:proofErr w:type="spellEnd"/>
      <w:r w:rsidRPr="005A0119">
        <w:rPr>
          <w:rFonts w:ascii="Times New Roman" w:hAnsi="Times New Roman" w:cs="Times New Roman"/>
          <w:sz w:val="28"/>
          <w:szCs w:val="28"/>
        </w:rPr>
        <w:t xml:space="preserve"> митрополит </w:t>
      </w:r>
      <w:proofErr w:type="spellStart"/>
      <w:r w:rsidRPr="005A0119">
        <w:rPr>
          <w:rFonts w:ascii="Times New Roman" w:hAnsi="Times New Roman" w:cs="Times New Roman"/>
          <w:sz w:val="28"/>
          <w:szCs w:val="28"/>
        </w:rPr>
        <w:t>Петр</w:t>
      </w:r>
      <w:proofErr w:type="spellEnd"/>
      <w:r w:rsidRPr="005A0119">
        <w:rPr>
          <w:rFonts w:ascii="Times New Roman" w:hAnsi="Times New Roman" w:cs="Times New Roman"/>
          <w:sz w:val="28"/>
          <w:szCs w:val="28"/>
        </w:rPr>
        <w:t xml:space="preserve"> Могила и его сподвижники. – Т.ІІ.</w:t>
      </w:r>
    </w:p>
    <w:p w14:paraId="7BCBDC15" w14:textId="77777777" w:rsidR="005A0119" w:rsidRPr="005A0119" w:rsidRDefault="005A0119" w:rsidP="005A0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119">
        <w:rPr>
          <w:rFonts w:ascii="Times New Roman" w:hAnsi="Times New Roman" w:cs="Times New Roman"/>
          <w:sz w:val="28"/>
          <w:szCs w:val="28"/>
        </w:rPr>
        <w:t>4. Грушевський М. Ілюстрована історія України. – Львів, 1913.</w:t>
      </w:r>
    </w:p>
    <w:p w14:paraId="56C6FBBA" w14:textId="77777777" w:rsidR="005A0119" w:rsidRPr="005A0119" w:rsidRDefault="005A0119" w:rsidP="005A0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119">
        <w:rPr>
          <w:rFonts w:ascii="Times New Roman" w:hAnsi="Times New Roman" w:cs="Times New Roman"/>
          <w:sz w:val="28"/>
          <w:szCs w:val="28"/>
        </w:rPr>
        <w:t>5. Грушевський М. Культурно-національний рух на Україні в XVI – XVII віці. – Київ – Львів, 1912.</w:t>
      </w:r>
    </w:p>
    <w:p w14:paraId="2AB3F034" w14:textId="77777777" w:rsidR="005A0119" w:rsidRPr="005A0119" w:rsidRDefault="005A0119" w:rsidP="005A0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119">
        <w:rPr>
          <w:rFonts w:ascii="Times New Roman" w:hAnsi="Times New Roman" w:cs="Times New Roman"/>
          <w:sz w:val="28"/>
          <w:szCs w:val="28"/>
        </w:rPr>
        <w:t>6. Нарис історії Церкви в Україні. – Рим, 1990.</w:t>
      </w:r>
    </w:p>
    <w:p w14:paraId="5412C85E" w14:textId="77777777" w:rsidR="005A0119" w:rsidRPr="005A0119" w:rsidRDefault="005A0119" w:rsidP="005A0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119">
        <w:rPr>
          <w:rFonts w:ascii="Times New Roman" w:hAnsi="Times New Roman" w:cs="Times New Roman"/>
          <w:sz w:val="28"/>
          <w:szCs w:val="28"/>
        </w:rPr>
        <w:t xml:space="preserve">7. Свідчення очевидців, жителів села </w:t>
      </w:r>
      <w:proofErr w:type="spellStart"/>
      <w:r w:rsidRPr="005A0119">
        <w:rPr>
          <w:rFonts w:ascii="Times New Roman" w:hAnsi="Times New Roman" w:cs="Times New Roman"/>
          <w:sz w:val="28"/>
          <w:szCs w:val="28"/>
        </w:rPr>
        <w:t>Печеське</w:t>
      </w:r>
      <w:proofErr w:type="spellEnd"/>
      <w:r w:rsidRPr="005A0119">
        <w:rPr>
          <w:rFonts w:ascii="Times New Roman" w:hAnsi="Times New Roman" w:cs="Times New Roman"/>
          <w:sz w:val="28"/>
          <w:szCs w:val="28"/>
        </w:rPr>
        <w:t>.</w:t>
      </w:r>
    </w:p>
    <w:p w14:paraId="69CA7FCF" w14:textId="4C75EDCF" w:rsidR="005A0119" w:rsidRPr="006A2492" w:rsidRDefault="005A0119" w:rsidP="005A0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119">
        <w:rPr>
          <w:rFonts w:ascii="Times New Roman" w:hAnsi="Times New Roman" w:cs="Times New Roman"/>
          <w:sz w:val="28"/>
          <w:szCs w:val="28"/>
        </w:rPr>
        <w:t>8. Православний церковний календар 2008. – Київ,2007</w:t>
      </w:r>
    </w:p>
    <w:sectPr w:rsidR="005A0119" w:rsidRPr="006A2492" w:rsidSect="009846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C53ED9"/>
    <w:multiLevelType w:val="hybridMultilevel"/>
    <w:tmpl w:val="47CEFD92"/>
    <w:lvl w:ilvl="0" w:tplc="1B16A2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492"/>
    <w:rsid w:val="004E0A84"/>
    <w:rsid w:val="005A0119"/>
    <w:rsid w:val="00621713"/>
    <w:rsid w:val="006A2492"/>
    <w:rsid w:val="006F521D"/>
    <w:rsid w:val="0098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1B3DB"/>
  <w15:docId w15:val="{D2EEF327-A98F-45EC-A6E7-D098D3E8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65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584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2643</Words>
  <Characters>1508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2021-04-12T10:33:00Z</dcterms:created>
  <dcterms:modified xsi:type="dcterms:W3CDTF">2021-04-12T10:33:00Z</dcterms:modified>
</cp:coreProperties>
</file>