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4" w:rsidRPr="00D23CA1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Тези</w:t>
      </w:r>
    </w:p>
    <w:p w:rsidR="006670E4" w:rsidRPr="00D23CA1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науково-дослідницької роботи</w:t>
      </w:r>
    </w:p>
    <w:p w:rsidR="006670E4" w:rsidRPr="00D23CA1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E0232D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>Вплив</w:t>
      </w:r>
      <w:r w:rsidR="00BC1AEE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 xml:space="preserve"> </w:t>
      </w:r>
      <w:r w:rsidR="00FB712C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>солей важких металів</w:t>
      </w:r>
      <w:r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 xml:space="preserve"> на </w:t>
      </w:r>
      <w:r w:rsidR="007421A5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 xml:space="preserve">ріст та розвиток </w:t>
      </w:r>
      <w:r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>квасол</w:t>
      </w:r>
      <w:r w:rsidR="007421A5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t>і</w:t>
      </w: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6670E4" w:rsidRPr="00D23CA1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Автор: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 Сергіївна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6670E4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класу ЗОШ І-ІІІ ступенів № 3 імені В.О.</w:t>
      </w:r>
      <w:proofErr w:type="spellStart"/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Нижниченка</w:t>
      </w:r>
      <w:proofErr w:type="spellEnd"/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19F0" w:rsidRPr="00D23CA1" w:rsidRDefault="004E19F0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Горішньоплавнівської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Кременчуцького району Полтавської області</w:t>
      </w:r>
      <w:bookmarkStart w:id="0" w:name="_GoBack"/>
      <w:bookmarkEnd w:id="0"/>
    </w:p>
    <w:p w:rsidR="006670E4" w:rsidRPr="00D23CA1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керівник: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Полонська Вікторія Вікторівна, учитель хімії</w:t>
      </w: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670E4" w:rsidRDefault="006670E4" w:rsidP="006670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омінація</w:t>
      </w: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Юніор – Еколог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670E4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E4" w:rsidRPr="00B42E88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Бурхливий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в другій половині XX ст. призвів до забруднення довкілля та значного погіршення екологічної ситуації у багатьох країнах світу, в тому числі й в Україні. Досить поширеним видом забруднення є наявність у природному середовищі значної кількості важких металів, які за рівнем екологічної небезпеки дуже токсичні. Ці речовини включаються у кругообіг речовин та здатні накопичуватися у живих організмах, що може призводити до їхньої інтоксикації. </w:t>
      </w:r>
    </w:p>
    <w:p w:rsidR="006670E4" w:rsidRPr="00B42E88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</w:t>
      </w:r>
      <w:r w:rsidR="00BC1AEE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важкими металами</w:t>
      </w:r>
      <w:r w:rsidR="00BC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>пов’язане з автотранспорт</w:t>
      </w:r>
      <w:r w:rsidR="00BC1AE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 w:rsidR="00BC1AE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хімічного, машинобудівельного, паливно-енергетичного та гірничо-металур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гійного комплексу. А поруч із Горішніми Плавнями розташовані три гірничозбагачувальні комбінати: Полтавський,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Єристівський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Біланівський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>, залізничні та автошляхи. Тож дана проблема є актуальною для нашого міста.</w:t>
      </w:r>
    </w:p>
    <w:p w:rsidR="006670E4" w:rsidRPr="00B42E88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>Оскільки важкі метали потрапляють в організм людини і через продукти рослинного походження, то важливим є питання по виявленню їхнього впливу на сільськогосподарські культури.</w:t>
      </w:r>
    </w:p>
    <w:p w:rsidR="006670E4" w:rsidRPr="00B42E88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>Як діють важкі метали на рослинні організми? Чи призведе до загибелі їхня занадто висока концентрація? Чи всі важкі метали є токсичними? Або є такі, що мають  позитивний вплив на ріст та розвиток рослин?</w:t>
      </w:r>
    </w:p>
    <w:p w:rsidR="006670E4" w:rsidRPr="00B42E88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>відповісти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, ми вирішили 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дію солей важких металів на рослинні організми. При цьому висунули припущення, що вплив буде залежати від виду металу, концентрації </w:t>
      </w:r>
      <w:r w:rsidR="00C31E20"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солі та тривалості 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>потрапляння в рослину.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0E4" w:rsidRPr="00B42E88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цього, </w:t>
      </w:r>
      <w:r w:rsidRPr="00B42E88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нашої  роботи є дослідження впливу солей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Сd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Pb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Fе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на ріст та розвиток квасолі при поливі розчинами різної концентрації.</w:t>
      </w:r>
    </w:p>
    <w:p w:rsidR="006670E4" w:rsidRPr="00B42E88" w:rsidRDefault="006670E4" w:rsidP="00BC1A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реалізуємо такі </w:t>
      </w:r>
      <w:r w:rsidRPr="00B42E8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BC1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>вивчити біохімічну роль важких металів, з’ясувати ступінь їхньої токсичності для живих організмів;</w:t>
      </w:r>
      <w:r w:rsidR="00BC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приготувати розчини солей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Плюмбуму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, Кадмію,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Феруму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2E88">
        <w:rPr>
          <w:rFonts w:ascii="Times New Roman" w:hAnsi="Times New Roman" w:cs="Times New Roman"/>
          <w:sz w:val="28"/>
          <w:szCs w:val="28"/>
          <w:lang w:val="uk-UA"/>
        </w:rPr>
        <w:t>Купруму</w:t>
      </w:r>
      <w:proofErr w:type="spellEnd"/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та Кобальту різної концентрації;</w:t>
      </w:r>
      <w:r w:rsidR="00BC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 дослідити вплив даних речовин на  ріст і розвиток квасолі; зробити висновки про дію важких металів на рослинні організми.    </w:t>
      </w:r>
    </w:p>
    <w:p w:rsidR="006670E4" w:rsidRDefault="006670E4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E8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– солі важких металів. </w:t>
      </w:r>
      <w:r w:rsidRPr="00B42E8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B42E88">
        <w:rPr>
          <w:rFonts w:ascii="Times New Roman" w:hAnsi="Times New Roman" w:cs="Times New Roman"/>
          <w:sz w:val="28"/>
          <w:szCs w:val="28"/>
          <w:lang w:val="uk-UA"/>
        </w:rPr>
        <w:t xml:space="preserve"> – вплив розчинів різної концентрації на ріст та розвиток квасолі.</w:t>
      </w:r>
    </w:p>
    <w:p w:rsidR="00C275FB" w:rsidRPr="00B42E88" w:rsidRDefault="00C275FB" w:rsidP="00FE66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експерименту </w:t>
      </w:r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обрали п’ять хімічних речовин: </w:t>
      </w:r>
      <w:proofErr w:type="spellStart"/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>плюмбум</w:t>
      </w:r>
      <w:proofErr w:type="spellEnd"/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(ІІ) ацетат, кадмій (ІІ) сульфат, </w:t>
      </w:r>
      <w:proofErr w:type="spellStart"/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>ферум</w:t>
      </w:r>
      <w:proofErr w:type="spellEnd"/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(ІІ) сульфат, </w:t>
      </w:r>
      <w:proofErr w:type="spellStart"/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>купрум</w:t>
      </w:r>
      <w:proofErr w:type="spellEnd"/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(ІІ) сульфат та кобальт (ІІ) сульфат. </w:t>
      </w:r>
      <w:r w:rsidR="00C31E2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>ередовищ</w:t>
      </w:r>
      <w:r w:rsidR="00C31E20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контролю – відстояна вода з водогону.  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75F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Перед початком експерименту проростили насіння квасолі до появи перших справжніх листків. Отримані проростки пересадили в одноразові стаканчики по 2 штуки в кожний.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Через кожні 5 днів здійснювали полив, по 10 мл на кожний стакан, щоб рослини отримували однакову дозу </w:t>
      </w:r>
      <w:proofErr w:type="spellStart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йонів</w:t>
      </w:r>
      <w:proofErr w:type="spellEnd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важких металів. Зміни фіксували за допомогою фотографування, дані заносили до таблиці.   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Найбільш токсичним для рослин виявився кадмій. Через два тижні, після трьох поливів проростки в усіх чотирьох стаканах повністю засохли. Загибель рослин прямо пропорційно залежала від концентрації його солі: чим вища концентрація, тим швидше гинули піддослідні рослини.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Свинець також має негативний вплив на рослини. Полив розчинами його солі  у високих концентраціях також призвів до загибелі піддослідних рослин. Однак невеликі дози солей цього металу прискорюють ріст та розвиток рослин.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Використання для поливу </w:t>
      </w:r>
      <w:proofErr w:type="spellStart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ферум</w:t>
      </w:r>
      <w:proofErr w:type="spellEnd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(ІІ) сульфату у великих дозах також  показало пригнічення росту та розвитку піддослідних рослин. Крім того, посвітління листків та поява значної кількості хлорозів може свідчити про вплив </w:t>
      </w:r>
      <w:proofErr w:type="spellStart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йонів</w:t>
      </w:r>
      <w:proofErr w:type="spellEnd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цього металу на процес синтезу хлорофілу.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Купрум</w:t>
      </w:r>
      <w:proofErr w:type="spellEnd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та Кобальт – це мікроелементи, які в невеликих дозах необхідні для рослин. Тому розчини їхніх солей мали позитивний вплив на їхній ріст та розвиток.  Однак, занадто високі концентрації солей цих металів можуть призвести до загибелі</w:t>
      </w:r>
      <w:r w:rsidR="00BC1AE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BC1AE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</w:p>
    <w:p w:rsidR="00C275FB" w:rsidRPr="00C275FB" w:rsidRDefault="00C275FB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Ріст та розвиток контрольних рослин, які ми поливали звичайною відстояною водою, відбувався рівномірно. Нові листки мали звичайні розміри, на них були відсутні </w:t>
      </w:r>
      <w:proofErr w:type="spellStart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хлоротичні</w:t>
      </w:r>
      <w:proofErr w:type="spellEnd"/>
      <w:r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та некротичні плями. </w:t>
      </w:r>
    </w:p>
    <w:p w:rsidR="00C275FB" w:rsidRPr="00C275FB" w:rsidRDefault="00BC1AEE" w:rsidP="00FE66A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Тож </w:t>
      </w:r>
      <w:r w:rsidR="00C275FB" w:rsidRPr="00C275F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було доведено: важкі метали мають різний вплив на рослини, він   залежить від виду металу, концентрації його солі та тривалості її потрапляння в рослину.</w:t>
      </w:r>
    </w:p>
    <w:p w:rsidR="00FE66AB" w:rsidRPr="00FE66AB" w:rsidRDefault="00FE66AB" w:rsidP="00BC1A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E66AB">
        <w:rPr>
          <w:rFonts w:ascii="Times New Roman" w:eastAsia="Calibri" w:hAnsi="Times New Roman" w:cs="Times New Roman"/>
          <w:sz w:val="28"/>
          <w:szCs w:val="28"/>
          <w:lang w:val="uk-UA"/>
        </w:rPr>
        <w:t>Проте рослини здатні накопичувати важкі метали. При цьому посилюються захисні механізми протидії їхньому негативному впливу, внаслідок чого рослина адаптується до забруднення навколишнього середовища. Однак в умовах тривалого або досить сильного впливу несприятливих чинників відбуваються значні пошкодження, що можуть призводити до загибелі рослин. Що ми і помітили під час тривалого поливу розчинами солей важких металів високих концентрацій.</w:t>
      </w:r>
    </w:p>
    <w:p w:rsidR="00A30062" w:rsidRDefault="00FE66AB" w:rsidP="00BC1A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Варто пам’ятати, що вживання продуктів рослинного походження із високим вмістом солей цих металів негативно впливатиме на здоров’я людини. Тож контроль сільськогосподарської продукції, яка вирощується та продається у нашому місті, на наявність </w:t>
      </w:r>
      <w:proofErr w:type="spellStart"/>
      <w:r w:rsidRPr="00FE66AB">
        <w:rPr>
          <w:rFonts w:ascii="Times New Roman" w:eastAsia="Calibri" w:hAnsi="Times New Roman" w:cs="Times New Roman"/>
          <w:sz w:val="28"/>
          <w:szCs w:val="28"/>
          <w:lang w:val="uk-UA"/>
        </w:rPr>
        <w:t>йонів</w:t>
      </w:r>
      <w:proofErr w:type="spellEnd"/>
      <w:r w:rsidRPr="00FE6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важких металів має бути обов’язковим. </w:t>
      </w:r>
    </w:p>
    <w:p w:rsidR="00BC1AEE" w:rsidRPr="00BC1AEE" w:rsidRDefault="00BC1AEE" w:rsidP="00BC1AE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C1AEE">
        <w:rPr>
          <w:rFonts w:ascii="Times New Roman" w:hAnsi="Times New Roman" w:cs="Times New Roman"/>
          <w:sz w:val="28"/>
          <w:szCs w:val="28"/>
          <w:lang w:val="uk-UA"/>
        </w:rPr>
        <w:t>рім цього,</w:t>
      </w:r>
      <w:r w:rsidRPr="00BC1AEE">
        <w:rPr>
          <w:lang w:val="uk-UA"/>
        </w:rPr>
        <w:t xml:space="preserve"> </w:t>
      </w:r>
      <w:r w:rsidRPr="00BC1AEE">
        <w:rPr>
          <w:rFonts w:ascii="Times New Roman" w:hAnsi="Times New Roman"/>
          <w:sz w:val="28"/>
          <w:szCs w:val="28"/>
          <w:lang w:val="uk-UA"/>
        </w:rPr>
        <w:t>під час придбання цих товарів на стихійних ринках та в супермаркетах</w:t>
      </w:r>
      <w:r>
        <w:rPr>
          <w:rFonts w:ascii="Times New Roman" w:hAnsi="Times New Roman"/>
          <w:sz w:val="28"/>
          <w:szCs w:val="28"/>
          <w:lang w:val="uk-UA"/>
        </w:rPr>
        <w:t>, варто звертати увагу на їхній зовнішній вигляд та наявність пошкоджень</w:t>
      </w:r>
      <w:r w:rsidR="00C31E20">
        <w:rPr>
          <w:rFonts w:ascii="Times New Roman" w:hAnsi="Times New Roman"/>
          <w:sz w:val="28"/>
          <w:szCs w:val="28"/>
          <w:lang w:val="uk-UA"/>
        </w:rPr>
        <w:t xml:space="preserve"> стебла або листків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1AEE" w:rsidRPr="006670E4" w:rsidRDefault="00BC1AEE" w:rsidP="00BC1AEE">
      <w:pPr>
        <w:spacing w:after="0"/>
        <w:ind w:firstLine="709"/>
        <w:contextualSpacing/>
        <w:jc w:val="both"/>
        <w:rPr>
          <w:lang w:val="uk-UA"/>
        </w:rPr>
      </w:pPr>
    </w:p>
    <w:sectPr w:rsidR="00BC1AEE" w:rsidRPr="006670E4" w:rsidSect="004E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52F"/>
    <w:multiLevelType w:val="hybridMultilevel"/>
    <w:tmpl w:val="81DE9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174D7"/>
    <w:multiLevelType w:val="hybridMultilevel"/>
    <w:tmpl w:val="CC5461F6"/>
    <w:lvl w:ilvl="0" w:tplc="789A0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30217"/>
    <w:multiLevelType w:val="hybridMultilevel"/>
    <w:tmpl w:val="C9AC4A32"/>
    <w:lvl w:ilvl="0" w:tplc="557CDE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E4"/>
    <w:rsid w:val="004E19F0"/>
    <w:rsid w:val="006670E4"/>
    <w:rsid w:val="00674094"/>
    <w:rsid w:val="007421A5"/>
    <w:rsid w:val="00A30062"/>
    <w:rsid w:val="00BC1AEE"/>
    <w:rsid w:val="00C275FB"/>
    <w:rsid w:val="00C31E20"/>
    <w:rsid w:val="00FB712C"/>
    <w:rsid w:val="00F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ИРА</cp:lastModifiedBy>
  <cp:revision>5</cp:revision>
  <dcterms:created xsi:type="dcterms:W3CDTF">2021-04-21T06:33:00Z</dcterms:created>
  <dcterms:modified xsi:type="dcterms:W3CDTF">2021-04-25T14:39:00Z</dcterms:modified>
</cp:coreProperties>
</file>