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24"/>
          <w:szCs w:val="24"/>
        </w:rPr>
      </w:pPr>
      <w:r>
        <w:rPr>
          <w:rtl w:val="0"/>
          <w:lang w:val="en-US"/>
        </w:rPr>
        <w:t xml:space="preserve">  </w:t>
      </w:r>
      <w:r>
        <w:rPr>
          <w:rtl w:val="0"/>
        </w:rPr>
        <w:t xml:space="preserve">ВІРТУАЛЬНА ЕКСКУРСІЯ </w:t>
      </w:r>
      <w:r>
        <w:rPr>
          <w:rtl w:val="0"/>
        </w:rPr>
        <w:t>"</w:t>
      </w:r>
      <w:r>
        <w:rPr>
          <w:rtl w:val="0"/>
        </w:rPr>
        <w:t>СМАЧНИЙ КИЇВ</w:t>
      </w:r>
      <w:r>
        <w:rPr>
          <w:rtl w:val="0"/>
        </w:rPr>
        <w:t>"</w:t>
      </w:r>
      <w:r>
        <w:rPr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before="0" w:line="268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Підготувала учениця ліцею №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144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ім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Г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Ващенка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,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:lang w:val="ru-RU"/>
          <w14:textFill>
            <w14:solidFill>
              <w14:srgbClr w14:val="191B0E"/>
            </w14:solidFill>
          </w14:textFill>
        </w:rPr>
        <w:t xml:space="preserve"> м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:lang w:val="ru-RU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Києва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 8-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:lang w:val="ru-RU"/>
          <w14:textFill>
            <w14:solidFill>
              <w14:srgbClr w14:val="191B0E"/>
            </w14:solidFill>
          </w14:textFill>
        </w:rPr>
        <w:t>А класу</w:t>
      </w:r>
    </w:p>
    <w:p>
      <w:pPr>
        <w:pStyle w:val="Default"/>
        <w:bidi w:val="0"/>
        <w:spacing w:before="0" w:line="268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Левадіна Юлія </w:t>
      </w:r>
    </w:p>
    <w:p>
      <w:pPr>
        <w:pStyle w:val="Default"/>
        <w:bidi w:val="0"/>
        <w:spacing w:before="0" w:line="268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Керівник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: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:lang w:val="ru-RU"/>
          <w14:textFill>
            <w14:solidFill>
              <w14:srgbClr w14:val="191B0E"/>
            </w14:solidFill>
          </w14:textFill>
        </w:rPr>
        <w:t>В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читель географії ліцею №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144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ім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Г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Ващенка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м</w:t>
      </w:r>
      <w:r>
        <w:rPr>
          <w:rFonts w:ascii="Times Roman" w:hAnsi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Києва</w:t>
      </w:r>
    </w:p>
    <w:p>
      <w:pPr>
        <w:pStyle w:val="Default"/>
        <w:bidi w:val="0"/>
        <w:spacing w:before="0" w:line="6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  <w:t>Данилова Оксана Євгенівна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line="6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Тел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+380976160770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Default"/>
        <w:bidi w:val="0"/>
        <w:spacing w:before="0" w:line="6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191a0d"/>
          <w:sz w:val="38"/>
          <w:szCs w:val="38"/>
          <w:rtl w:val="0"/>
          <w14:textFill>
            <w14:solidFill>
              <w14:srgbClr w14:val="191B0E"/>
            </w14:solidFill>
          </w14:textFill>
        </w:rPr>
      </w:pPr>
      <w:r>
        <w:rPr>
          <w:rFonts w:ascii="Times Roman" w:hAnsi="Times Roman" w:hint="default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Ел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адреса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Roman" w:hAnsi="Times Roman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oksana.danylova@gmail.com</w:t>
      </w:r>
    </w:p>
    <w:p>
      <w:pPr>
        <w:pStyle w:val="Default"/>
        <w:bidi w:val="0"/>
        <w:spacing w:before="0" w:after="53" w:line="225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i w:val="1"/>
          <w:iCs w:val="1"/>
          <w:outline w:val="0"/>
          <w:color w:val="191a0d"/>
          <w:sz w:val="78"/>
          <w:szCs w:val="78"/>
          <w:rtl w:val="0"/>
          <w14:textFill>
            <w14:solidFill>
              <w14:srgbClr w14:val="191B0E"/>
            </w14:solidFill>
          </w14:textFill>
        </w:rPr>
        <w:t>Мета</w:t>
      </w:r>
      <w:r>
        <w:rPr>
          <w:rFonts w:ascii="Times Roman" w:hAnsi="Times Roman"/>
          <w:i w:val="1"/>
          <w:iCs w:val="1"/>
          <w:outline w:val="0"/>
          <w:color w:val="191a0d"/>
          <w:sz w:val="78"/>
          <w:szCs w:val="78"/>
          <w:rtl w:val="0"/>
          <w14:textFill>
            <w14:solidFill>
              <w14:srgbClr w14:val="191B0E"/>
            </w14:solidFill>
          </w14:textFill>
        </w:rPr>
        <w:t>:</w:t>
      </w:r>
    </w:p>
    <w:p>
      <w:pPr>
        <w:pStyle w:val="Default"/>
        <w:bidi w:val="0"/>
        <w:spacing w:before="0" w:after="53" w:line="225" w:lineRule="atLeast"/>
        <w:ind w:left="0" w:right="0" w:firstLine="0"/>
        <w:jc w:val="both"/>
        <w:rPr>
          <w:rFonts w:ascii="Times Roman" w:cs="Times Roman" w:hAnsi="Times Roman" w:eastAsia="Times Roman"/>
          <w:outline w:val="0"/>
          <w:color w:val="000000"/>
          <w:sz w:val="43"/>
          <w:szCs w:val="43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191a0d"/>
          <w:sz w:val="53"/>
          <w:szCs w:val="53"/>
          <w:rtl w:val="0"/>
          <w14:textFill>
            <w14:solidFill>
              <w14:srgbClr w14:val="191B0E"/>
            </w14:solidFill>
          </w14:textFill>
        </w:rPr>
        <w:t>  </w:t>
      </w:r>
      <w:r>
        <w:rPr>
          <w:rFonts w:ascii="Times Roman" w:hAnsi="Times Roman"/>
          <w:outline w:val="0"/>
          <w:color w:val="191a0d"/>
          <w:sz w:val="53"/>
          <w:szCs w:val="53"/>
          <w:rtl w:val="0"/>
          <w14:textFill>
            <w14:solidFill>
              <w14:srgbClr w14:val="191B0E"/>
            </w14:solidFill>
          </w14:textFill>
        </w:rPr>
        <w:t>-</w:t>
      </w:r>
      <w:r>
        <w:rPr>
          <w:rFonts w:ascii="Times Roman" w:hAnsi="Times Roman"/>
          <w:outline w:val="0"/>
          <w:color w:val="191a0d"/>
          <w:sz w:val="53"/>
          <w:szCs w:val="53"/>
          <w:rtl w:val="0"/>
          <w14:textFill>
            <w14:solidFill>
              <w14:srgbClr w14:val="191B0E"/>
            </w14:solidFill>
          </w14:textFill>
        </w:rPr>
        <w:t xml:space="preserve">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Учні ліцею №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144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ім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Г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Ващенка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в якому я навчаюся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,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вже протягом 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5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років стають ініціаторами дуже цікавих всеукраїнських та міжнародних проєктів з 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"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кулінарним присмаком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".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В одному з таких міжнародних проєктів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який був присвячений дослідженню гастрономічних вподобань родини Косачів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-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Драгоманових 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(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до 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150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річчя від народження Лесі Українки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),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я приймала активну участь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І саме успіх цього проєкту надихнув мене розродити віртуальну екскурсію 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"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Смачний Київ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".</w:t>
      </w:r>
    </w:p>
    <w:p>
      <w:pPr>
        <w:pStyle w:val="Default"/>
        <w:bidi w:val="0"/>
        <w:spacing w:before="0" w:after="53" w:line="225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</w:pP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В  межах Києва екскурсійні об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'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єкти розміщені на значній віддалі один від одного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тому пішохідний маршрут буде розробляти дуже проблематично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:lang w:val="ru-RU"/>
          <w14:textFill>
            <w14:solidFill>
              <w14:srgbClr w14:val="191B0E"/>
            </w14:solidFill>
          </w14:textFill>
        </w:rPr>
        <w:t>А от умови локдаунів мотивують створити цікаву екскурсію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яку можна здійснити віртуально</w:t>
      </w:r>
      <w:r>
        <w:rPr>
          <w:rFonts w:ascii="Times Roman" w:hAnsi="Times Roman"/>
          <w:outline w:val="0"/>
          <w:color w:val="191a0d"/>
          <w:sz w:val="43"/>
          <w:szCs w:val="43"/>
          <w:rtl w:val="0"/>
          <w14:textFill>
            <w14:solidFill>
              <w14:srgbClr w14:val="191B0E"/>
            </w14:solidFill>
          </w14:textFill>
        </w:rPr>
        <w:t>.</w:t>
      </w:r>
    </w:p>
    <w:p>
      <w:pPr>
        <w:pStyle w:val="Heading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   </w:t>
      </w:r>
      <w:r>
        <w:rPr>
          <w:i w:val="1"/>
          <w:iCs w:val="1"/>
          <w:sz w:val="46"/>
          <w:szCs w:val="46"/>
          <w:rtl w:val="0"/>
        </w:rPr>
        <w:t>Завдання</w:t>
      </w:r>
      <w:r>
        <w:rPr>
          <w:i w:val="1"/>
          <w:iCs w:val="1"/>
          <w:sz w:val="46"/>
          <w:szCs w:val="46"/>
          <w:rtl w:val="0"/>
        </w:rPr>
        <w:t>:</w:t>
      </w:r>
    </w:p>
    <w:p>
      <w:pPr>
        <w:pStyle w:val="Body.0"/>
        <w:bidi w:val="0"/>
        <w:rPr>
          <w:i w:val="1"/>
          <w:iCs w:val="1"/>
          <w:sz w:val="40"/>
          <w:szCs w:val="40"/>
        </w:rPr>
      </w:pPr>
      <w:r>
        <w:rPr>
          <w:rtl w:val="0"/>
        </w:rPr>
        <w:t xml:space="preserve">  —  </w:t>
      </w:r>
      <w:r>
        <w:rPr>
          <w:i w:val="1"/>
          <w:iCs w:val="1"/>
          <w:sz w:val="40"/>
          <w:szCs w:val="40"/>
          <w:rtl w:val="0"/>
        </w:rPr>
        <w:t>В віртуальному режимі створити та провести цікаву і зрозумілу екскурсію по гастрономічним символам Києва</w:t>
      </w:r>
      <w:r>
        <w:rPr>
          <w:i w:val="1"/>
          <w:iCs w:val="1"/>
          <w:sz w:val="40"/>
          <w:szCs w:val="40"/>
          <w:rtl w:val="0"/>
        </w:rPr>
        <w:t>.</w:t>
      </w:r>
    </w:p>
    <w:p>
      <w:pPr>
        <w:pStyle w:val="Body.0"/>
        <w:bidi w:val="0"/>
        <w:rPr>
          <w:i w:val="1"/>
          <w:iCs w:val="1"/>
          <w:sz w:val="40"/>
          <w:szCs w:val="40"/>
        </w:rPr>
      </w:pPr>
    </w:p>
    <w:p>
      <w:pPr>
        <w:pStyle w:val="Heading"/>
        <w:bidi w:val="0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</w:rPr>
        <w:t xml:space="preserve"> Власний вклад</w:t>
      </w:r>
      <w:r>
        <w:rPr>
          <w:i w:val="1"/>
          <w:iCs w:val="1"/>
          <w:sz w:val="40"/>
          <w:szCs w:val="40"/>
          <w:rtl w:val="0"/>
        </w:rPr>
        <w:t>:</w:t>
      </w:r>
    </w:p>
    <w:p>
      <w:pPr>
        <w:pStyle w:val="Body.0"/>
        <w:bidi w:val="0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</w:rPr>
        <w:t>На сьогднішній день існує безліч екскурсій на тему “Солодкий Київ”</w:t>
      </w:r>
      <w:r>
        <w:rPr>
          <w:i w:val="1"/>
          <w:iCs w:val="1"/>
          <w:sz w:val="40"/>
          <w:szCs w:val="40"/>
          <w:rtl w:val="0"/>
        </w:rPr>
        <w:t xml:space="preserve">, </w:t>
      </w:r>
      <w:r>
        <w:rPr>
          <w:i w:val="1"/>
          <w:iCs w:val="1"/>
          <w:sz w:val="40"/>
          <w:szCs w:val="40"/>
          <w:rtl w:val="0"/>
        </w:rPr>
        <w:t>але я вирішила розробити віртуальну онлайн подорож</w:t>
      </w:r>
      <w:r>
        <w:rPr>
          <w:i w:val="1"/>
          <w:iCs w:val="1"/>
          <w:sz w:val="40"/>
          <w:szCs w:val="40"/>
          <w:rtl w:val="0"/>
        </w:rPr>
        <w:t xml:space="preserve">, </w:t>
      </w:r>
      <w:r>
        <w:rPr>
          <w:i w:val="1"/>
          <w:iCs w:val="1"/>
          <w:sz w:val="40"/>
          <w:szCs w:val="40"/>
          <w:rtl w:val="0"/>
        </w:rPr>
        <w:t>яка не залежить від відстаней та є оптимальним варіантом екскурсії для школярів</w:t>
      </w:r>
      <w:r>
        <w:rPr>
          <w:i w:val="1"/>
          <w:iCs w:val="1"/>
          <w:sz w:val="40"/>
          <w:szCs w:val="40"/>
          <w:rtl w:val="0"/>
        </w:rPr>
        <w:t>.</w:t>
      </w:r>
    </w:p>
    <w:p>
      <w:pPr>
        <w:pStyle w:val="Body.0"/>
        <w:bidi w:val="0"/>
        <w:rPr>
          <w:i w:val="1"/>
          <w:iCs w:val="1"/>
          <w:sz w:val="40"/>
          <w:szCs w:val="40"/>
        </w:rPr>
      </w:pPr>
    </w:p>
    <w:p>
      <w:pPr>
        <w:pStyle w:val="Body.0"/>
        <w:bidi w:val="0"/>
      </w:pPr>
    </w:p>
    <w:p>
      <w:pPr>
        <w:pStyle w:val="Default"/>
        <w:bidi w:val="0"/>
        <w:spacing w:before="0" w:after="53" w:line="225" w:lineRule="atLeast"/>
        <w:ind w:left="0" w:right="0" w:firstLine="0"/>
        <w:jc w:val="center"/>
        <w:rPr>
          <w:rtl w:val="0"/>
        </w:rPr>
      </w:pPr>
      <w:r>
        <w:rPr>
          <w:rFonts w:ascii="Times Roman" w:hAnsi="Times Roman" w:hint="default"/>
          <w:b w:val="1"/>
          <w:bCs w:val="1"/>
          <w:outline w:val="0"/>
          <w:color w:val="191a0d"/>
          <w:sz w:val="55"/>
          <w:szCs w:val="55"/>
          <w:rtl w:val="0"/>
          <w14:textFill>
            <w14:solidFill>
              <w14:srgbClr w14:val="191B0E"/>
            </w14:solidFill>
          </w14:textFill>
        </w:rPr>
        <w:t>Презентувала дану роботу на уроці географії своїм однокласникам</w:t>
      </w:r>
      <w:r>
        <w:rPr>
          <w:rFonts w:ascii="Times Roman" w:hAnsi="Times Roman"/>
          <w:b w:val="1"/>
          <w:bCs w:val="1"/>
          <w:outline w:val="0"/>
          <w:color w:val="191a0d"/>
          <w:sz w:val="55"/>
          <w:szCs w:val="55"/>
          <w:rtl w:val="0"/>
          <w14:textFill>
            <w14:solidFill>
              <w14:srgbClr w14:val="191B0E"/>
            </w14:solidFill>
          </w14:textFill>
        </w:rPr>
        <w:t>.</w:t>
      </w:r>
      <w:r>
        <w:rPr>
          <w:rFonts w:ascii="Times Roman" w:cs="Times Roman" w:hAnsi="Times Roman" w:eastAsia="Times Roman"/>
          <w:b w:val="1"/>
          <w:bCs w:val="1"/>
          <w:outline w:val="0"/>
          <w:color w:val="000000"/>
          <w:sz w:val="55"/>
          <w:szCs w:val="55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