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57" w:rsidRDefault="00360B57" w:rsidP="00BF19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0B5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690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682B">
        <w:rPr>
          <w:rFonts w:ascii="Times New Roman" w:hAnsi="Times New Roman" w:cs="Times New Roman"/>
          <w:sz w:val="28"/>
          <w:szCs w:val="28"/>
          <w:lang w:val="uk-UA"/>
        </w:rPr>
        <w:t>Вплив меліорації на болотну рослинність Луцького району Волинської області.</w:t>
      </w:r>
    </w:p>
    <w:p w:rsidR="00BF19CE" w:rsidRDefault="00BF19CE" w:rsidP="00BF19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9CE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="00690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Клепарська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Сергіївна.</w:t>
      </w:r>
    </w:p>
    <w:p w:rsidR="00BF19CE" w:rsidRDefault="00BF19CE" w:rsidP="00BF19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9CE">
        <w:rPr>
          <w:rFonts w:ascii="Times New Roman" w:hAnsi="Times New Roman" w:cs="Times New Roman"/>
          <w:b/>
          <w:sz w:val="28"/>
          <w:szCs w:val="28"/>
          <w:lang w:val="uk-UA"/>
        </w:rPr>
        <w:t>Місце проживання:</w:t>
      </w:r>
      <w:r w:rsidR="004F6108">
        <w:rPr>
          <w:rFonts w:ascii="Times New Roman" w:hAnsi="Times New Roman" w:cs="Times New Roman"/>
          <w:sz w:val="28"/>
          <w:szCs w:val="28"/>
          <w:lang w:val="uk-UA"/>
        </w:rPr>
        <w:t xml:space="preserve"> с. Білосток </w:t>
      </w:r>
      <w:r w:rsidR="00690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108">
        <w:rPr>
          <w:rFonts w:ascii="Times New Roman" w:hAnsi="Times New Roman" w:cs="Times New Roman"/>
          <w:sz w:val="28"/>
          <w:szCs w:val="28"/>
          <w:lang w:val="uk-UA"/>
        </w:rPr>
        <w:t>Лу</w:t>
      </w:r>
      <w:r>
        <w:rPr>
          <w:rFonts w:ascii="Times New Roman" w:hAnsi="Times New Roman" w:cs="Times New Roman"/>
          <w:sz w:val="28"/>
          <w:szCs w:val="28"/>
          <w:lang w:val="uk-UA"/>
        </w:rPr>
        <w:t>цький район Волинська область.</w:t>
      </w:r>
    </w:p>
    <w:p w:rsidR="00BF19CE" w:rsidRDefault="00BF19CE" w:rsidP="00BF19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9CE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заклад:</w:t>
      </w:r>
      <w:r w:rsidR="00690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Білостоцька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гімназія-філія опорного закладу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Торчинської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BF19CE" w:rsidRDefault="00BF19CE" w:rsidP="00BF19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9CE">
        <w:rPr>
          <w:rFonts w:ascii="Times New Roman" w:hAnsi="Times New Roman" w:cs="Times New Roman"/>
          <w:b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</w:p>
    <w:p w:rsidR="00BF19CE" w:rsidRDefault="00BF19CE" w:rsidP="00BF19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9CE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 w:rsidR="00690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Світлана Антонівна, вчитель біології</w:t>
      </w:r>
      <w:r w:rsidR="004F6108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F19CE" w:rsidRDefault="0091682B" w:rsidP="00BF19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Болотна рослинність в Україні є важливим компонентом рослинного покриву. Болота є місцем зростання рідкісних та зникаючих видів рослин, позитивно впливають на водний баланс місцевості, мають рекреаційну та естетичну цінність.</w:t>
      </w:r>
      <w:r w:rsidR="00690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останніх десятиліть</w:t>
      </w:r>
      <w:r w:rsidR="00D32734" w:rsidRPr="00D32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 внаслідок осушувальної меліорації площа боліт зменшилась на 50%. На окремих територіях вони були повністю знищені, через що виникла необхідність введення природоохоронних заходів для найбільш цінних об’єктів.</w:t>
      </w:r>
    </w:p>
    <w:p w:rsidR="00D32734" w:rsidRPr="00D32734" w:rsidRDefault="00D32734" w:rsidP="00BF19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1992 році в заплаві р. Чорногузки (притоки р. Стиру) було створено гідрологічний заказник, що являє собою </w:t>
      </w:r>
      <w:proofErr w:type="spellStart"/>
      <w:r w:rsidRPr="00D32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евтрофне</w:t>
      </w:r>
      <w:proofErr w:type="spellEnd"/>
      <w:r w:rsidRPr="00D32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осокове болото. Меліоративні заходи, проведені на суміжній території (поблизу с. Білосток) спричинили часткову трансформацію гідрофільної рослинності внаслідок зміни гідрологічного режиму.</w:t>
      </w:r>
    </w:p>
    <w:p w:rsidR="00D32734" w:rsidRPr="00D32734" w:rsidRDefault="00D32734" w:rsidP="00BF1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сучасного стану і динаміки рослинного покриву, моніторинг за популяціями цінних і рідкісних видів болотних рослин природоохоронного об’єкту є актуальною темою сьогодення.</w:t>
      </w:r>
    </w:p>
    <w:p w:rsidR="00D32734" w:rsidRPr="00D32734" w:rsidRDefault="00D32734" w:rsidP="00BF1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7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="00690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32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таксономічного складу та </w:t>
      </w:r>
      <w:proofErr w:type="spellStart"/>
      <w:r w:rsidRPr="00D32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біоекологічних</w:t>
      </w:r>
      <w:proofErr w:type="spellEnd"/>
      <w:r w:rsidRPr="00D32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особливостей представників болотного флористичного комплексу, можливостей їх використання в господарстві, трансформації під впливом осушувальної меліорації.</w:t>
      </w:r>
    </w:p>
    <w:p w:rsidR="00D32734" w:rsidRPr="00BF19CE" w:rsidRDefault="00D32734" w:rsidP="00BF1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27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Завдання:</w:t>
      </w:r>
      <w:r w:rsidR="00690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F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="00690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 таксономічний склад представників болотного флористичного комплексу;</w:t>
      </w:r>
    </w:p>
    <w:p w:rsidR="00D32734" w:rsidRPr="00BF19CE" w:rsidRDefault="00BF19CE" w:rsidP="00BF1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2)</w:t>
      </w:r>
      <w:r w:rsidR="00690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734" w:rsidRPr="00BF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дослідити </w:t>
      </w:r>
      <w:proofErr w:type="spellStart"/>
      <w:r w:rsidR="00D32734" w:rsidRPr="00BF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біоекологічні</w:t>
      </w:r>
      <w:proofErr w:type="spellEnd"/>
      <w:r w:rsidR="00D32734" w:rsidRPr="00BF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особливості болотних рослин;</w:t>
      </w:r>
    </w:p>
    <w:p w:rsidR="00BF19CE" w:rsidRDefault="00BF19CE" w:rsidP="00BF19CE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 w:rsidR="00690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734" w:rsidRPr="00BF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 господарське значення досліджуваних видів;</w:t>
      </w:r>
    </w:p>
    <w:p w:rsidR="00D32734" w:rsidRPr="00D32734" w:rsidRDefault="00BF19CE" w:rsidP="00BF19CE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</w:t>
      </w:r>
      <w:r w:rsidR="00690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734" w:rsidRPr="00D32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дослідити зміни болотної рослинності на території Луцького району у зв’язку з осушувальною меліорацією.</w:t>
      </w:r>
    </w:p>
    <w:p w:rsidR="00D32734" w:rsidRPr="00D32734" w:rsidRDefault="00D32734" w:rsidP="00BF1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Об’єкт </w:t>
      </w:r>
      <w:r w:rsidRPr="00D327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дослідження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690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327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болотна рослинність в заплаві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Чорно</w:t>
      </w:r>
      <w:r w:rsidR="00BF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гузка     </w:t>
      </w:r>
      <w:proofErr w:type="spellStart"/>
      <w:r w:rsidR="00BF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Білосток</w:t>
      </w:r>
      <w:proofErr w:type="spellEnd"/>
      <w:r w:rsidR="00690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Луцького району Волинської області.</w:t>
      </w:r>
    </w:p>
    <w:p w:rsidR="0091682B" w:rsidRDefault="00D32734" w:rsidP="00BF19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7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дослідження:</w:t>
      </w:r>
      <w:r w:rsidR="00690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болотної рослинності с. Білосток у заплаві річки Чорногузка.</w:t>
      </w:r>
    </w:p>
    <w:p w:rsidR="0091682B" w:rsidRPr="001A76FC" w:rsidRDefault="00D32734" w:rsidP="00BF19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Висновки:</w:t>
      </w:r>
    </w:p>
    <w:p w:rsidR="001A76FC" w:rsidRPr="001A76FC" w:rsidRDefault="001A76FC" w:rsidP="00BF19C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 результатами власних польових досліджень виявлено, що на досліджуваному болоті зростає 72 видів судинних рослин природної флори, що належать до двох відділів (Покритонасінні, Хвощеподібні). Кількісний аналіз видів у родинах показав, що у флорі цієї території переважають Покритонасінні, які складають 70 видів, або 97,01% від загальної кількості видів (Дводольних - 36 видів з 19 родин, Однодольних – 34 види з 11 родин).</w:t>
      </w:r>
    </w:p>
    <w:p w:rsidR="001A76FC" w:rsidRPr="001A76FC" w:rsidRDefault="001A76FC" w:rsidP="00BF19C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До складу болотних флористичних комплексів досліджуваного регіону входять цінні кормові і лікарські види рослин, серед яких 8 видів цінних лікарських рослин, що мають ресурсне значення – лепеха звичайна, бобівник трилистий, череда </w:t>
      </w:r>
      <w:proofErr w:type="spellStart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трироздільна</w:t>
      </w:r>
      <w:proofErr w:type="spellEnd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валеріана лікарська, гірчак перцевий, вільха клейка, паслін солодко-гіркий, жеруха лучна.</w:t>
      </w:r>
    </w:p>
    <w:p w:rsidR="001A76FC" w:rsidRPr="001A76FC" w:rsidRDefault="001A76FC" w:rsidP="00BF19C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 </w:t>
      </w:r>
      <w:proofErr w:type="spellStart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досліджувальній</w:t>
      </w:r>
      <w:proofErr w:type="spellEnd"/>
      <w:r w:rsidR="0069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долині р. Чорногузки виявлено 7 видів рідкісних рослин, з них 5 занесено до Червоної книги України: товстянка звичайна, </w:t>
      </w:r>
      <w:proofErr w:type="spellStart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фітеума</w:t>
      </w:r>
      <w:proofErr w:type="spellEnd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куляста, </w:t>
      </w:r>
      <w:proofErr w:type="spellStart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пальчатокорінники</w:t>
      </w:r>
      <w:proofErr w:type="spellEnd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травневий і м'ясо-червоний, </w:t>
      </w:r>
      <w:proofErr w:type="spellStart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коручка</w:t>
      </w:r>
      <w:proofErr w:type="spellEnd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болотна.</w:t>
      </w:r>
    </w:p>
    <w:p w:rsidR="00B927F6" w:rsidRPr="00BF19CE" w:rsidRDefault="001A76FC" w:rsidP="00BF19C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основі вивчення видового складу рослинності і рівня ґрунтових вод меліорованої ділянки болота поблизу </w:t>
      </w:r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950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Білосток визначено третю стадію </w:t>
      </w:r>
      <w:proofErr w:type="spellStart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осушеності</w:t>
      </w:r>
      <w:proofErr w:type="spellEnd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класифікацією </w:t>
      </w:r>
      <w:proofErr w:type="spellStart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Балашова</w:t>
      </w:r>
      <w:proofErr w:type="spellEnd"/>
      <w:r w:rsidR="00E950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9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осушення формуються луки, у складі яких відсутні гігрофільні рідкісні види, що зростали в попередні роки: </w:t>
      </w:r>
      <w:proofErr w:type="spellStart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пальчатокорінники</w:t>
      </w:r>
      <w:proofErr w:type="spellEnd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травневий і м'ясо-червоний, товстянка звичайна, </w:t>
      </w:r>
      <w:proofErr w:type="spellStart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фітеума</w:t>
      </w:r>
      <w:proofErr w:type="spellEnd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куляста, </w:t>
      </w:r>
      <w:proofErr w:type="spellStart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коручка</w:t>
      </w:r>
      <w:proofErr w:type="spellEnd"/>
      <w:r w:rsidRPr="001A7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болотна.</w:t>
      </w:r>
    </w:p>
    <w:sectPr w:rsidR="00B927F6" w:rsidRPr="00BF19CE" w:rsidSect="00B9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B12"/>
    <w:multiLevelType w:val="hybridMultilevel"/>
    <w:tmpl w:val="22FA1EC6"/>
    <w:lvl w:ilvl="0" w:tplc="CFAEBD78">
      <w:start w:val="1"/>
      <w:numFmt w:val="bullet"/>
      <w:lvlText w:val="-"/>
      <w:lvlJc w:val="left"/>
      <w:pPr>
        <w:tabs>
          <w:tab w:val="num" w:pos="1939"/>
        </w:tabs>
        <w:ind w:left="1939" w:hanging="12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00636CF"/>
    <w:multiLevelType w:val="hybridMultilevel"/>
    <w:tmpl w:val="620CF11E"/>
    <w:lvl w:ilvl="0" w:tplc="DC704A6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7111867"/>
    <w:multiLevelType w:val="hybridMultilevel"/>
    <w:tmpl w:val="EC8AEE04"/>
    <w:lvl w:ilvl="0" w:tplc="E5C8B8A8">
      <w:start w:val="2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B57"/>
    <w:rsid w:val="001A76FC"/>
    <w:rsid w:val="003312E3"/>
    <w:rsid w:val="00360B57"/>
    <w:rsid w:val="004C35FE"/>
    <w:rsid w:val="004F6108"/>
    <w:rsid w:val="005C591B"/>
    <w:rsid w:val="006904AF"/>
    <w:rsid w:val="00772645"/>
    <w:rsid w:val="007B6F90"/>
    <w:rsid w:val="0081024F"/>
    <w:rsid w:val="008B3750"/>
    <w:rsid w:val="008C6B5B"/>
    <w:rsid w:val="0091682B"/>
    <w:rsid w:val="0091687B"/>
    <w:rsid w:val="00B927F6"/>
    <w:rsid w:val="00BF19CE"/>
    <w:rsid w:val="00BF1F3A"/>
    <w:rsid w:val="00D32734"/>
    <w:rsid w:val="00E95000"/>
    <w:rsid w:val="00EC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6"/>
  </w:style>
  <w:style w:type="paragraph" w:styleId="1">
    <w:name w:val="heading 1"/>
    <w:basedOn w:val="a"/>
    <w:link w:val="10"/>
    <w:uiPriority w:val="9"/>
    <w:qFormat/>
    <w:rsid w:val="00360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1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11</cp:revision>
  <dcterms:created xsi:type="dcterms:W3CDTF">2019-04-19T14:53:00Z</dcterms:created>
  <dcterms:modified xsi:type="dcterms:W3CDTF">2021-04-04T22:47:00Z</dcterms:modified>
</cp:coreProperties>
</file>