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E" w:rsidRDefault="002A1134" w:rsidP="005F259E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1134">
        <w:rPr>
          <w:rFonts w:ascii="Times New Roman" w:hAnsi="Times New Roman" w:cs="Times New Roman"/>
          <w:sz w:val="28"/>
          <w:szCs w:val="28"/>
          <w:lang w:val="en-US"/>
        </w:rPr>
        <w:t>Данілова</w:t>
      </w:r>
      <w:proofErr w:type="spellEnd"/>
      <w:r w:rsidRPr="002A1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134">
        <w:rPr>
          <w:rFonts w:ascii="Times New Roman" w:hAnsi="Times New Roman" w:cs="Times New Roman"/>
          <w:sz w:val="28"/>
          <w:szCs w:val="28"/>
          <w:lang w:val="en-US"/>
        </w:rPr>
        <w:t>Софія</w:t>
      </w:r>
      <w:proofErr w:type="spellEnd"/>
      <w:r w:rsidRPr="002A1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134">
        <w:rPr>
          <w:rFonts w:ascii="Times New Roman" w:hAnsi="Times New Roman" w:cs="Times New Roman"/>
          <w:sz w:val="28"/>
          <w:szCs w:val="28"/>
          <w:lang w:val="en-US"/>
        </w:rPr>
        <w:t>Віталіївна</w:t>
      </w:r>
      <w:proofErr w:type="spellEnd"/>
      <w:r w:rsidRPr="002A1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1134" w:rsidRPr="002A1134" w:rsidRDefault="002A1134" w:rsidP="005F259E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1134">
        <w:rPr>
          <w:rFonts w:ascii="Times New Roman" w:hAnsi="Times New Roman" w:cs="Times New Roman"/>
          <w:sz w:val="28"/>
          <w:szCs w:val="28"/>
          <w:lang w:val="en-US"/>
        </w:rPr>
        <w:t>067 970 49 65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A1134">
          <w:rPr>
            <w:rStyle w:val="a7"/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</w:rPr>
          <w:t>viktoria.sofisha@gmail.com</w:t>
        </w:r>
      </w:hyperlink>
    </w:p>
    <w:p w:rsidR="002A1134" w:rsidRPr="00B70E91" w:rsidRDefault="002A1134" w:rsidP="002A1134">
      <w:pPr>
        <w:pStyle w:val="a4"/>
        <w:spacing w:line="360" w:lineRule="auto"/>
        <w:ind w:firstLine="426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</w:pP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Одеська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область</w:t>
      </w:r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Совіньон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1.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Болгарська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66.</w:t>
      </w:r>
    </w:p>
    <w:p w:rsidR="002A1134" w:rsidRPr="00B70E91" w:rsidRDefault="002A1134" w:rsidP="002A1134">
      <w:pPr>
        <w:pStyle w:val="a4"/>
        <w:spacing w:line="360" w:lineRule="auto"/>
        <w:ind w:firstLine="426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</w:pP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Одеська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загальноосвітня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школа</w:t>
      </w:r>
      <w:r w:rsid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№</w:t>
      </w:r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85 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І-ІІІ</w:t>
      </w:r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ступенів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Одеської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м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іської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ради</w:t>
      </w:r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Одеської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області</w:t>
      </w:r>
      <w:proofErr w:type="spellEnd"/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>, 10-</w:t>
      </w:r>
      <w:r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Б</w:t>
      </w:r>
      <w:r w:rsidRPr="00B70E9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en-US"/>
        </w:rPr>
        <w:t>.</w:t>
      </w:r>
    </w:p>
    <w:p w:rsidR="002A1134" w:rsidRDefault="00B70E91" w:rsidP="002A1134">
      <w:pPr>
        <w:pStyle w:val="a4"/>
        <w:spacing w:line="360" w:lineRule="auto"/>
        <w:ind w:firstLine="426"/>
        <w:jc w:val="center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Столбі</w:t>
      </w:r>
      <w:proofErr w:type="gram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Оксана 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Михайлівна</w:t>
      </w:r>
      <w:proofErr w:type="spellEnd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в</w:t>
      </w:r>
      <w:proofErr w:type="spellStart"/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читель</w:t>
      </w:r>
      <w:proofErr w:type="spellEnd"/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історії</w:t>
      </w:r>
      <w:proofErr w:type="spellEnd"/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Одеської</w:t>
      </w:r>
      <w:proofErr w:type="spellEnd"/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ЗОШ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№</w:t>
      </w:r>
      <w:r w:rsidR="002A1134" w:rsidRPr="002A113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85.</w:t>
      </w:r>
    </w:p>
    <w:p w:rsidR="002A1134" w:rsidRPr="002A1134" w:rsidRDefault="002A1134" w:rsidP="002A1134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СТЕЖИНАМИ ЛЮСТДОРФУ</w:t>
      </w:r>
    </w:p>
    <w:p w:rsidR="001F2C1C" w:rsidRPr="0048497B" w:rsidRDefault="005F259E" w:rsidP="004849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7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Чорноморці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». Колись селище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Чорноморка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– живописна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морському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, яка з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привертала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поселенців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. </w:t>
      </w:r>
      <w:r w:rsidRPr="0048497B">
        <w:rPr>
          <w:rFonts w:ascii="Times New Roman" w:hAnsi="Times New Roman" w:cs="Times New Roman"/>
          <w:bCs/>
          <w:sz w:val="28"/>
          <w:szCs w:val="28"/>
        </w:rPr>
        <w:t xml:space="preserve">З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часів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Катерини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Великої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уподобали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місце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німецькі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колоністи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і селище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своє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назвали "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Люстдорф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>"</w:t>
      </w:r>
      <w:r w:rsidR="00B70E91">
        <w:rPr>
          <w:rFonts w:ascii="Times New Roman" w:hAnsi="Times New Roman" w:cs="Times New Roman"/>
          <w:bCs/>
          <w:sz w:val="28"/>
          <w:szCs w:val="28"/>
        </w:rPr>
        <w:t xml:space="preserve">. Тут вони </w:t>
      </w:r>
      <w:proofErr w:type="spellStart"/>
      <w:r w:rsidR="00B70E91">
        <w:rPr>
          <w:rFonts w:ascii="Times New Roman" w:hAnsi="Times New Roman" w:cs="Times New Roman"/>
          <w:bCs/>
          <w:sz w:val="28"/>
          <w:szCs w:val="28"/>
        </w:rPr>
        <w:t>збудували</w:t>
      </w:r>
      <w:proofErr w:type="spellEnd"/>
      <w:r w:rsidR="00B70E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70E9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B70E91">
        <w:rPr>
          <w:rFonts w:ascii="Times New Roman" w:hAnsi="Times New Roman" w:cs="Times New Roman"/>
          <w:bCs/>
          <w:sz w:val="28"/>
          <w:szCs w:val="28"/>
        </w:rPr>
        <w:t xml:space="preserve"> себе к</w:t>
      </w:r>
      <w:r w:rsidR="00B70E9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рху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, а для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48497B">
        <w:rPr>
          <w:rFonts w:ascii="Times New Roman" w:hAnsi="Times New Roman" w:cs="Times New Roman"/>
          <w:bCs/>
          <w:sz w:val="28"/>
          <w:szCs w:val="28"/>
        </w:rPr>
        <w:t xml:space="preserve"> – школу. </w:t>
      </w:r>
      <w:r w:rsidRPr="0048497B">
        <w:rPr>
          <w:rFonts w:ascii="Times New Roman" w:hAnsi="Times New Roman" w:cs="Times New Roman"/>
          <w:sz w:val="28"/>
          <w:szCs w:val="28"/>
          <w:lang w:val="uk-UA"/>
        </w:rPr>
        <w:t>А вже</w:t>
      </w:r>
      <w:r w:rsidRPr="004849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селище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назване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Чорноморкою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Рідкісне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степом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 xml:space="preserve"> курортом </w:t>
      </w:r>
      <w:proofErr w:type="spellStart"/>
      <w:r w:rsidRPr="0048497B">
        <w:rPr>
          <w:rFonts w:ascii="Times New Roman" w:hAnsi="Times New Roman" w:cs="Times New Roman"/>
          <w:sz w:val="28"/>
          <w:szCs w:val="28"/>
        </w:rPr>
        <w:t>Причорномор'я</w:t>
      </w:r>
      <w:proofErr w:type="spellEnd"/>
      <w:r w:rsidRPr="0048497B">
        <w:rPr>
          <w:rFonts w:ascii="Times New Roman" w:hAnsi="Times New Roman" w:cs="Times New Roman"/>
          <w:sz w:val="28"/>
          <w:szCs w:val="28"/>
        </w:rPr>
        <w:t>.</w:t>
      </w:r>
    </w:p>
    <w:p w:rsidR="00B03879" w:rsidRPr="002A1134" w:rsidRDefault="006102C4" w:rsidP="002A1134">
      <w:pPr>
        <w:pStyle w:val="a4"/>
        <w:spacing w:line="360" w:lineRule="auto"/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A1134">
        <w:rPr>
          <w:rFonts w:ascii="Times New Roman" w:hAnsi="Times New Roman" w:cs="Times New Roman"/>
          <w:sz w:val="28"/>
          <w:szCs w:val="28"/>
          <w:lang w:val="uk-UA"/>
        </w:rPr>
        <w:t>Понад д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вісті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років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відділяють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того моменту, коли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виникло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селище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під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назвою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Люстдорф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За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цей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відрізок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часу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сталося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багато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подій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пов'язаних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діяльністю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людини</w:t>
      </w:r>
      <w:proofErr w:type="spellEnd"/>
      <w:r w:rsidR="00B03879" w:rsidRPr="002A11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70E91" w:rsidRDefault="006102C4" w:rsidP="00B70E91">
      <w:pPr>
        <w:pStyle w:val="a4"/>
        <w:spacing w:line="36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Мета дослідження: дізнатися історію створення поселення </w:t>
      </w:r>
      <w:proofErr w:type="spellStart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Люстдорф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, яке </w:t>
      </w:r>
      <w:r w:rsidR="00B70E9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зараз є невід’ємною частиною </w:t>
      </w:r>
      <w:proofErr w:type="spellStart"/>
      <w:r w:rsidR="00B70E9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м.</w:t>
      </w:r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Одеси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</w:p>
    <w:p w:rsidR="006102C4" w:rsidRPr="002A1134" w:rsidRDefault="006102C4" w:rsidP="00B70E91">
      <w:pPr>
        <w:pStyle w:val="a4"/>
        <w:spacing w:line="36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Завдання: привернути увагу громадськості до проблем </w:t>
      </w:r>
      <w:proofErr w:type="spellStart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Чорноморки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, зруйновані пам’ятки </w:t>
      </w:r>
      <w:proofErr w:type="spellStart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архутектури</w:t>
      </w:r>
      <w:proofErr w:type="spellEnd"/>
      <w:r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спалений будинок культури, постійні зсуви та відсутність нормальних пляжів, які колись прославили Одесу.</w:t>
      </w:r>
    </w:p>
    <w:p w:rsidR="00D11A6E" w:rsidRPr="002A1134" w:rsidRDefault="0048497B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Під час написання роботи ста</w:t>
      </w:r>
      <w:r w:rsidR="003201AB" w:rsidRPr="002A1134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ло цікаво, чи багато одесити знають про околиці рідного міста. </w:t>
      </w:r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Що в них примітного? Скільки їм років? Чому мають такі назви? Що очікує на них у майбутньому? Місто Одеса має чимало околиць. Серед </w:t>
      </w:r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них Хаджибей, Куяльник, </w:t>
      </w:r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Ближні і Дальні </w:t>
      </w:r>
      <w:proofErr w:type="spellStart"/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Мельниці</w:t>
      </w:r>
      <w:proofErr w:type="spellEnd"/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Чорноморка</w:t>
      </w:r>
      <w:proofErr w:type="spellEnd"/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Люстдорф</w:t>
      </w:r>
      <w:proofErr w:type="spellEnd"/>
      <w:r w:rsidR="003201AB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)</w:t>
      </w:r>
      <w:r w:rsidR="00D11A6E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</w:p>
    <w:p w:rsidR="003201AB" w:rsidRPr="002A1134" w:rsidRDefault="00D11A6E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Люстдорф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(в перекладі з нім.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"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Веселе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село")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-  став одним із перших поселень німецьких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переселенців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 півдні Російської імперії,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створений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у 1802р., як слобода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під час генерального</w:t>
      </w:r>
      <w:r w:rsidR="003201AB"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межування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«всемилостив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о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подарованої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місту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землі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в 12 верстах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на південь від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О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деси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, в межах Од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еського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градоначальства, на полог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ій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lastRenderedPageBreak/>
        <w:t>височин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біля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моря. У 1804р.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колонія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отримала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 власність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1053 десятин 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землі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з 1805р.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стала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назива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ти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Кайзерхайм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, з 1835р.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–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Лу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ї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а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з 1899р.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–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Ольг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не,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паралельно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вживал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ася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назв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а</w:t>
      </w:r>
      <w:r w:rsidR="006102C4"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юстдорф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</w:p>
    <w:p w:rsidR="00D11A6E" w:rsidRPr="002A1134" w:rsidRDefault="00D11A6E" w:rsidP="000A137E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юстдорфа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займалися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виноградарством,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виноробством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рибальством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розведенням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овочевих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вирощували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замінивши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польових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вола конем, широко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використовувалася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ільськогосподарська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обут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колоністів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вражав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добротністю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Князь І.М.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Долгорукий,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відвідавши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1810р. Л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юстдорф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писав: «Чистота в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будинках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</w:t>
      </w:r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вогнища</w:t>
      </w:r>
      <w:proofErr w:type="spellEnd"/>
      <w:r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самов</w:t>
      </w:r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ара, словом,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скрізь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досконала</w:t>
      </w:r>
      <w:proofErr w:type="spellEnd"/>
      <w:r w:rsidR="005F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A1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2916" w:rsidRPr="002A11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же на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зламі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ХІХ-ХХ ст.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юстдорф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став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екон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омічно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-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процвітаючим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селом,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відомим</w:t>
      </w:r>
      <w:r w:rsidR="005F25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>мор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ським</w:t>
      </w:r>
      <w:proofErr w:type="spellEnd"/>
      <w:r w:rsidR="005F25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B2916" w:rsidRPr="002A1134">
        <w:rPr>
          <w:rFonts w:ascii="Times New Roman" w:eastAsiaTheme="minorHAnsi" w:hAnsi="Times New Roman" w:cs="Times New Roman"/>
          <w:sz w:val="28"/>
          <w:szCs w:val="28"/>
        </w:rPr>
        <w:t>курортом</w:t>
      </w:r>
      <w:r w:rsidR="005F259E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A137E" w:rsidRPr="002A1134" w:rsidRDefault="00D11A6E" w:rsidP="000A137E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Своєрідно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складалося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духовне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життя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переселенців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їх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культура. У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німецьк</w:t>
      </w:r>
      <w:r w:rsidR="00B70E91">
        <w:rPr>
          <w:rFonts w:ascii="Times New Roman" w:eastAsiaTheme="minorHAnsi" w:hAnsi="Times New Roman" w:cs="Times New Roman"/>
          <w:sz w:val="28"/>
          <w:szCs w:val="28"/>
        </w:rPr>
        <w:t>их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70E91">
        <w:rPr>
          <w:rFonts w:ascii="Times New Roman" w:eastAsiaTheme="minorHAnsi" w:hAnsi="Times New Roman" w:cs="Times New Roman"/>
          <w:sz w:val="28"/>
          <w:szCs w:val="28"/>
        </w:rPr>
        <w:t>колоніях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="00B70E91">
        <w:rPr>
          <w:rFonts w:ascii="Times New Roman" w:eastAsiaTheme="minorHAnsi" w:hAnsi="Times New Roman" w:cs="Times New Roman"/>
          <w:sz w:val="28"/>
          <w:szCs w:val="28"/>
        </w:rPr>
        <w:t>зокрема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proofErr w:type="spellStart"/>
      <w:r w:rsidR="00B70E91">
        <w:rPr>
          <w:rFonts w:ascii="Times New Roman" w:eastAsiaTheme="minorHAnsi" w:hAnsi="Times New Roman" w:cs="Times New Roman"/>
          <w:sz w:val="28"/>
          <w:szCs w:val="28"/>
        </w:rPr>
        <w:t>Люстдорф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gramStart"/>
      <w:r w:rsidRPr="002A1134">
        <w:rPr>
          <w:rFonts w:ascii="Times New Roman" w:eastAsiaTheme="minorHAnsi" w:hAnsi="Times New Roman" w:cs="Times New Roman"/>
          <w:sz w:val="28"/>
          <w:szCs w:val="28"/>
        </w:rPr>
        <w:t>велика</w:t>
      </w:r>
      <w:proofErr w:type="gram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увага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приділялася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церковним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святам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що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стали традицією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де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тісно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перепліталися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особливості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національної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культури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українців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німців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росіян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>.</w:t>
      </w:r>
      <w:r w:rsidR="00B07806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Центром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святкових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зборів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жителів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завжд</w:t>
      </w:r>
      <w:r w:rsidR="00B70E91">
        <w:rPr>
          <w:rFonts w:ascii="Times New Roman" w:eastAsiaTheme="minorHAnsi" w:hAnsi="Times New Roman" w:cs="Times New Roman"/>
          <w:sz w:val="28"/>
          <w:szCs w:val="28"/>
        </w:rPr>
        <w:t>и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70E91">
        <w:rPr>
          <w:rFonts w:ascii="Times New Roman" w:eastAsiaTheme="minorHAnsi" w:hAnsi="Times New Roman" w:cs="Times New Roman"/>
          <w:sz w:val="28"/>
          <w:szCs w:val="28"/>
        </w:rPr>
        <w:t>були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0E91">
        <w:rPr>
          <w:rFonts w:ascii="Times New Roman" w:eastAsiaTheme="minorHAnsi" w:hAnsi="Times New Roman" w:cs="Times New Roman"/>
          <w:sz w:val="28"/>
          <w:szCs w:val="28"/>
        </w:rPr>
        <w:t>православна</w:t>
      </w:r>
      <w:proofErr w:type="spellEnd"/>
      <w:proofErr w:type="gram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70E91">
        <w:rPr>
          <w:rFonts w:ascii="Times New Roman" w:eastAsiaTheme="minorHAnsi" w:hAnsi="Times New Roman" w:cs="Times New Roman"/>
          <w:sz w:val="28"/>
          <w:szCs w:val="28"/>
        </w:rPr>
        <w:t>церква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B70E91">
        <w:rPr>
          <w:rFonts w:ascii="Times New Roman" w:eastAsiaTheme="minorHAnsi" w:hAnsi="Times New Roman" w:cs="Times New Roman"/>
          <w:sz w:val="28"/>
          <w:szCs w:val="28"/>
        </w:rPr>
        <w:t>або</w:t>
      </w:r>
      <w:proofErr w:type="spellEnd"/>
      <w:r w:rsidR="00B70E91">
        <w:rPr>
          <w:rFonts w:ascii="Times New Roman" w:eastAsiaTheme="minorHAnsi" w:hAnsi="Times New Roman" w:cs="Times New Roman"/>
          <w:sz w:val="28"/>
          <w:szCs w:val="28"/>
        </w:rPr>
        <w:t xml:space="preserve"> к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рха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. У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селищі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на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місці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нашої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загальноосвітньої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школи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I</w:t>
      </w:r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 - III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ступеня</w:t>
      </w:r>
      <w:proofErr w:type="spellEnd"/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 № 85,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була</w:t>
      </w:r>
      <w:proofErr w:type="spellEnd"/>
      <w:r w:rsidR="000A137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0A137E">
        <w:rPr>
          <w:rFonts w:ascii="Times New Roman" w:eastAsiaTheme="minorHAnsi" w:hAnsi="Times New Roman" w:cs="Times New Roman"/>
          <w:sz w:val="28"/>
          <w:szCs w:val="28"/>
        </w:rPr>
        <w:t>кірха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її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фундамент так і не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вдалося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</w:rPr>
        <w:t>розібрати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0A137E" w:rsidRDefault="00D11A6E" w:rsidP="002A1134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Катастрофою для 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сучасного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Люстдорфа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стала трагедія з узбе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>режжя. За останні 10-15</w:t>
      </w:r>
      <w:r w:rsidR="00B07806"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років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смуга пляжів змін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илася до невпізнання. Колись, у 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70х - 90х роках XX ст., це був чудовий пляж 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і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 чистою водою моря. Курортна слава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притягала не лише одеситів, але і багато любителів відпочинку біля 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моря з усієї України і віддалени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х місць. Життя на узбережжі майже весь рік 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вирувало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Сьогодні ми </w:t>
      </w:r>
      <w:r w:rsidR="000A137E">
        <w:rPr>
          <w:rFonts w:ascii="Times New Roman" w:eastAsiaTheme="minorHAnsi" w:hAnsi="Times New Roman" w:cs="Times New Roman"/>
          <w:sz w:val="28"/>
          <w:szCs w:val="28"/>
          <w:lang w:val="uk-UA"/>
        </w:rPr>
        <w:t>бачимо повну картину руйнування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залишки металевих паль від причалу, зруйнований берег, завалений сміттям, зруйнований міст у балці </w:t>
      </w:r>
      <w:r w:rsidR="00B70E91">
        <w:rPr>
          <w:rFonts w:ascii="Times New Roman" w:eastAsiaTheme="minorHAnsi" w:hAnsi="Times New Roman" w:cs="Times New Roman"/>
          <w:sz w:val="28"/>
          <w:szCs w:val="28"/>
          <w:lang w:val="uk-UA"/>
        </w:rPr>
        <w:t>тощо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. Окрім змін біля берега моря</w:t>
      </w:r>
      <w:r w:rsidR="00EF052A">
        <w:rPr>
          <w:rFonts w:ascii="Times New Roman" w:eastAsiaTheme="minorHAnsi" w:hAnsi="Times New Roman" w:cs="Times New Roman"/>
          <w:sz w:val="28"/>
          <w:szCs w:val="28"/>
          <w:lang w:val="uk-UA"/>
        </w:rPr>
        <w:t>,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серйозну тривогу викликають зсуви, що забирають у плато в районі </w:t>
      </w:r>
      <w:proofErr w:type="spellStart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Чорноморки</w:t>
      </w:r>
      <w:proofErr w:type="spellEnd"/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по декілька метрів </w:t>
      </w:r>
      <w:r w:rsidR="00EF052A" w:rsidRPr="00EF052A">
        <w:rPr>
          <w:rFonts w:ascii="Times New Roman" w:eastAsiaTheme="minorHAnsi" w:hAnsi="Times New Roman" w:cs="Times New Roman"/>
          <w:sz w:val="28"/>
          <w:szCs w:val="28"/>
          <w:lang w:val="uk-UA"/>
        </w:rPr>
        <w:t>ґрунт</w:t>
      </w:r>
      <w:r w:rsidRPr="002A113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 на рік. </w:t>
      </w:r>
      <w:r w:rsidRPr="002A1134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 xml:space="preserve">Ще одна сучасна проблема </w:t>
      </w:r>
      <w:proofErr w:type="spellStart"/>
      <w:r w:rsidRPr="002A1134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>Чорноморки</w:t>
      </w:r>
      <w:proofErr w:type="spellEnd"/>
      <w:r w:rsidRPr="002A1134"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  <w:t xml:space="preserve"> – загроза забудувати її котеджами.</w:t>
      </w:r>
    </w:p>
    <w:p w:rsidR="00C45520" w:rsidRPr="00EF052A" w:rsidRDefault="00EF052A" w:rsidP="00EF052A">
      <w:pPr>
        <w:pStyle w:val="a4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На </w:t>
      </w:r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жаль</w:t>
      </w:r>
      <w:r w:rsid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, на</w:t>
      </w:r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сьогоднішній день ні держава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,</w:t>
      </w:r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ні міська влада не приділяють уваги збереженню та розвитку регіону. Останніми роками у селищі </w:t>
      </w:r>
      <w:proofErr w:type="spellStart"/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Чорноморка</w:t>
      </w:r>
      <w:proofErr w:type="spellEnd"/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багато проблем. Перш за все, дошкуляють обвали — ось уже декілька десятків літ селище на околиці Одеси сповзає в море. Ще одна сучасна проблема – загроза забудувати </w:t>
      </w:r>
      <w:proofErr w:type="spellStart"/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>Чорноморку</w:t>
      </w:r>
      <w:proofErr w:type="spellEnd"/>
      <w:r w:rsidR="005A68D9" w:rsidRPr="005F25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котеджами.</w:t>
      </w:r>
      <w:bookmarkStart w:id="0" w:name="_GoBack"/>
      <w:bookmarkEnd w:id="0"/>
    </w:p>
    <w:sectPr w:rsidR="00C45520" w:rsidRPr="00EF052A" w:rsidSect="005F259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F5ABF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">
    <w:nsid w:val="287F463F"/>
    <w:multiLevelType w:val="hybridMultilevel"/>
    <w:tmpl w:val="4438A1BE"/>
    <w:lvl w:ilvl="0" w:tplc="9D84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A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4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62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3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B50430"/>
    <w:multiLevelType w:val="hybridMultilevel"/>
    <w:tmpl w:val="04F6A950"/>
    <w:lvl w:ilvl="0" w:tplc="CC521D8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A"/>
    <w:rsid w:val="00015138"/>
    <w:rsid w:val="000A137E"/>
    <w:rsid w:val="000D0B08"/>
    <w:rsid w:val="001223D8"/>
    <w:rsid w:val="00154E67"/>
    <w:rsid w:val="001A2EEA"/>
    <w:rsid w:val="001B172A"/>
    <w:rsid w:val="001F2C1C"/>
    <w:rsid w:val="001F6786"/>
    <w:rsid w:val="00272B35"/>
    <w:rsid w:val="0027389F"/>
    <w:rsid w:val="002A1134"/>
    <w:rsid w:val="002D70C6"/>
    <w:rsid w:val="00310208"/>
    <w:rsid w:val="003201AB"/>
    <w:rsid w:val="0032635F"/>
    <w:rsid w:val="00365097"/>
    <w:rsid w:val="0048497B"/>
    <w:rsid w:val="004B33CC"/>
    <w:rsid w:val="00570CB9"/>
    <w:rsid w:val="00580C4D"/>
    <w:rsid w:val="005A68D9"/>
    <w:rsid w:val="005A6995"/>
    <w:rsid w:val="005B2916"/>
    <w:rsid w:val="005B50EE"/>
    <w:rsid w:val="005F259E"/>
    <w:rsid w:val="005F3B14"/>
    <w:rsid w:val="006102C4"/>
    <w:rsid w:val="0065350B"/>
    <w:rsid w:val="00683B3E"/>
    <w:rsid w:val="006D5A95"/>
    <w:rsid w:val="00750151"/>
    <w:rsid w:val="007714A6"/>
    <w:rsid w:val="0083407D"/>
    <w:rsid w:val="00886FC8"/>
    <w:rsid w:val="00A76F67"/>
    <w:rsid w:val="00A91271"/>
    <w:rsid w:val="00AC37B3"/>
    <w:rsid w:val="00AF21CA"/>
    <w:rsid w:val="00B03879"/>
    <w:rsid w:val="00B07806"/>
    <w:rsid w:val="00B70E91"/>
    <w:rsid w:val="00C45520"/>
    <w:rsid w:val="00CA471A"/>
    <w:rsid w:val="00D11A6E"/>
    <w:rsid w:val="00D22B58"/>
    <w:rsid w:val="00E01F62"/>
    <w:rsid w:val="00E67406"/>
    <w:rsid w:val="00EA0545"/>
    <w:rsid w:val="00EB4A98"/>
    <w:rsid w:val="00EB6827"/>
    <w:rsid w:val="00EF052A"/>
    <w:rsid w:val="00F348EA"/>
    <w:rsid w:val="00F51624"/>
    <w:rsid w:val="00F65A99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9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7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B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0CB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a3">
    <w:name w:val="Strong"/>
    <w:basedOn w:val="a0"/>
    <w:uiPriority w:val="22"/>
    <w:qFormat/>
    <w:rsid w:val="00570CB9"/>
    <w:rPr>
      <w:b/>
      <w:bCs/>
      <w:color w:val="auto"/>
    </w:rPr>
  </w:style>
  <w:style w:type="paragraph" w:styleId="a4">
    <w:name w:val="No Spacing"/>
    <w:uiPriority w:val="1"/>
    <w:qFormat/>
    <w:rsid w:val="00570CB9"/>
    <w:pPr>
      <w:spacing w:after="0" w:line="240" w:lineRule="auto"/>
    </w:pPr>
    <w:rPr>
      <w:rFonts w:eastAsiaTheme="minorEastAsia"/>
    </w:rPr>
  </w:style>
  <w:style w:type="paragraph" w:styleId="a5">
    <w:name w:val="Normal (Web)"/>
    <w:basedOn w:val="a"/>
    <w:uiPriority w:val="99"/>
    <w:unhideWhenUsed/>
    <w:rsid w:val="0057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F3B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3B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63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2A11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9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7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B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70CB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a3">
    <w:name w:val="Strong"/>
    <w:basedOn w:val="a0"/>
    <w:uiPriority w:val="22"/>
    <w:qFormat/>
    <w:rsid w:val="00570CB9"/>
    <w:rPr>
      <w:b/>
      <w:bCs/>
      <w:color w:val="auto"/>
    </w:rPr>
  </w:style>
  <w:style w:type="paragraph" w:styleId="a4">
    <w:name w:val="No Spacing"/>
    <w:uiPriority w:val="1"/>
    <w:qFormat/>
    <w:rsid w:val="00570CB9"/>
    <w:pPr>
      <w:spacing w:after="0" w:line="240" w:lineRule="auto"/>
    </w:pPr>
    <w:rPr>
      <w:rFonts w:eastAsiaTheme="minorEastAsia"/>
    </w:rPr>
  </w:style>
  <w:style w:type="paragraph" w:styleId="a5">
    <w:name w:val="Normal (Web)"/>
    <w:basedOn w:val="a"/>
    <w:uiPriority w:val="99"/>
    <w:unhideWhenUsed/>
    <w:rsid w:val="0057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F3B14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3B1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63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2A1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ia.sofish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65D8-7018-4B52-936D-8D047480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2021-04-13T18:54:00Z</dcterms:created>
  <dcterms:modified xsi:type="dcterms:W3CDTF">2021-04-15T11:11:00Z</dcterms:modified>
</cp:coreProperties>
</file>