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39" w:rsidRPr="00C611DC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611DC">
        <w:rPr>
          <w:rFonts w:ascii="Times New Roman" w:hAnsi="Times New Roman" w:cs="Times New Roman"/>
          <w:color w:val="FF0000"/>
          <w:sz w:val="28"/>
          <w:szCs w:val="28"/>
          <w:lang w:val="uk-UA"/>
        </w:rPr>
        <w:t>Всеукраїнський інтерактивний конкурс «МАН – Юніор-Дослідник»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«Історик – Юніор»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Тези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1DC">
        <w:rPr>
          <w:rFonts w:ascii="Times New Roman" w:hAnsi="Times New Roman" w:cs="Times New Roman"/>
          <w:color w:val="FF0000"/>
          <w:sz w:val="28"/>
          <w:szCs w:val="28"/>
          <w:lang w:val="uk-UA"/>
        </w:rPr>
        <w:t>«Центри духовності і культури Буковинської Гуцульщини»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Виконавці: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Андрійович,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Юрійович, учні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Олексіївна,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Чернівецької області.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до духовних і культурних цінностей  Буковинської Гуцульщини, здійснення науково-пошукової,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наково-дослідницької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прикладах високої духовності горян, їх боротьби за волю, прикладів служіння високій меті.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край Буковинської Гуцульщини (колишній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Чернівецької області).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храми і музеї краю як осередки духовного життя горян, народні обряди і звичаї  як невід</w:t>
      </w:r>
      <w:r w:rsidRPr="00EE325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ємна складова їх життя і побуту.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611DC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вивчення різноманітних джерел про церкви,</w:t>
      </w:r>
      <w:r w:rsidR="005B4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музеї,</w:t>
      </w:r>
      <w:r w:rsidR="005B4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обряди,</w:t>
      </w:r>
      <w:r w:rsidR="005B4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звичаї і традиції горян Буковинських Карпат;</w:t>
      </w:r>
      <w:r w:rsidR="005B4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побутом гуцулів завдяки вивченню та використанню місцевого історичного матеріалу; опис духовних святинь; вивчення системи роботи музеїв як центрів духовного життя; здійснення польових досліджень ,</w:t>
      </w:r>
      <w:r w:rsidR="005B4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 інтерв</w:t>
      </w:r>
      <w:r w:rsidRPr="0075058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з учасниками важливих подій її, їх очевидцями.</w:t>
      </w:r>
    </w:p>
    <w:p w:rsidR="00A44439" w:rsidRPr="00125AB4" w:rsidRDefault="00A44439" w:rsidP="00A4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Храми Божі - найбільш шановані будівлі у краї, адже тут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відбуваються найбільш важливі 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>події людського життя : хрещення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вінчання молодих, відспівування 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 покійників.</w:t>
      </w:r>
    </w:p>
    <w:p w:rsidR="00A44439" w:rsidRPr="00125AB4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B4">
        <w:rPr>
          <w:rFonts w:ascii="Times New Roman" w:hAnsi="Times New Roman" w:cs="Times New Roman"/>
          <w:sz w:val="28"/>
          <w:szCs w:val="28"/>
          <w:lang w:val="uk-UA"/>
        </w:rPr>
        <w:t>Більшість церков дерев'яні , побудовані в оригінальному стилі. Збудовані вони переважно у другій половині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>Х століття. Сім із них є пам'ятками архітектури.</w:t>
      </w:r>
    </w:p>
    <w:p w:rsidR="00A44439" w:rsidRPr="00125AB4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Найдавніша із гуцульських церков - церква Різдва Богородиці з дзвіницею, збудована без єдиного цвяха у 1630 році у селі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Селятин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>. Поряд знаходиться дзвіниця, збудована у цей же час.</w:t>
      </w:r>
    </w:p>
    <w:p w:rsidR="00A44439" w:rsidRPr="00125AB4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B4">
        <w:rPr>
          <w:rFonts w:ascii="Times New Roman" w:hAnsi="Times New Roman" w:cs="Times New Roman"/>
          <w:sz w:val="28"/>
          <w:szCs w:val="28"/>
          <w:lang w:val="uk-UA"/>
        </w:rPr>
        <w:t>Прикрасою села Киселиці є Свято-Троїцька церква, збудована приблизно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82 року. Засновником церкви був Іван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Ганицький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 - рідний дядько і перший вчитель письменника-просвітителя, народного вчителя Юрія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439" w:rsidRPr="00125AB4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B4">
        <w:rPr>
          <w:rFonts w:ascii="Times New Roman" w:hAnsi="Times New Roman" w:cs="Times New Roman"/>
          <w:sz w:val="28"/>
          <w:szCs w:val="28"/>
          <w:lang w:val="uk-UA"/>
        </w:rPr>
        <w:t>Пам'яткою архітектури державного значення є церква в с. Шепіт, збудована румунськими майстрами у  1898 році. Будівля сягає 30 метрів у висоту.</w:t>
      </w:r>
    </w:p>
    <w:p w:rsidR="00A44439" w:rsidRPr="00125AB4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У цьому ж році була зведена церква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Успіння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 Богородиці у селі Розтоки </w:t>
      </w:r>
      <w:r>
        <w:rPr>
          <w:rFonts w:ascii="Times New Roman" w:hAnsi="Times New Roman" w:cs="Times New Roman"/>
          <w:sz w:val="28"/>
          <w:szCs w:val="28"/>
          <w:lang w:val="uk-UA"/>
        </w:rPr>
        <w:t>(рідному селі письменниці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, лауреата Шевченківської премії Марії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Незабутні враження викликають етнографічні музеї сіл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Підзахаричі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Мариничі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, Сергії,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Селятин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Довгопілля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>, у яких зібрані унікальні витвори людського таланту, майстерності умілих рук - барвисті орнаменти вишивок, стародав</w:t>
      </w:r>
      <w:r>
        <w:rPr>
          <w:rFonts w:ascii="Times New Roman" w:hAnsi="Times New Roman" w:cs="Times New Roman"/>
          <w:sz w:val="28"/>
          <w:szCs w:val="28"/>
          <w:lang w:val="uk-UA"/>
        </w:rPr>
        <w:t>ні гуцульські сорочки, вишиті  низи</w:t>
      </w:r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нкою, хрестиком, неповторні писанки, своєрідні бондарські дерев'яні вироби: бочки,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берівки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кофички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 xml:space="preserve">, дерев'яні сідла на коней -  </w:t>
      </w:r>
      <w:proofErr w:type="spellStart"/>
      <w:r w:rsidRPr="00125AB4">
        <w:rPr>
          <w:rFonts w:ascii="Times New Roman" w:hAnsi="Times New Roman" w:cs="Times New Roman"/>
          <w:sz w:val="28"/>
          <w:szCs w:val="28"/>
          <w:lang w:val="uk-UA"/>
        </w:rPr>
        <w:t>тарнички</w:t>
      </w:r>
      <w:proofErr w:type="spellEnd"/>
      <w:r w:rsidRPr="00125AB4">
        <w:rPr>
          <w:rFonts w:ascii="Times New Roman" w:hAnsi="Times New Roman" w:cs="Times New Roman"/>
          <w:sz w:val="28"/>
          <w:szCs w:val="28"/>
          <w:lang w:val="uk-UA"/>
        </w:rPr>
        <w:t>, неповторні геометричні узори килимів і ліжників, старовинні гуцульські музичні інструменти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в'їзді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Путильщину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розташоване 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Підзахаричі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в ньому – багаті  на експонати і естетично оформлені Музей етнографії та краєзнавства  села, відкритий у 1995 р., та Музей мистецьких робіт Ксенії Колотило, у якому експонуються дивовижні вишивки Майстрині, жіночі прикраси.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Одне з найцікавіших місць 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музей-садиба Юрія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Він знаходиться на тому місці, де стояла родинна хата  письменника, на краю великої левади, над річкою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Тут 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народився, тут минули його дитячі роки, сюди він повернувся у 1863 році після 10-річної  виснажливої служби у цісарській армії і прожив до 1876 року.  Тут він написав свої найкращі твори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Родинна хата - це дерев'яна, збудована в зруб гуцульська хата, яка повністю відтворює побут гуцульської родини ХІХ ст. Зберігаються тут старовинні меблі, килими та ікони, традиційний гуцульський побут, барвистий святковий одяг. Зберігається тут і трембіта - найдовший музичний інструмент. Вражає шестиметровий стіл у хаті - світлиці, за яким митець сидів з друзями, однодумцями, земляками.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Викликають захоплення різьблений письмовий столик, а біля нього стільці. На столику - старовинне видання "Кобзаря" Т. Шевченка, твори німецьких, французьких, англійських письменників.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Поруч з хатою - погруддя письменника, криниця, з якої пив воду поет, величезна модрина - його сучасниця.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музеї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Довгопілля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відвідувачів найбільше  зацікавлюють постоли ( саморобне взуття із телячої і поросячої  шкіри), яке взували горяни  , та онучі,  старовинні музичні інструменти.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Вражає своєю неповторністю старовинний різьблений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куферок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(скриня), якому 150 років. У ньому дівчата на виданні складали своє придане. Окрасою музею є ткацький верстат, зразки гуцульського ткацтва.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музеї Л. Кобилиці,</w:t>
      </w:r>
      <w:r w:rsidR="0070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в с. Сергії,  зібрані  більше, ніж півтисяча експонатів - матеріалів про життя і діяльність народного месника, депутата австрійського парламенту Лук'яна Кобилицю.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експозиції представлені також знаряддя праці, якими гуцул заробляв собі на шматок хліба.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Поруч із кайданами, в які заковували народних борців за волю, є зразки зброї, яку використовували повсталі горяни.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присілку Красний Діл відбудована садиба месника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Кобидлиці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Біля хати ростуть смереки,</w:t>
      </w:r>
      <w:r w:rsidR="0070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садив ще батько Лук'яна.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земля заквітчується весняним цвітом і різнобарв'ям трав, у гірській місцевості з давнини утвердився звичай проводів пастухів на літування на високогірні пасовища - полонини.</w:t>
      </w:r>
    </w:p>
    <w:p w:rsidR="00A44439" w:rsidRDefault="00A44439" w:rsidP="00A4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Самобутній традиційний весняний  полонинський обряд для жителів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Путильщини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трансформувався у регіональне колоритне і улюблене свято "Вихід на полонину". Буковинські горяни відзначаються глибокою набожністю, свято бережуть культові споруди як духовні святині музеї краю  центри духовності, пам'яті,  вірності традиціям предків.</w:t>
      </w:r>
    </w:p>
    <w:p w:rsidR="00D401BC" w:rsidRPr="00700726" w:rsidRDefault="00A44439" w:rsidP="0070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Обряди, традиції і звичаї - це ті відмінні ознаки нашої національної ідентичності.</w:t>
      </w:r>
    </w:p>
    <w:sectPr w:rsidR="00D401BC" w:rsidRPr="00700726" w:rsidSect="00EB3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24B5"/>
    <w:rsid w:val="005B4DC7"/>
    <w:rsid w:val="00700726"/>
    <w:rsid w:val="009924B5"/>
    <w:rsid w:val="00A44439"/>
    <w:rsid w:val="00C611DC"/>
    <w:rsid w:val="00D401BC"/>
    <w:rsid w:val="00F2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putgim</dc:creator>
  <cp:keywords/>
  <dc:description/>
  <cp:lastModifiedBy>ИРА</cp:lastModifiedBy>
  <cp:revision>4</cp:revision>
  <dcterms:created xsi:type="dcterms:W3CDTF">2021-04-23T06:29:00Z</dcterms:created>
  <dcterms:modified xsi:type="dcterms:W3CDTF">2021-04-23T07:27:00Z</dcterms:modified>
</cp:coreProperties>
</file>