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B0" w:rsidRPr="00A04BC9" w:rsidRDefault="008756B0" w:rsidP="00A04BC9">
      <w:pPr>
        <w:jc w:val="center"/>
        <w:rPr>
          <w:sz w:val="28"/>
          <w:szCs w:val="28"/>
          <w:lang w:val="uk-UA"/>
        </w:rPr>
      </w:pPr>
      <w:r w:rsidRPr="00A04BC9">
        <w:rPr>
          <w:sz w:val="28"/>
          <w:szCs w:val="28"/>
          <w:lang w:val="uk-UA"/>
        </w:rPr>
        <w:t>ТЕЗИ</w:t>
      </w:r>
    </w:p>
    <w:p w:rsidR="008756B0" w:rsidRPr="00A04BC9" w:rsidRDefault="008756B0" w:rsidP="008756B0">
      <w:pPr>
        <w:jc w:val="center"/>
        <w:rPr>
          <w:sz w:val="28"/>
          <w:szCs w:val="28"/>
          <w:lang w:val="uk-UA"/>
        </w:rPr>
      </w:pPr>
      <w:r w:rsidRPr="00A04BC9">
        <w:rPr>
          <w:sz w:val="28"/>
          <w:szCs w:val="28"/>
          <w:lang w:val="uk-UA"/>
        </w:rPr>
        <w:t>до проекту на Всеукраїнський конкурс юних дослідників</w:t>
      </w:r>
    </w:p>
    <w:p w:rsidR="008756B0" w:rsidRPr="00A04BC9" w:rsidRDefault="008756B0" w:rsidP="008756B0">
      <w:pPr>
        <w:jc w:val="center"/>
        <w:rPr>
          <w:sz w:val="28"/>
          <w:szCs w:val="28"/>
          <w:lang w:val="uk-UA"/>
        </w:rPr>
      </w:pPr>
      <w:r w:rsidRPr="00A04BC9">
        <w:rPr>
          <w:sz w:val="28"/>
          <w:szCs w:val="28"/>
          <w:lang w:val="uk-UA"/>
        </w:rPr>
        <w:t>«МАН-Юніор Дослідник» у номінації «Технік - Юніор»</w:t>
      </w:r>
    </w:p>
    <w:p w:rsidR="008756B0" w:rsidRPr="00A04BC9" w:rsidRDefault="005173E7" w:rsidP="008756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проєкту: «Ф</w:t>
      </w:r>
      <w:r w:rsidR="00976D54">
        <w:rPr>
          <w:b/>
          <w:sz w:val="28"/>
          <w:szCs w:val="28"/>
          <w:lang w:val="uk-UA"/>
        </w:rPr>
        <w:t>і</w:t>
      </w:r>
      <w:r w:rsidR="008756B0" w:rsidRPr="00A04BC9">
        <w:rPr>
          <w:b/>
          <w:sz w:val="28"/>
          <w:szCs w:val="28"/>
          <w:lang w:val="uk-UA"/>
        </w:rPr>
        <w:t>зи</w:t>
      </w:r>
      <w:r w:rsidR="00976D54">
        <w:rPr>
          <w:b/>
          <w:sz w:val="28"/>
          <w:szCs w:val="28"/>
          <w:lang w:val="uk-UA"/>
        </w:rPr>
        <w:t>к</w:t>
      </w:r>
      <w:r w:rsidR="008756B0" w:rsidRPr="00A04BC9">
        <w:rPr>
          <w:b/>
          <w:sz w:val="28"/>
          <w:szCs w:val="28"/>
          <w:lang w:val="uk-UA"/>
        </w:rPr>
        <w:t xml:space="preserve"> на кухні»</w:t>
      </w:r>
    </w:p>
    <w:p w:rsidR="00976D54" w:rsidRDefault="008756B0" w:rsidP="00ED5272">
      <w:pPr>
        <w:tabs>
          <w:tab w:val="left" w:pos="0"/>
        </w:tabs>
        <w:ind w:firstLine="284"/>
        <w:jc w:val="both"/>
        <w:rPr>
          <w:b/>
          <w:sz w:val="28"/>
          <w:szCs w:val="28"/>
          <w:lang w:val="uk-UA"/>
        </w:rPr>
      </w:pPr>
      <w:r w:rsidRPr="00A04BC9">
        <w:rPr>
          <w:b/>
          <w:sz w:val="28"/>
          <w:szCs w:val="28"/>
          <w:lang w:val="uk-UA"/>
        </w:rPr>
        <w:t>Автор:</w:t>
      </w:r>
      <w:r w:rsidR="00461982">
        <w:rPr>
          <w:b/>
          <w:sz w:val="28"/>
          <w:szCs w:val="28"/>
          <w:lang w:val="uk-UA"/>
        </w:rPr>
        <w:t xml:space="preserve"> </w:t>
      </w:r>
      <w:proofErr w:type="spellStart"/>
      <w:r w:rsidR="00976D54">
        <w:rPr>
          <w:iCs/>
          <w:sz w:val="28"/>
          <w:szCs w:val="28"/>
          <w:lang w:val="uk-UA"/>
        </w:rPr>
        <w:t>Форман</w:t>
      </w:r>
      <w:proofErr w:type="spellEnd"/>
      <w:r w:rsidR="00976D54">
        <w:rPr>
          <w:iCs/>
          <w:sz w:val="28"/>
          <w:szCs w:val="28"/>
          <w:lang w:val="uk-UA"/>
        </w:rPr>
        <w:t xml:space="preserve"> Дмитро Андрійович</w:t>
      </w:r>
      <w:r w:rsidRPr="00A04BC9">
        <w:rPr>
          <w:iCs/>
          <w:sz w:val="28"/>
          <w:szCs w:val="28"/>
          <w:lang w:val="uk-UA"/>
        </w:rPr>
        <w:t>, учен</w:t>
      </w:r>
      <w:r w:rsidR="00976D54">
        <w:rPr>
          <w:iCs/>
          <w:sz w:val="28"/>
          <w:szCs w:val="28"/>
          <w:lang w:val="uk-UA"/>
        </w:rPr>
        <w:t>ь</w:t>
      </w:r>
      <w:r w:rsidR="001029A7">
        <w:rPr>
          <w:iCs/>
          <w:sz w:val="28"/>
          <w:szCs w:val="28"/>
          <w:lang w:val="uk-UA"/>
        </w:rPr>
        <w:t xml:space="preserve"> 8 класу</w:t>
      </w:r>
      <w:r w:rsidRPr="00A04BC9">
        <w:rPr>
          <w:iCs/>
          <w:sz w:val="28"/>
          <w:szCs w:val="28"/>
          <w:lang w:val="uk-UA"/>
        </w:rPr>
        <w:t xml:space="preserve"> комунального закладу </w:t>
      </w:r>
      <w:r w:rsidR="00976D54" w:rsidRPr="00976D54">
        <w:rPr>
          <w:bCs/>
          <w:iCs/>
          <w:sz w:val="28"/>
          <w:szCs w:val="28"/>
          <w:lang w:val="uk-UA"/>
        </w:rPr>
        <w:t>«Маріупольський технічний ліцей» Маріупольської міської ради Донецької області»</w:t>
      </w:r>
    </w:p>
    <w:p w:rsidR="008756B0" w:rsidRPr="00A04BC9" w:rsidRDefault="008756B0" w:rsidP="00ED5272">
      <w:pPr>
        <w:tabs>
          <w:tab w:val="left" w:pos="0"/>
        </w:tabs>
        <w:ind w:firstLine="284"/>
        <w:jc w:val="both"/>
        <w:rPr>
          <w:sz w:val="28"/>
          <w:szCs w:val="28"/>
          <w:lang w:val="uk-UA"/>
        </w:rPr>
      </w:pPr>
      <w:r w:rsidRPr="00A04BC9">
        <w:rPr>
          <w:b/>
          <w:sz w:val="28"/>
          <w:szCs w:val="28"/>
          <w:lang w:val="uk-UA"/>
        </w:rPr>
        <w:t xml:space="preserve">Науковий керівник:  </w:t>
      </w:r>
      <w:r w:rsidR="00976D54">
        <w:rPr>
          <w:sz w:val="28"/>
          <w:szCs w:val="28"/>
          <w:lang w:val="uk-UA"/>
        </w:rPr>
        <w:t xml:space="preserve">Шиманська Людмила Анатоліївна, учитель фізики </w:t>
      </w:r>
      <w:r w:rsidRPr="00A04BC9">
        <w:rPr>
          <w:sz w:val="28"/>
          <w:szCs w:val="28"/>
          <w:lang w:val="uk-UA"/>
        </w:rPr>
        <w:t>вищої кваліфікаційної категорії</w:t>
      </w:r>
      <w:r w:rsidR="00976D54">
        <w:rPr>
          <w:sz w:val="28"/>
          <w:szCs w:val="28"/>
          <w:lang w:val="uk-UA"/>
        </w:rPr>
        <w:t>,</w:t>
      </w:r>
      <w:r w:rsidR="00461982">
        <w:rPr>
          <w:sz w:val="28"/>
          <w:szCs w:val="28"/>
          <w:lang w:val="uk-UA"/>
        </w:rPr>
        <w:t xml:space="preserve"> </w:t>
      </w:r>
      <w:r w:rsidR="00976D54">
        <w:rPr>
          <w:sz w:val="28"/>
          <w:szCs w:val="28"/>
          <w:lang w:val="uk-UA"/>
        </w:rPr>
        <w:t>старший учитель.</w:t>
      </w:r>
    </w:p>
    <w:p w:rsidR="008756B0" w:rsidRPr="00A04BC9" w:rsidRDefault="008756B0" w:rsidP="00ED5272">
      <w:pPr>
        <w:ind w:firstLine="284"/>
        <w:jc w:val="both"/>
        <w:rPr>
          <w:b/>
          <w:sz w:val="28"/>
          <w:szCs w:val="28"/>
          <w:lang w:val="uk-UA"/>
        </w:rPr>
      </w:pPr>
      <w:r w:rsidRPr="00A04BC9">
        <w:rPr>
          <w:b/>
          <w:sz w:val="28"/>
          <w:szCs w:val="28"/>
          <w:lang w:val="uk-UA"/>
        </w:rPr>
        <w:t xml:space="preserve">Мета </w:t>
      </w:r>
      <w:proofErr w:type="spellStart"/>
      <w:r w:rsidR="005173E7">
        <w:rPr>
          <w:b/>
          <w:sz w:val="28"/>
          <w:szCs w:val="28"/>
          <w:lang w:val="uk-UA"/>
        </w:rPr>
        <w:t>проєкту</w:t>
      </w:r>
      <w:proofErr w:type="spellEnd"/>
      <w:r w:rsidRPr="00A04BC9">
        <w:rPr>
          <w:b/>
          <w:sz w:val="28"/>
          <w:szCs w:val="28"/>
          <w:lang w:val="uk-UA"/>
        </w:rPr>
        <w:t>:</w:t>
      </w:r>
      <w:r w:rsidR="00461982">
        <w:rPr>
          <w:b/>
          <w:sz w:val="28"/>
          <w:szCs w:val="28"/>
          <w:lang w:val="uk-UA"/>
        </w:rPr>
        <w:t xml:space="preserve"> </w:t>
      </w:r>
      <w:r w:rsidR="005173E7" w:rsidRPr="005173E7">
        <w:rPr>
          <w:sz w:val="28"/>
          <w:szCs w:val="28"/>
          <w:lang w:val="uk-UA"/>
        </w:rPr>
        <w:t>навчитися спостерігати</w:t>
      </w:r>
      <w:r w:rsidR="005173E7">
        <w:rPr>
          <w:sz w:val="28"/>
          <w:szCs w:val="28"/>
          <w:lang w:val="uk-UA"/>
        </w:rPr>
        <w:t xml:space="preserve">, виконувати цікаві досліди та пояснювати їх, </w:t>
      </w:r>
      <w:r w:rsidR="00600BDE">
        <w:rPr>
          <w:sz w:val="28"/>
          <w:szCs w:val="28"/>
          <w:lang w:val="uk-UA"/>
        </w:rPr>
        <w:t>застосовувати отримані знання на практиці.</w:t>
      </w:r>
    </w:p>
    <w:p w:rsidR="008756B0" w:rsidRPr="008104F9" w:rsidRDefault="008756B0" w:rsidP="00ED5272">
      <w:pPr>
        <w:ind w:firstLine="284"/>
        <w:jc w:val="both"/>
        <w:rPr>
          <w:sz w:val="28"/>
          <w:szCs w:val="28"/>
          <w:lang w:val="uk-UA"/>
        </w:rPr>
      </w:pPr>
      <w:r w:rsidRPr="00A04BC9">
        <w:rPr>
          <w:b/>
          <w:sz w:val="28"/>
          <w:szCs w:val="28"/>
          <w:lang w:val="uk-UA"/>
        </w:rPr>
        <w:t>Завдання:</w:t>
      </w:r>
      <w:r w:rsidR="001029A7">
        <w:rPr>
          <w:sz w:val="28"/>
          <w:szCs w:val="28"/>
          <w:lang w:val="uk-UA"/>
        </w:rPr>
        <w:t xml:space="preserve"> виконати досліди та</w:t>
      </w:r>
      <w:r w:rsidR="008104F9">
        <w:rPr>
          <w:sz w:val="28"/>
          <w:szCs w:val="28"/>
          <w:lang w:val="uk-UA"/>
        </w:rPr>
        <w:t xml:space="preserve"> пояснити їх з наукової точки зору.</w:t>
      </w:r>
    </w:p>
    <w:p w:rsidR="00A330EE" w:rsidRDefault="00A330EE" w:rsidP="00ED5272">
      <w:pPr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Предмет дослідження: </w:t>
      </w:r>
      <w:r w:rsidRPr="00A330EE">
        <w:rPr>
          <w:sz w:val="28"/>
          <w:szCs w:val="28"/>
          <w:lang w:val="uk-UA"/>
        </w:rPr>
        <w:t>справедливість фізичних законів у побуті.</w:t>
      </w:r>
    </w:p>
    <w:p w:rsidR="00A330EE" w:rsidRPr="00A04BC9" w:rsidRDefault="00A330EE" w:rsidP="00ED5272">
      <w:pPr>
        <w:ind w:firstLine="284"/>
        <w:jc w:val="both"/>
        <w:rPr>
          <w:b/>
          <w:sz w:val="28"/>
          <w:szCs w:val="28"/>
          <w:lang w:val="uk-UA"/>
        </w:rPr>
      </w:pPr>
      <w:r w:rsidRPr="00A330EE">
        <w:rPr>
          <w:b/>
          <w:sz w:val="28"/>
          <w:szCs w:val="28"/>
          <w:lang w:val="uk-UA"/>
        </w:rPr>
        <w:t>Об’єкт дослідження:</w:t>
      </w:r>
      <w:r w:rsidR="00461982">
        <w:rPr>
          <w:b/>
          <w:sz w:val="28"/>
          <w:szCs w:val="28"/>
          <w:lang w:val="uk-UA"/>
        </w:rPr>
        <w:t xml:space="preserve"> </w:t>
      </w:r>
      <w:r w:rsidR="001029A7">
        <w:rPr>
          <w:sz w:val="28"/>
          <w:szCs w:val="28"/>
          <w:lang w:val="uk-UA"/>
        </w:rPr>
        <w:t xml:space="preserve">фізичні явища, </w:t>
      </w:r>
      <w:r>
        <w:rPr>
          <w:sz w:val="28"/>
          <w:szCs w:val="28"/>
          <w:lang w:val="uk-UA"/>
        </w:rPr>
        <w:t>побутові речі, які можна використовувати незвичним способом.</w:t>
      </w:r>
    </w:p>
    <w:p w:rsidR="00ED5272" w:rsidRPr="00ED5272" w:rsidRDefault="008756B0" w:rsidP="00ED5272">
      <w:pPr>
        <w:ind w:firstLine="284"/>
        <w:jc w:val="both"/>
        <w:rPr>
          <w:sz w:val="28"/>
          <w:szCs w:val="28"/>
          <w:lang w:val="uk-UA"/>
        </w:rPr>
      </w:pPr>
      <w:r w:rsidRPr="00A04BC9">
        <w:rPr>
          <w:b/>
          <w:sz w:val="28"/>
          <w:szCs w:val="28"/>
          <w:lang w:val="uk-UA"/>
        </w:rPr>
        <w:t xml:space="preserve">Актуальність. </w:t>
      </w:r>
      <w:r w:rsidR="00A330EE">
        <w:rPr>
          <w:sz w:val="28"/>
          <w:szCs w:val="28"/>
          <w:lang w:val="uk-UA"/>
        </w:rPr>
        <w:t>Фізичні</w:t>
      </w:r>
      <w:r w:rsidRPr="00A04BC9">
        <w:rPr>
          <w:sz w:val="28"/>
          <w:szCs w:val="28"/>
          <w:lang w:val="uk-UA"/>
        </w:rPr>
        <w:t xml:space="preserve"> досліди </w:t>
      </w:r>
      <w:r w:rsidR="00A330EE">
        <w:rPr>
          <w:sz w:val="28"/>
          <w:szCs w:val="28"/>
          <w:lang w:val="uk-UA"/>
        </w:rPr>
        <w:t>з використанням предметів побуту наочно показують зв’язок наукових теорій та законів з життям, дають можливість краще</w:t>
      </w:r>
      <w:r w:rsidRPr="00A04BC9">
        <w:rPr>
          <w:sz w:val="28"/>
          <w:szCs w:val="28"/>
          <w:lang w:val="uk-UA"/>
        </w:rPr>
        <w:t xml:space="preserve"> дослідити</w:t>
      </w:r>
      <w:r w:rsidR="00A330EE">
        <w:rPr>
          <w:sz w:val="28"/>
          <w:szCs w:val="28"/>
          <w:lang w:val="uk-UA"/>
        </w:rPr>
        <w:t xml:space="preserve"> фізичні  явища, дізнатися про можливості нестандартного використання </w:t>
      </w:r>
      <w:r w:rsidR="001029A7">
        <w:rPr>
          <w:sz w:val="28"/>
          <w:szCs w:val="28"/>
          <w:lang w:val="uk-UA"/>
        </w:rPr>
        <w:t>побутових</w:t>
      </w:r>
      <w:r w:rsidR="00ED5272">
        <w:rPr>
          <w:sz w:val="28"/>
          <w:szCs w:val="28"/>
          <w:lang w:val="uk-UA"/>
        </w:rPr>
        <w:t xml:space="preserve"> предметів. Це сприятиме розвитку зацікавленості фізикою,</w:t>
      </w:r>
      <w:r w:rsidR="00461982">
        <w:rPr>
          <w:sz w:val="28"/>
          <w:szCs w:val="28"/>
          <w:lang w:val="uk-UA"/>
        </w:rPr>
        <w:t xml:space="preserve"> </w:t>
      </w:r>
      <w:r w:rsidR="00ED5272">
        <w:rPr>
          <w:sz w:val="28"/>
          <w:szCs w:val="28"/>
          <w:lang w:val="uk-UA"/>
        </w:rPr>
        <w:t>особливо, якщо обладнання для дослідів було зроблене</w:t>
      </w:r>
      <w:r w:rsidRPr="00A04BC9">
        <w:rPr>
          <w:sz w:val="28"/>
          <w:szCs w:val="28"/>
          <w:lang w:val="uk-UA"/>
        </w:rPr>
        <w:t xml:space="preserve"> власноруч</w:t>
      </w:r>
      <w:r w:rsidR="00ED5272">
        <w:rPr>
          <w:sz w:val="28"/>
          <w:szCs w:val="28"/>
          <w:lang w:val="uk-UA"/>
        </w:rPr>
        <w:t>.</w:t>
      </w:r>
    </w:p>
    <w:p w:rsidR="008756B0" w:rsidRPr="00A04BC9" w:rsidRDefault="008756B0" w:rsidP="00ED5272">
      <w:pPr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A04BC9">
        <w:rPr>
          <w:b/>
          <w:sz w:val="28"/>
          <w:szCs w:val="28"/>
          <w:lang w:val="uk-UA"/>
        </w:rPr>
        <w:t xml:space="preserve">Новизна </w:t>
      </w:r>
      <w:r w:rsidR="00ED5272" w:rsidRPr="00A04BC9">
        <w:rPr>
          <w:b/>
          <w:sz w:val="28"/>
          <w:szCs w:val="28"/>
          <w:lang w:val="uk-UA"/>
        </w:rPr>
        <w:t>досліджень</w:t>
      </w:r>
      <w:r w:rsidR="00ED5272">
        <w:rPr>
          <w:b/>
          <w:sz w:val="28"/>
          <w:szCs w:val="28"/>
          <w:lang w:val="uk-UA"/>
        </w:rPr>
        <w:t xml:space="preserve"> та власний внесок.</w:t>
      </w:r>
      <w:r w:rsidR="00461982">
        <w:rPr>
          <w:b/>
          <w:sz w:val="28"/>
          <w:szCs w:val="28"/>
          <w:lang w:val="uk-UA"/>
        </w:rPr>
        <w:t xml:space="preserve"> </w:t>
      </w:r>
      <w:r w:rsidR="00ED5272">
        <w:rPr>
          <w:sz w:val="28"/>
          <w:szCs w:val="28"/>
          <w:lang w:val="uk-UA"/>
        </w:rPr>
        <w:t>Досліди можливо проводити не тільки в лабораторіях, а й вдома, на кухні, використовуючи побутові предмети у незвичних для них ролях. Особливо важливо, що ці досліди проводилися учнем особисто.</w:t>
      </w:r>
    </w:p>
    <w:p w:rsidR="008756B0" w:rsidRDefault="008756B0" w:rsidP="00ED5272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textAlignment w:val="baseline"/>
        <w:rPr>
          <w:b/>
          <w:sz w:val="28"/>
          <w:szCs w:val="28"/>
        </w:rPr>
      </w:pPr>
      <w:r w:rsidRPr="00A04BC9">
        <w:rPr>
          <w:b/>
          <w:sz w:val="28"/>
          <w:szCs w:val="28"/>
        </w:rPr>
        <w:t>Експериментальна частина</w:t>
      </w:r>
      <w:r w:rsidR="00ED5272">
        <w:rPr>
          <w:b/>
          <w:sz w:val="28"/>
          <w:szCs w:val="28"/>
        </w:rPr>
        <w:t>.</w:t>
      </w:r>
    </w:p>
    <w:p w:rsidR="00ED5272" w:rsidRDefault="00ED5272" w:rsidP="00ED5272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textAlignment w:val="baseline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Дослід 1. Пекарські хитрощі.</w:t>
      </w:r>
    </w:p>
    <w:p w:rsidR="00294C0C" w:rsidRDefault="00294C0C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Цей дослід ілюструє явище конденсації. Внаслідок </w:t>
      </w:r>
      <w:r w:rsidR="00ED5272" w:rsidRPr="00ED5272">
        <w:rPr>
          <w:bCs/>
          <w:iCs/>
          <w:sz w:val="28"/>
          <w:szCs w:val="28"/>
        </w:rPr>
        <w:t>контакту з вологим рушником деко ш</w:t>
      </w:r>
      <w:r>
        <w:rPr>
          <w:bCs/>
          <w:iCs/>
          <w:sz w:val="28"/>
          <w:szCs w:val="28"/>
        </w:rPr>
        <w:t>видко починає охолоджуватись,</w:t>
      </w:r>
      <w:r w:rsidR="00ED5272" w:rsidRPr="00ED5272">
        <w:rPr>
          <w:bCs/>
          <w:iCs/>
          <w:sz w:val="28"/>
          <w:szCs w:val="28"/>
        </w:rPr>
        <w:t xml:space="preserve"> гаряча рідина з внутрішньої </w:t>
      </w:r>
      <w:r>
        <w:rPr>
          <w:bCs/>
          <w:iCs/>
          <w:sz w:val="28"/>
          <w:szCs w:val="28"/>
        </w:rPr>
        <w:t>п</w:t>
      </w:r>
      <w:r w:rsidR="00ED5272" w:rsidRPr="00ED5272">
        <w:rPr>
          <w:bCs/>
          <w:iCs/>
          <w:sz w:val="28"/>
          <w:szCs w:val="28"/>
        </w:rPr>
        <w:t xml:space="preserve">оверхні пиріжка конденсується, скоринка стає м’якою </w:t>
      </w:r>
      <w:r>
        <w:rPr>
          <w:bCs/>
          <w:iCs/>
          <w:sz w:val="28"/>
          <w:szCs w:val="28"/>
        </w:rPr>
        <w:t xml:space="preserve">і </w:t>
      </w:r>
      <w:r w:rsidR="00ED5272" w:rsidRPr="00ED5272">
        <w:rPr>
          <w:bCs/>
          <w:iCs/>
          <w:sz w:val="28"/>
          <w:szCs w:val="28"/>
        </w:rPr>
        <w:t xml:space="preserve">тому пиріжок досить легко можна зняти з поверхні дека. </w:t>
      </w:r>
    </w:p>
    <w:p w:rsidR="00294C0C" w:rsidRDefault="00294C0C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b/>
          <w:iCs/>
          <w:sz w:val="28"/>
          <w:szCs w:val="28"/>
        </w:rPr>
      </w:pPr>
      <w:r w:rsidRPr="00294C0C">
        <w:rPr>
          <w:b/>
          <w:iCs/>
          <w:sz w:val="28"/>
          <w:szCs w:val="28"/>
        </w:rPr>
        <w:t xml:space="preserve">Дослід </w:t>
      </w:r>
      <w:r>
        <w:rPr>
          <w:b/>
          <w:iCs/>
          <w:sz w:val="28"/>
          <w:szCs w:val="28"/>
        </w:rPr>
        <w:t>2</w:t>
      </w:r>
      <w:r w:rsidRPr="00294C0C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Зважуємо на кухні: терези-важелі</w:t>
      </w:r>
      <w:r w:rsidRPr="00294C0C">
        <w:rPr>
          <w:b/>
          <w:iCs/>
          <w:sz w:val="28"/>
          <w:szCs w:val="28"/>
        </w:rPr>
        <w:t>.</w:t>
      </w:r>
    </w:p>
    <w:p w:rsidR="00294C0C" w:rsidRDefault="00294C0C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Терези виготовлені з вішака для одягу, принцип роботи можна пояснити правилом моментів. Особливістю таких терезів є те, що вони мають вимірювальну шкалу з ціною поділки в 5 г. Градуювання цієї шкали здійснено за допомогою шприца з водою з урахуванням, що маса 5 мл води дорівнює 5 г. Також було проведене контрольне зважування, похибка виявилась </w:t>
      </w:r>
      <w:r w:rsidR="0004365B">
        <w:rPr>
          <w:iCs/>
          <w:sz w:val="28"/>
          <w:szCs w:val="28"/>
        </w:rPr>
        <w:t>рівною 5 г.</w:t>
      </w:r>
    </w:p>
    <w:p w:rsidR="0004365B" w:rsidRDefault="0004365B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b/>
          <w:iCs/>
          <w:sz w:val="28"/>
          <w:szCs w:val="28"/>
        </w:rPr>
      </w:pPr>
      <w:r w:rsidRPr="0004365B">
        <w:rPr>
          <w:b/>
          <w:iCs/>
          <w:sz w:val="28"/>
          <w:szCs w:val="28"/>
        </w:rPr>
        <w:t>Дослід 3. Зважуємо на кухні:</w:t>
      </w:r>
      <w:r>
        <w:rPr>
          <w:b/>
          <w:iCs/>
          <w:sz w:val="28"/>
          <w:szCs w:val="28"/>
        </w:rPr>
        <w:t xml:space="preserve"> рідинні терези.</w:t>
      </w:r>
    </w:p>
    <w:p w:rsidR="0004365B" w:rsidRDefault="0004365B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Принцип дії пояснюється законом Архімеда: висота підйому води у зовнішній посудині залежить від глибини занурення внутрішньої. Глибина занурення внутрішньої посудини пропорційна вазі тіла (або рідини), що знаходиться у чаші зверху. Градуювання шкали цих терезів відбувалось аналогічно.</w:t>
      </w:r>
    </w:p>
    <w:p w:rsidR="0004365B" w:rsidRDefault="0004365B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Дослід 4. Кухонні хитрощі.</w:t>
      </w:r>
      <w:r w:rsidR="00DC6E89">
        <w:rPr>
          <w:b/>
          <w:iCs/>
          <w:sz w:val="28"/>
          <w:szCs w:val="28"/>
        </w:rPr>
        <w:t xml:space="preserve"> Як розрізнити сире яйце від вареного.</w:t>
      </w:r>
    </w:p>
    <w:p w:rsidR="0004365B" w:rsidRDefault="0004365B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Варене яйце обертається швидко та рівномірно тому, що всередині</w:t>
      </w:r>
      <w:r w:rsidR="00946A84">
        <w:rPr>
          <w:iCs/>
          <w:sz w:val="28"/>
          <w:szCs w:val="28"/>
          <w:lang w:val="ru-RU"/>
        </w:rPr>
        <w:t xml:space="preserve"> </w:t>
      </w:r>
      <w:r w:rsidR="00DC6E89">
        <w:rPr>
          <w:iCs/>
          <w:sz w:val="28"/>
          <w:szCs w:val="28"/>
        </w:rPr>
        <w:t>воно дуже густе і обертальний рух всі точки такого тіла здійснюють однаково. Сире яйце всередині рідке, рідина більш інертна, тому оболонка яйця й йог</w:t>
      </w:r>
      <w:r w:rsidR="001029A7">
        <w:rPr>
          <w:iCs/>
          <w:sz w:val="28"/>
          <w:szCs w:val="28"/>
        </w:rPr>
        <w:t>о середина рухаються неоднаково,</w:t>
      </w:r>
      <w:r w:rsidR="00DC6E89">
        <w:rPr>
          <w:iCs/>
          <w:sz w:val="28"/>
          <w:szCs w:val="28"/>
        </w:rPr>
        <w:t xml:space="preserve"> тому і створюється гальмівний ефект.</w:t>
      </w:r>
    </w:p>
    <w:p w:rsidR="00DC6E89" w:rsidRDefault="00DC6E89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Дослід 5. Кухонні хитрощі. Відокремлення жовтка від білка.</w:t>
      </w:r>
    </w:p>
    <w:p w:rsidR="00DC6E89" w:rsidRDefault="00DC6E89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Коли ми стискаємо пластикову пляшку частина повітря з неї виходить і якщо в цей час піднести її до жовтка та відпустити жовток під дією атмосферного тиску запливе в пляшку, де тиск повітря став меншим за атмосферний ззовні.</w:t>
      </w:r>
    </w:p>
    <w:p w:rsidR="00DC6E89" w:rsidRDefault="00DC6E89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b/>
          <w:iCs/>
          <w:sz w:val="28"/>
          <w:szCs w:val="28"/>
        </w:rPr>
      </w:pPr>
      <w:r w:rsidRPr="00A631AB">
        <w:rPr>
          <w:b/>
          <w:iCs/>
          <w:sz w:val="28"/>
          <w:szCs w:val="28"/>
        </w:rPr>
        <w:t xml:space="preserve">Дослід </w:t>
      </w:r>
      <w:r w:rsidR="00A631AB">
        <w:rPr>
          <w:b/>
          <w:iCs/>
          <w:sz w:val="28"/>
          <w:szCs w:val="28"/>
        </w:rPr>
        <w:t>6</w:t>
      </w:r>
      <w:r w:rsidRPr="00A631AB">
        <w:rPr>
          <w:b/>
          <w:iCs/>
          <w:sz w:val="28"/>
          <w:szCs w:val="28"/>
        </w:rPr>
        <w:t>. Кухонні хитрощі.</w:t>
      </w:r>
      <w:r w:rsidR="00461982">
        <w:rPr>
          <w:b/>
          <w:iCs/>
          <w:sz w:val="28"/>
          <w:szCs w:val="28"/>
          <w:lang w:val="ru-RU"/>
        </w:rPr>
        <w:t xml:space="preserve"> </w:t>
      </w:r>
      <w:r w:rsidR="00A631AB">
        <w:rPr>
          <w:b/>
          <w:iCs/>
          <w:sz w:val="28"/>
          <w:szCs w:val="28"/>
        </w:rPr>
        <w:t>Яйце в пляшці.</w:t>
      </w:r>
    </w:p>
    <w:p w:rsidR="00A631AB" w:rsidRDefault="00A631AB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Тепле повітря всередині пляшки </w:t>
      </w:r>
      <w:r w:rsidR="001029A7">
        <w:rPr>
          <w:iCs/>
          <w:sz w:val="28"/>
          <w:szCs w:val="28"/>
        </w:rPr>
        <w:t>розширю</w:t>
      </w:r>
      <w:r>
        <w:rPr>
          <w:iCs/>
          <w:sz w:val="28"/>
          <w:szCs w:val="28"/>
        </w:rPr>
        <w:t xml:space="preserve">ється і частково виходить назовні. Якщо зверху поставити чищене варене яйце, то воно під дією зовнішнього атмосферного тиску затягнеться в середину пляшки, де утворилась область з меншим тиском повітря. Яйце має бути чищеним, щоб воно мало можливість деформуватись. Для кращого ефекту </w:t>
      </w:r>
      <w:r w:rsidR="001029A7">
        <w:rPr>
          <w:iCs/>
          <w:sz w:val="28"/>
          <w:szCs w:val="28"/>
        </w:rPr>
        <w:t xml:space="preserve">(щоб зменшити тертя) </w:t>
      </w:r>
      <w:r>
        <w:rPr>
          <w:iCs/>
          <w:sz w:val="28"/>
          <w:szCs w:val="28"/>
        </w:rPr>
        <w:t>його можна змазати олією.</w:t>
      </w:r>
    </w:p>
    <w:p w:rsidR="00A631AB" w:rsidRDefault="00A631AB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Дослід 7. Паперова каструля.</w:t>
      </w:r>
    </w:p>
    <w:p w:rsidR="00A631AB" w:rsidRDefault="00A631AB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Папір не займається тому, що в</w:t>
      </w:r>
      <w:r w:rsidRPr="00A631AB">
        <w:rPr>
          <w:bCs/>
          <w:iCs/>
          <w:sz w:val="28"/>
          <w:szCs w:val="28"/>
        </w:rPr>
        <w:t>ода буде</w:t>
      </w:r>
      <w:r w:rsidR="00461982" w:rsidRPr="00461982">
        <w:rPr>
          <w:bCs/>
          <w:iCs/>
          <w:sz w:val="28"/>
          <w:szCs w:val="28"/>
        </w:rPr>
        <w:t xml:space="preserve"> </w:t>
      </w:r>
      <w:r w:rsidRPr="00A631AB">
        <w:rPr>
          <w:bCs/>
          <w:iCs/>
          <w:sz w:val="28"/>
          <w:szCs w:val="28"/>
        </w:rPr>
        <w:t xml:space="preserve">поглинати майже всю теплову енергію </w:t>
      </w:r>
      <w:r w:rsidR="001029A7">
        <w:rPr>
          <w:bCs/>
          <w:iCs/>
          <w:sz w:val="28"/>
          <w:szCs w:val="28"/>
        </w:rPr>
        <w:t xml:space="preserve">від полум’я </w:t>
      </w:r>
      <w:r>
        <w:rPr>
          <w:bCs/>
          <w:iCs/>
          <w:sz w:val="28"/>
          <w:szCs w:val="28"/>
        </w:rPr>
        <w:t>оскільки її теплопровідність і теплоємність більша.</w:t>
      </w:r>
    </w:p>
    <w:p w:rsidR="00A631AB" w:rsidRPr="00A631AB" w:rsidRDefault="00A631AB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b/>
          <w:bCs/>
          <w:iCs/>
          <w:sz w:val="28"/>
          <w:szCs w:val="28"/>
        </w:rPr>
      </w:pPr>
      <w:r w:rsidRPr="00A631AB">
        <w:rPr>
          <w:b/>
          <w:bCs/>
          <w:iCs/>
          <w:sz w:val="28"/>
          <w:szCs w:val="28"/>
        </w:rPr>
        <w:t>Дослід 8. Домашній вогнегасник.</w:t>
      </w:r>
    </w:p>
    <w:p w:rsidR="00A631AB" w:rsidRDefault="00A631AB" w:rsidP="00A631AB">
      <w:pPr>
        <w:pStyle w:val="a3"/>
        <w:shd w:val="clear" w:color="auto" w:fill="FFFFFF"/>
        <w:ind w:firstLine="284"/>
        <w:contextualSpacing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A631AB">
        <w:rPr>
          <w:bCs/>
          <w:iCs/>
          <w:sz w:val="28"/>
          <w:szCs w:val="28"/>
        </w:rPr>
        <w:t xml:space="preserve">ід час хімічної реакції соди </w:t>
      </w:r>
      <w:r>
        <w:rPr>
          <w:bCs/>
          <w:iCs/>
          <w:sz w:val="28"/>
          <w:szCs w:val="28"/>
        </w:rPr>
        <w:t>з</w:t>
      </w:r>
      <w:r w:rsidRPr="00A631AB">
        <w:rPr>
          <w:bCs/>
          <w:iCs/>
          <w:sz w:val="28"/>
          <w:szCs w:val="28"/>
        </w:rPr>
        <w:t xml:space="preserve"> оцтово</w:t>
      </w:r>
      <w:r>
        <w:rPr>
          <w:bCs/>
          <w:iCs/>
          <w:sz w:val="28"/>
          <w:szCs w:val="28"/>
        </w:rPr>
        <w:t>ю</w:t>
      </w:r>
      <w:r w:rsidRPr="00A631AB">
        <w:rPr>
          <w:bCs/>
          <w:iCs/>
          <w:sz w:val="28"/>
          <w:szCs w:val="28"/>
        </w:rPr>
        <w:t xml:space="preserve"> кислот</w:t>
      </w:r>
      <w:r>
        <w:rPr>
          <w:bCs/>
          <w:iCs/>
          <w:sz w:val="28"/>
          <w:szCs w:val="28"/>
        </w:rPr>
        <w:t>ою виділяється в</w:t>
      </w:r>
      <w:r w:rsidRPr="00A631AB">
        <w:rPr>
          <w:bCs/>
          <w:iCs/>
          <w:sz w:val="28"/>
          <w:szCs w:val="28"/>
        </w:rPr>
        <w:t>углецевий газ</w:t>
      </w:r>
      <w:r>
        <w:rPr>
          <w:bCs/>
          <w:iCs/>
          <w:sz w:val="28"/>
          <w:szCs w:val="28"/>
        </w:rPr>
        <w:t xml:space="preserve"> який</w:t>
      </w:r>
      <w:r w:rsidRPr="00A631AB">
        <w:rPr>
          <w:bCs/>
          <w:iCs/>
          <w:sz w:val="28"/>
          <w:szCs w:val="28"/>
        </w:rPr>
        <w:t xml:space="preserve"> у 1,5 разів важче за повітря, тому його дуже легко зібрати в порожн</w:t>
      </w:r>
      <w:r w:rsidR="0029030D">
        <w:rPr>
          <w:bCs/>
          <w:iCs/>
          <w:sz w:val="28"/>
          <w:szCs w:val="28"/>
        </w:rPr>
        <w:t>ю склянку</w:t>
      </w:r>
      <w:r w:rsidRPr="00A631AB">
        <w:rPr>
          <w:bCs/>
          <w:iCs/>
          <w:sz w:val="28"/>
          <w:szCs w:val="28"/>
        </w:rPr>
        <w:t xml:space="preserve"> і </w:t>
      </w:r>
      <w:r w:rsidR="0029030D">
        <w:rPr>
          <w:bCs/>
          <w:iCs/>
          <w:sz w:val="28"/>
          <w:szCs w:val="28"/>
        </w:rPr>
        <w:t>«</w:t>
      </w:r>
      <w:r w:rsidRPr="00A631AB">
        <w:rPr>
          <w:bCs/>
          <w:iCs/>
          <w:sz w:val="28"/>
          <w:szCs w:val="28"/>
        </w:rPr>
        <w:t>вилити</w:t>
      </w:r>
      <w:r w:rsidR="0029030D">
        <w:rPr>
          <w:bCs/>
          <w:iCs/>
          <w:sz w:val="28"/>
          <w:szCs w:val="28"/>
        </w:rPr>
        <w:t>»</w:t>
      </w:r>
      <w:r w:rsidRPr="00A631AB">
        <w:rPr>
          <w:bCs/>
          <w:iCs/>
          <w:sz w:val="28"/>
          <w:szCs w:val="28"/>
        </w:rPr>
        <w:t xml:space="preserve"> на вогонь.</w:t>
      </w:r>
    </w:p>
    <w:p w:rsidR="0029030D" w:rsidRDefault="0029030D" w:rsidP="00A631AB">
      <w:pPr>
        <w:pStyle w:val="a3"/>
        <w:shd w:val="clear" w:color="auto" w:fill="FFFFFF"/>
        <w:ind w:firstLine="284"/>
        <w:contextualSpacing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Дослід 9. Рідинний годинник.</w:t>
      </w:r>
    </w:p>
    <w:p w:rsidR="0029030D" w:rsidRPr="0029030D" w:rsidRDefault="0029030D" w:rsidP="0029030D">
      <w:pPr>
        <w:pStyle w:val="a3"/>
        <w:shd w:val="clear" w:color="auto" w:fill="FFFFFF"/>
        <w:ind w:firstLine="284"/>
        <w:contextualSpacing/>
        <w:jc w:val="both"/>
        <w:textAlignment w:val="baseline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У дві склянки слід налити</w:t>
      </w:r>
      <w:r w:rsidR="00461982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</w:rPr>
        <w:t>рідини, що не змішуються: вишневий сік та олі</w:t>
      </w:r>
      <w:r w:rsidRPr="0029030D">
        <w:rPr>
          <w:bCs/>
          <w:iCs/>
          <w:sz w:val="28"/>
          <w:szCs w:val="28"/>
        </w:rPr>
        <w:t xml:space="preserve">ю. Між рідинами </w:t>
      </w:r>
      <w:r>
        <w:rPr>
          <w:bCs/>
          <w:iCs/>
          <w:sz w:val="28"/>
          <w:szCs w:val="28"/>
        </w:rPr>
        <w:t xml:space="preserve">встановити тверду </w:t>
      </w:r>
      <w:r w:rsidRPr="0029030D">
        <w:rPr>
          <w:bCs/>
          <w:iCs/>
          <w:sz w:val="28"/>
          <w:szCs w:val="28"/>
        </w:rPr>
        <w:t>пластин</w:t>
      </w:r>
      <w:r>
        <w:rPr>
          <w:bCs/>
          <w:iCs/>
          <w:sz w:val="28"/>
          <w:szCs w:val="28"/>
        </w:rPr>
        <w:t>у</w:t>
      </w:r>
      <w:r w:rsidRPr="0029030D">
        <w:rPr>
          <w:bCs/>
          <w:iCs/>
          <w:sz w:val="28"/>
          <w:szCs w:val="28"/>
        </w:rPr>
        <w:t xml:space="preserve">, що не </w:t>
      </w:r>
      <w:r>
        <w:rPr>
          <w:bCs/>
          <w:iCs/>
          <w:sz w:val="28"/>
          <w:szCs w:val="28"/>
        </w:rPr>
        <w:t xml:space="preserve">буде </w:t>
      </w:r>
      <w:r w:rsidRPr="0029030D">
        <w:rPr>
          <w:bCs/>
          <w:iCs/>
          <w:sz w:val="28"/>
          <w:szCs w:val="28"/>
        </w:rPr>
        <w:t>да</w:t>
      </w:r>
      <w:r>
        <w:rPr>
          <w:bCs/>
          <w:iCs/>
          <w:sz w:val="28"/>
          <w:szCs w:val="28"/>
        </w:rPr>
        <w:t>вати</w:t>
      </w:r>
      <w:r w:rsidRPr="0029030D">
        <w:rPr>
          <w:bCs/>
          <w:iCs/>
          <w:sz w:val="28"/>
          <w:szCs w:val="28"/>
        </w:rPr>
        <w:t xml:space="preserve"> їм </w:t>
      </w:r>
      <w:r>
        <w:rPr>
          <w:bCs/>
          <w:iCs/>
          <w:sz w:val="28"/>
          <w:szCs w:val="28"/>
        </w:rPr>
        <w:t>рух</w:t>
      </w:r>
      <w:r w:rsidRPr="0029030D">
        <w:rPr>
          <w:bCs/>
          <w:iCs/>
          <w:sz w:val="28"/>
          <w:szCs w:val="28"/>
        </w:rPr>
        <w:t>атись. Якщо пластину трохи змістити с</w:t>
      </w:r>
      <w:r>
        <w:rPr>
          <w:bCs/>
          <w:iCs/>
          <w:sz w:val="28"/>
          <w:szCs w:val="28"/>
        </w:rPr>
        <w:t>і</w:t>
      </w:r>
      <w:r w:rsidRPr="0029030D">
        <w:rPr>
          <w:bCs/>
          <w:iCs/>
          <w:sz w:val="28"/>
          <w:szCs w:val="28"/>
        </w:rPr>
        <w:t>к (його густина більша) почне перетікати до низу, а олія – вгору.</w:t>
      </w:r>
      <w:r w:rsidR="00461982">
        <w:rPr>
          <w:bCs/>
          <w:iCs/>
          <w:sz w:val="28"/>
          <w:szCs w:val="28"/>
          <w:lang w:val="ru-RU"/>
        </w:rPr>
        <w:t xml:space="preserve"> </w:t>
      </w:r>
      <w:r w:rsidRPr="0029030D">
        <w:rPr>
          <w:bCs/>
          <w:iCs/>
          <w:sz w:val="28"/>
          <w:szCs w:val="28"/>
        </w:rPr>
        <w:t>Регулюючи ширину щілини можна прискорити або сповільнити цей процес та отримати годинник-таймер</w:t>
      </w:r>
    </w:p>
    <w:p w:rsidR="00A631AB" w:rsidRDefault="0029030D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Дослід 10.</w:t>
      </w:r>
      <w:r w:rsidR="00461982">
        <w:rPr>
          <w:b/>
          <w:iCs/>
          <w:sz w:val="28"/>
          <w:szCs w:val="28"/>
          <w:lang w:val="ru-RU"/>
        </w:rPr>
        <w:t xml:space="preserve"> </w:t>
      </w:r>
      <w:r>
        <w:rPr>
          <w:b/>
          <w:iCs/>
          <w:sz w:val="28"/>
          <w:szCs w:val="28"/>
        </w:rPr>
        <w:t xml:space="preserve"> Підйом рідини по трубці.</w:t>
      </w:r>
    </w:p>
    <w:p w:rsidR="0029030D" w:rsidRDefault="0029030D" w:rsidP="00294C0C">
      <w:pPr>
        <w:pStyle w:val="a3"/>
        <w:shd w:val="clear" w:color="auto" w:fill="FFFFFF"/>
        <w:ind w:firstLine="284"/>
        <w:contextualSpacing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29030D">
        <w:rPr>
          <w:bCs/>
          <w:iCs/>
          <w:sz w:val="28"/>
          <w:szCs w:val="28"/>
        </w:rPr>
        <w:t xml:space="preserve">ляшку з соком </w:t>
      </w:r>
      <w:r>
        <w:rPr>
          <w:bCs/>
          <w:iCs/>
          <w:sz w:val="28"/>
          <w:szCs w:val="28"/>
        </w:rPr>
        <w:t xml:space="preserve">слід </w:t>
      </w:r>
      <w:r w:rsidRPr="0029030D">
        <w:rPr>
          <w:bCs/>
          <w:iCs/>
          <w:sz w:val="28"/>
          <w:szCs w:val="28"/>
        </w:rPr>
        <w:t>щільно закри</w:t>
      </w:r>
      <w:r>
        <w:rPr>
          <w:bCs/>
          <w:iCs/>
          <w:sz w:val="28"/>
          <w:szCs w:val="28"/>
        </w:rPr>
        <w:t>ти</w:t>
      </w:r>
      <w:r w:rsidRPr="0029030D">
        <w:rPr>
          <w:bCs/>
          <w:iCs/>
          <w:sz w:val="28"/>
          <w:szCs w:val="28"/>
        </w:rPr>
        <w:t xml:space="preserve"> кришкою, а отвір де проходить трубка </w:t>
      </w:r>
      <w:r>
        <w:rPr>
          <w:bCs/>
          <w:iCs/>
          <w:sz w:val="28"/>
          <w:szCs w:val="28"/>
        </w:rPr>
        <w:t xml:space="preserve">зробити </w:t>
      </w:r>
      <w:r w:rsidRPr="0029030D">
        <w:rPr>
          <w:bCs/>
          <w:iCs/>
          <w:sz w:val="28"/>
          <w:szCs w:val="28"/>
        </w:rPr>
        <w:t>гермети</w:t>
      </w:r>
      <w:r>
        <w:rPr>
          <w:bCs/>
          <w:iCs/>
          <w:sz w:val="28"/>
          <w:szCs w:val="28"/>
        </w:rPr>
        <w:t>чним</w:t>
      </w:r>
      <w:r w:rsidRPr="0029030D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Під час нагрівання </w:t>
      </w:r>
      <w:r w:rsidRPr="0029030D">
        <w:rPr>
          <w:bCs/>
          <w:iCs/>
          <w:sz w:val="28"/>
          <w:szCs w:val="28"/>
        </w:rPr>
        <w:t>повітря в пляшці феном</w:t>
      </w:r>
      <w:r>
        <w:rPr>
          <w:bCs/>
          <w:iCs/>
          <w:sz w:val="28"/>
          <w:szCs w:val="28"/>
        </w:rPr>
        <w:t xml:space="preserve">воно почне розширюватись, збільшуючи тиск на </w:t>
      </w:r>
      <w:r w:rsidRPr="0029030D"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і</w:t>
      </w:r>
      <w:r w:rsidRPr="0029030D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, тому він</w:t>
      </w:r>
      <w:r w:rsidRPr="0029030D">
        <w:rPr>
          <w:bCs/>
          <w:iCs/>
          <w:sz w:val="28"/>
          <w:szCs w:val="28"/>
        </w:rPr>
        <w:t xml:space="preserve"> почне підніматися по трубці.</w:t>
      </w:r>
    </w:p>
    <w:p w:rsidR="0029030D" w:rsidRDefault="0029030D" w:rsidP="0029030D">
      <w:pPr>
        <w:pStyle w:val="a3"/>
        <w:shd w:val="clear" w:color="auto" w:fill="FFFFFF"/>
        <w:ind w:firstLine="284"/>
        <w:contextualSpacing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Дослід 11. «Магдебурзькі півкулі»</w:t>
      </w:r>
      <w:r w:rsidR="005926FD">
        <w:rPr>
          <w:b/>
          <w:bCs/>
          <w:iCs/>
          <w:sz w:val="28"/>
          <w:szCs w:val="28"/>
        </w:rPr>
        <w:t>.</w:t>
      </w:r>
    </w:p>
    <w:p w:rsidR="0029030D" w:rsidRDefault="005926FD" w:rsidP="008104F9">
      <w:pPr>
        <w:pStyle w:val="a3"/>
        <w:shd w:val="clear" w:color="auto" w:fill="FFFFFF"/>
        <w:ind w:firstLine="284"/>
        <w:contextualSpacing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Під час нагрівання</w:t>
      </w:r>
      <w:r w:rsidR="0029030D" w:rsidRPr="005926FD">
        <w:rPr>
          <w:bCs/>
          <w:iCs/>
          <w:sz w:val="28"/>
          <w:szCs w:val="28"/>
        </w:rPr>
        <w:t xml:space="preserve"> повітря</w:t>
      </w:r>
      <w:r w:rsidR="00461982">
        <w:rPr>
          <w:bCs/>
          <w:iCs/>
          <w:sz w:val="28"/>
          <w:szCs w:val="28"/>
          <w:lang w:val="ru-RU"/>
        </w:rPr>
        <w:t xml:space="preserve"> </w:t>
      </w:r>
      <w:r w:rsidR="0029030D" w:rsidRPr="005926FD">
        <w:rPr>
          <w:bCs/>
          <w:iCs/>
          <w:sz w:val="28"/>
          <w:szCs w:val="28"/>
        </w:rPr>
        <w:t>в склянці воно</w:t>
      </w:r>
      <w:r w:rsidR="00461982">
        <w:rPr>
          <w:bCs/>
          <w:iCs/>
          <w:sz w:val="28"/>
          <w:szCs w:val="28"/>
          <w:lang w:val="ru-RU"/>
        </w:rPr>
        <w:t xml:space="preserve"> </w:t>
      </w:r>
      <w:r w:rsidR="0029030D" w:rsidRPr="005926FD">
        <w:rPr>
          <w:bCs/>
          <w:iCs/>
          <w:sz w:val="28"/>
          <w:szCs w:val="28"/>
        </w:rPr>
        <w:t>розширюється та його частина виходить з неї</w:t>
      </w:r>
      <w:r>
        <w:rPr>
          <w:bCs/>
          <w:iCs/>
          <w:sz w:val="28"/>
          <w:szCs w:val="28"/>
        </w:rPr>
        <w:t xml:space="preserve"> назовні</w:t>
      </w:r>
      <w:r w:rsidR="0029030D" w:rsidRPr="005926FD">
        <w:rPr>
          <w:bCs/>
          <w:iCs/>
          <w:sz w:val="28"/>
          <w:szCs w:val="28"/>
        </w:rPr>
        <w:t>. Якщо склянку накрити іншою</w:t>
      </w:r>
      <w:r>
        <w:rPr>
          <w:bCs/>
          <w:iCs/>
          <w:sz w:val="28"/>
          <w:szCs w:val="28"/>
        </w:rPr>
        <w:t xml:space="preserve"> склянкою</w:t>
      </w:r>
      <w:r w:rsidR="0029030D" w:rsidRPr="005926FD">
        <w:rPr>
          <w:bCs/>
          <w:iCs/>
          <w:sz w:val="28"/>
          <w:szCs w:val="28"/>
        </w:rPr>
        <w:t xml:space="preserve">, то </w:t>
      </w:r>
      <w:r>
        <w:rPr>
          <w:bCs/>
          <w:iCs/>
          <w:sz w:val="28"/>
          <w:szCs w:val="28"/>
        </w:rPr>
        <w:t xml:space="preserve">повітря </w:t>
      </w:r>
      <w:r w:rsidR="0029030D" w:rsidRPr="005926FD">
        <w:rPr>
          <w:bCs/>
          <w:iCs/>
          <w:sz w:val="28"/>
          <w:szCs w:val="28"/>
        </w:rPr>
        <w:t xml:space="preserve">всередині </w:t>
      </w:r>
      <w:r>
        <w:rPr>
          <w:bCs/>
          <w:iCs/>
          <w:sz w:val="28"/>
          <w:szCs w:val="28"/>
        </w:rPr>
        <w:t>такої</w:t>
      </w:r>
      <w:r w:rsidR="0029030D" w:rsidRPr="005926FD">
        <w:rPr>
          <w:bCs/>
          <w:iCs/>
          <w:sz w:val="28"/>
          <w:szCs w:val="28"/>
        </w:rPr>
        <w:t xml:space="preserve"> конструкції </w:t>
      </w:r>
      <w:r>
        <w:rPr>
          <w:bCs/>
          <w:iCs/>
          <w:sz w:val="28"/>
          <w:szCs w:val="28"/>
        </w:rPr>
        <w:t xml:space="preserve">з часом охолоне, його </w:t>
      </w:r>
      <w:r w:rsidRPr="005926FD">
        <w:rPr>
          <w:bCs/>
          <w:iCs/>
          <w:sz w:val="28"/>
          <w:szCs w:val="28"/>
        </w:rPr>
        <w:t>тиск</w:t>
      </w:r>
      <w:r>
        <w:rPr>
          <w:bCs/>
          <w:iCs/>
          <w:sz w:val="28"/>
          <w:szCs w:val="28"/>
        </w:rPr>
        <w:t>стане</w:t>
      </w:r>
      <w:r w:rsidR="0029030D" w:rsidRPr="005926FD">
        <w:rPr>
          <w:bCs/>
          <w:iCs/>
          <w:sz w:val="28"/>
          <w:szCs w:val="28"/>
        </w:rPr>
        <w:t xml:space="preserve"> менше за атмосферний</w:t>
      </w:r>
      <w:r>
        <w:rPr>
          <w:bCs/>
          <w:iCs/>
          <w:sz w:val="28"/>
          <w:szCs w:val="28"/>
        </w:rPr>
        <w:t xml:space="preserve"> тиск ззовні тому</w:t>
      </w:r>
      <w:r w:rsidR="00461982" w:rsidRPr="0046198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 w:rsidR="0029030D" w:rsidRPr="005926FD">
        <w:rPr>
          <w:bCs/>
          <w:iCs/>
          <w:sz w:val="28"/>
          <w:szCs w:val="28"/>
        </w:rPr>
        <w:t xml:space="preserve">клянки роз’єднати буде </w:t>
      </w:r>
      <w:r>
        <w:rPr>
          <w:bCs/>
          <w:iCs/>
          <w:sz w:val="28"/>
          <w:szCs w:val="28"/>
        </w:rPr>
        <w:t xml:space="preserve">досить </w:t>
      </w:r>
      <w:r w:rsidR="0029030D" w:rsidRPr="005926FD">
        <w:rPr>
          <w:bCs/>
          <w:iCs/>
          <w:sz w:val="28"/>
          <w:szCs w:val="28"/>
        </w:rPr>
        <w:t>важко</w:t>
      </w:r>
      <w:r>
        <w:rPr>
          <w:bCs/>
          <w:iCs/>
          <w:sz w:val="28"/>
          <w:szCs w:val="28"/>
        </w:rPr>
        <w:t>. Між склянками слід помістити вологе паперове кільце для підвищення герметичності (вологий папір внаслідок деформації зменшить щілини між склянками).</w:t>
      </w:r>
    </w:p>
    <w:p w:rsidR="005926FD" w:rsidRDefault="005926FD" w:rsidP="008104F9">
      <w:pPr>
        <w:pStyle w:val="a3"/>
        <w:spacing w:before="0" w:beforeAutospacing="0" w:after="0" w:afterAutospacing="0"/>
        <w:ind w:firstLine="284"/>
        <w:contextualSpacing/>
        <w:jc w:val="both"/>
        <w:rPr>
          <w:b/>
          <w:bCs/>
          <w:iCs/>
          <w:sz w:val="28"/>
          <w:szCs w:val="28"/>
        </w:rPr>
      </w:pPr>
      <w:r w:rsidRPr="005926FD">
        <w:rPr>
          <w:b/>
          <w:bCs/>
          <w:iCs/>
          <w:sz w:val="28"/>
          <w:szCs w:val="28"/>
        </w:rPr>
        <w:t>Дослід 1</w:t>
      </w:r>
      <w:r>
        <w:rPr>
          <w:b/>
          <w:bCs/>
          <w:iCs/>
          <w:sz w:val="28"/>
          <w:szCs w:val="28"/>
        </w:rPr>
        <w:t>2</w:t>
      </w:r>
      <w:r w:rsidRPr="005926FD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Кольоровий вулкан.</w:t>
      </w:r>
    </w:p>
    <w:p w:rsidR="005926FD" w:rsidRDefault="005926FD" w:rsidP="008104F9">
      <w:pPr>
        <w:pStyle w:val="a3"/>
        <w:spacing w:before="0" w:beforeAutospacing="0" w:after="0" w:afterAutospacing="0"/>
        <w:ind w:firstLine="284"/>
        <w:contextualSpacing/>
        <w:jc w:val="both"/>
        <w:rPr>
          <w:bCs/>
          <w:iCs/>
          <w:sz w:val="28"/>
          <w:szCs w:val="28"/>
        </w:rPr>
      </w:pPr>
      <w:r w:rsidRPr="008104F9">
        <w:rPr>
          <w:bCs/>
          <w:iCs/>
          <w:sz w:val="28"/>
          <w:szCs w:val="28"/>
        </w:rPr>
        <w:t xml:space="preserve">Під час розчинення таблетки аспірину утворюється </w:t>
      </w:r>
      <w:r w:rsidR="008104F9" w:rsidRPr="008104F9">
        <w:rPr>
          <w:bCs/>
          <w:iCs/>
          <w:sz w:val="28"/>
          <w:szCs w:val="28"/>
        </w:rPr>
        <w:t>вуглецевий газ,</w:t>
      </w:r>
      <w:r w:rsidR="008104F9">
        <w:rPr>
          <w:bCs/>
          <w:iCs/>
          <w:sz w:val="28"/>
          <w:szCs w:val="28"/>
        </w:rPr>
        <w:t xml:space="preserve"> бульбашки якого піднімаються нагору разом з краплями соку. Крапельки соку потім повертаються донизу, оскільки густ</w:t>
      </w:r>
      <w:r w:rsidR="001029A7">
        <w:rPr>
          <w:bCs/>
          <w:iCs/>
          <w:sz w:val="28"/>
          <w:szCs w:val="28"/>
        </w:rPr>
        <w:t>ина соку більша за густину олії, утворюючи постійний потік бульбашок нагору та униз.</w:t>
      </w:r>
      <w:bookmarkStart w:id="0" w:name="_GoBack"/>
      <w:bookmarkEnd w:id="0"/>
    </w:p>
    <w:p w:rsidR="008104F9" w:rsidRDefault="008104F9" w:rsidP="008104F9">
      <w:pPr>
        <w:pStyle w:val="a3"/>
        <w:spacing w:before="0" w:beforeAutospacing="0" w:after="0" w:afterAutospacing="0"/>
        <w:ind w:firstLine="284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Дослід 13. Реактивний корабель.</w:t>
      </w:r>
    </w:p>
    <w:p w:rsidR="008104F9" w:rsidRPr="008104F9" w:rsidRDefault="008104F9" w:rsidP="008104F9">
      <w:pPr>
        <w:pStyle w:val="a3"/>
        <w:spacing w:before="0" w:beforeAutospacing="0" w:after="0" w:afterAutospacing="0"/>
        <w:ind w:firstLine="284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Вода виливається в отвір склянки, а склянка разом з кораблем з пінопласту рухається в протилежний бік за законом збереження імпульсу.</w:t>
      </w:r>
    </w:p>
    <w:p w:rsidR="005926FD" w:rsidRPr="008104F9" w:rsidRDefault="005926FD" w:rsidP="008104F9">
      <w:pPr>
        <w:pStyle w:val="a3"/>
        <w:shd w:val="clear" w:color="auto" w:fill="FFFFFF"/>
        <w:ind w:firstLine="284"/>
        <w:contextualSpacing/>
        <w:jc w:val="both"/>
        <w:textAlignment w:val="baseline"/>
        <w:rPr>
          <w:iCs/>
          <w:sz w:val="28"/>
          <w:szCs w:val="28"/>
        </w:rPr>
      </w:pPr>
    </w:p>
    <w:sectPr w:rsidR="005926FD" w:rsidRPr="008104F9" w:rsidSect="0004365B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183A"/>
    <w:multiLevelType w:val="hybridMultilevel"/>
    <w:tmpl w:val="324C11B8"/>
    <w:lvl w:ilvl="0" w:tplc="3ED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422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3BE9E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1EC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088FD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A680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9A97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AB691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5CAE4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ABD"/>
    <w:rsid w:val="0004365B"/>
    <w:rsid w:val="001029A7"/>
    <w:rsid w:val="00166A4F"/>
    <w:rsid w:val="0029030D"/>
    <w:rsid w:val="00294C0C"/>
    <w:rsid w:val="00461982"/>
    <w:rsid w:val="005173E7"/>
    <w:rsid w:val="005926FD"/>
    <w:rsid w:val="00600BDE"/>
    <w:rsid w:val="00783F56"/>
    <w:rsid w:val="008104F9"/>
    <w:rsid w:val="008756B0"/>
    <w:rsid w:val="00946A84"/>
    <w:rsid w:val="00976D54"/>
    <w:rsid w:val="00992ABD"/>
    <w:rsid w:val="009B2766"/>
    <w:rsid w:val="00A04BC9"/>
    <w:rsid w:val="00A330EE"/>
    <w:rsid w:val="00A631AB"/>
    <w:rsid w:val="00DC6E89"/>
    <w:rsid w:val="00ED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6B0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6B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ИРА</cp:lastModifiedBy>
  <cp:revision>5</cp:revision>
  <dcterms:created xsi:type="dcterms:W3CDTF">2020-04-25T21:03:00Z</dcterms:created>
  <dcterms:modified xsi:type="dcterms:W3CDTF">2020-04-27T02:39:00Z</dcterms:modified>
</cp:coreProperties>
</file>