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C4" w:rsidRPr="003B551A" w:rsidRDefault="007F3AC4" w:rsidP="007F3AC4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ФІТОІНДИКАЦІЯ СТАНУ АТМОСФЕРНОГО ПОВІТРЯ УРБАНІСТИЧНИХ ТЕРИТОРІЙ М. ХАРКОВА ШЛЯХОМ ВИЗНАЧЕННЯ ОСНОВНИХ РЕПРОДУКТИВНИХ ПАРАМЕТРІВ </w:t>
      </w:r>
    </w:p>
    <w:p w:rsidR="007F3AC4" w:rsidRPr="003B551A" w:rsidRDefault="007F3AC4" w:rsidP="007F3AC4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КУЛЬБАБИ ЛІКАРСЬКОЇ </w:t>
      </w:r>
      <w:r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(TARAXACUM OFFICINALE)</w:t>
      </w:r>
    </w:p>
    <w:p w:rsidR="007F3AC4" w:rsidRDefault="007F3AC4" w:rsidP="008E2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Сова Анастасія Сергіївна,</w:t>
      </w:r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загальноосвітня школа І-ІІІ ступенів № 49 Харківської міської ради Харківської області імені Харківських дивізій», 8 клас; вихованка гуртка КЗ «Харківська Мала академія наук Харківської обласної ради» </w:t>
      </w:r>
    </w:p>
    <w:p w:rsidR="008E2145" w:rsidRDefault="008E2145" w:rsidP="008E21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1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Воронкіна</w:t>
      </w:r>
      <w:proofErr w:type="spellEnd"/>
      <w:r w:rsidRPr="008E21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E21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Маргарита</w:t>
      </w:r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E214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Максимівна,</w:t>
      </w:r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загальноосвітня школа І-ІІІ ступенів № 49 Харківської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Харківської області імені 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Харківських дивізій», 8 клас; вихованка гуртка КЗ «Харківська Мала академія наук Харківської обласної ради» </w:t>
      </w:r>
    </w:p>
    <w:p w:rsidR="00F51652" w:rsidRPr="003B551A" w:rsidRDefault="00F51652" w:rsidP="00F516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sz w:val="28"/>
          <w:szCs w:val="28"/>
          <w:lang w:val="uk-UA"/>
        </w:rPr>
        <w:t>За даними Головного управління статистики в Харківській області внесок автотранспорту в забруднення атмосферного повітря міста складає більше ніж 90% від загальної кількості викидів.</w:t>
      </w:r>
      <w:bookmarkStart w:id="0" w:name="_GoBack"/>
      <w:bookmarkEnd w:id="0"/>
      <w:r w:rsidR="00C9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Атмосферне повітря є високо динамічним компонентом довкілля, тому його стан досить тяжко оцінити лабораторними методами дослідження, на сьогоднішній день досить широко використовуються експрес-методи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, які дозволяють на підставі спостереження за одним чи декількома функціями живого об’єкту надати швидку і точну оцінку стану навколишнього середовища.  </w:t>
      </w:r>
    </w:p>
    <w:p w:rsidR="00F51652" w:rsidRPr="003B551A" w:rsidRDefault="00F51652" w:rsidP="00F516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 дослідження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9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>дослідження стану атмосферного повітря урбаністичних територій м. Харкова,</w:t>
      </w:r>
      <w:r w:rsidR="00C9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 експрес-методів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фітоіндикаційних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 </w:t>
      </w:r>
      <w:r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</w:t>
      </w:r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officinale</w:t>
      </w:r>
      <w:proofErr w:type="spellEnd"/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</w:p>
    <w:p w:rsidR="00F51652" w:rsidRPr="003B551A" w:rsidRDefault="00F51652" w:rsidP="00F516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дослідження:</w:t>
      </w:r>
      <w:r w:rsidR="00C965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розкрити та поглибити теоретичні основи застосування експрес-методів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тест-рослини Кульбаба лікарська </w:t>
      </w:r>
      <w:r w:rsidRPr="003B551A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3B551A">
        <w:rPr>
          <w:rFonts w:ascii="Times New Roman" w:hAnsi="Times New Roman" w:cs="Times New Roman"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i/>
          <w:iCs/>
          <w:sz w:val="28"/>
          <w:szCs w:val="28"/>
          <w:lang w:val="uk-UA"/>
        </w:rPr>
        <w:t>officinale</w:t>
      </w:r>
      <w:proofErr w:type="spellEnd"/>
      <w:r w:rsidRPr="003B55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);</w:t>
      </w:r>
      <w:r w:rsidR="00C965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>виконати комплексний аналіз стану атмосферного повітря урбаністичних територій м. Харкова за обраними показниками (репродуктивні параметри, вимірювання довжини сім'янки, визначення наявності іонів свинцю в вегетативних органах рослини, визначення якості насіння);</w:t>
      </w:r>
      <w:r w:rsidR="00C9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висновки про доцільність використання обраних експрес-методів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середовища. </w:t>
      </w:r>
    </w:p>
    <w:p w:rsidR="00F51652" w:rsidRPr="003B551A" w:rsidRDefault="00F51652" w:rsidP="00F516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На кожній з моніторингових ділянок  на початку червня 2019 р. було зібрано насіння Кульбаби лікарської </w:t>
      </w:r>
      <w:r w:rsidRPr="003B551A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3B551A">
        <w:rPr>
          <w:rFonts w:ascii="Times New Roman" w:hAnsi="Times New Roman" w:cs="Times New Roman"/>
          <w:i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i/>
          <w:sz w:val="28"/>
          <w:szCs w:val="28"/>
          <w:lang w:val="uk-UA"/>
        </w:rPr>
        <w:t>officinale</w:t>
      </w:r>
      <w:proofErr w:type="spellEnd"/>
      <w:r w:rsidRPr="003B551A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 У квітні 2020 року на точках № 1, №3, №2, №4 були зібрані рослини для додаткових досліджень. </w:t>
      </w:r>
    </w:p>
    <w:p w:rsidR="00F51652" w:rsidRPr="003B551A" w:rsidRDefault="00F51652" w:rsidP="007F3AC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було використано наступні Експрес-методики </w:t>
      </w:r>
      <w:proofErr w:type="spellStart"/>
      <w:r w:rsidRPr="003B551A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середовища: </w:t>
      </w:r>
      <w:r w:rsidRPr="003B5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виявлення репродуктивних параметрів рослини індикатору: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кількості плодів (сім’янок)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утворених на рослинах з різних точок на яких проводиться дослідження. </w:t>
      </w:r>
      <w:r w:rsidRPr="003B55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Вимірювання розмірів сім'янки: 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мікроскопу було визначено основні параметри розмірів плодів </w:t>
      </w:r>
      <w:r w:rsidRPr="003B551A">
        <w:rPr>
          <w:rFonts w:ascii="Times New Roman" w:hAnsi="Times New Roman" w:cs="Times New Roman"/>
          <w:i/>
          <w:sz w:val="28"/>
          <w:szCs w:val="28"/>
          <w:lang w:val="uk-UA"/>
        </w:rPr>
        <w:t>Кульбаби лікарської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 зібраних на моніторингових ділянках. </w:t>
      </w:r>
      <w:r w:rsidRPr="003B55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Визначення наявності іонів свинцю: </w:t>
      </w: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наявність іонів свинцю визначається на додатково зібраному матеріалі рослин, за допомогою хімічного дослідження.</w:t>
      </w:r>
      <w:r w:rsidR="00C96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Дослідження якості насіння</w:t>
      </w: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: метод дає змогу виявити токсичну (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інгібуючу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) дію тих чи інших речовин. У ході досліду фіксується проростання, енергія проростання насіння.</w:t>
      </w:r>
    </w:p>
    <w:p w:rsidR="00F51652" w:rsidRPr="003B551A" w:rsidRDefault="00F51652" w:rsidP="007F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</w:t>
      </w:r>
      <w:r w:rsidR="007F3AC4" w:rsidRPr="003B551A">
        <w:rPr>
          <w:rFonts w:ascii="Times New Roman" w:hAnsi="Times New Roman" w:cs="Times New Roman"/>
          <w:sz w:val="28"/>
          <w:szCs w:val="28"/>
          <w:lang w:val="uk-UA"/>
        </w:rPr>
        <w:t>дозволяють зробити наступні ви</w:t>
      </w:r>
      <w:r w:rsidRPr="003B551A">
        <w:rPr>
          <w:rFonts w:ascii="Times New Roman" w:hAnsi="Times New Roman" w:cs="Times New Roman"/>
          <w:sz w:val="28"/>
          <w:szCs w:val="28"/>
          <w:lang w:val="uk-UA"/>
        </w:rPr>
        <w:t>сновки:</w:t>
      </w:r>
    </w:p>
    <w:p w:rsidR="00254E62" w:rsidRPr="003B551A" w:rsidRDefault="00F51652" w:rsidP="007F3AC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Пропоновані експрес-методи </w:t>
      </w:r>
      <w:proofErr w:type="spellStart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фітоіндикації</w:t>
      </w:r>
      <w:proofErr w:type="spellEnd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середовища за допомогою </w:t>
      </w:r>
      <w:proofErr w:type="spellStart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фітоіндикаційних</w:t>
      </w:r>
      <w:proofErr w:type="spellEnd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можливостей </w:t>
      </w:r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 (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officinale</w:t>
      </w:r>
      <w:proofErr w:type="spellEnd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, дозволяє виявити ступень забруднення атмосферного повітря в умовах техногенно трансформованих територій.</w:t>
      </w:r>
    </w:p>
    <w:p w:rsidR="00254E62" w:rsidRPr="003B551A" w:rsidRDefault="00F51652" w:rsidP="00F5165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Хімічне дослідження з визначення наявності іонів свинцю в вегетативних органах  </w:t>
      </w:r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 (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officinale</w:t>
      </w:r>
      <w:proofErr w:type="spellEnd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вказує на  наявність в екстракті іонів свинцю в рослинах моніторингових точок №1, №2, №4.</w:t>
      </w:r>
      <w:r w:rsidR="00E61FBA" w:rsidRPr="003B55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  </w:t>
      </w:r>
    </w:p>
    <w:p w:rsidR="00254E62" w:rsidRPr="003B551A" w:rsidRDefault="00F51652" w:rsidP="00F5165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Вимірювання довжини сім'янки </w:t>
      </w:r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 (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officinale</w:t>
      </w:r>
      <w:proofErr w:type="spellEnd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вказує на те , що тест-рослина  реагує на погіршення умов середовища (високе забруднення) вкороченням довжини сім’янки. </w:t>
      </w:r>
    </w:p>
    <w:p w:rsidR="00254E62" w:rsidRPr="003B551A" w:rsidRDefault="00F51652" w:rsidP="00F5165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4. З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результатами проведеного дослідження було виявлено залежності репродуктивних параметрів </w:t>
      </w:r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 (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officinale</w:t>
      </w:r>
      <w:proofErr w:type="spellEnd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від умов проростання в межах територій з великим антропогенним навантаженням. Рослина реагує на погіршення умов середовища (високе забруднення та запилення атмосферного повітря) підвищенням репродуктивних показників.</w:t>
      </w:r>
    </w:p>
    <w:p w:rsidR="00254E62" w:rsidRPr="003B551A" w:rsidRDefault="00F51652" w:rsidP="00F5165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Застосування </w:t>
      </w:r>
      <w:proofErr w:type="spellStart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фітоіндикаційних</w:t>
      </w:r>
      <w:proofErr w:type="spellEnd"/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властивостей </w:t>
      </w:r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Кульбаби лікарської (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Taraxacum</w:t>
      </w:r>
      <w:proofErr w:type="spellEnd"/>
      <w:r w:rsidR="00C965F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officinale</w:t>
      </w:r>
      <w:proofErr w:type="spellEnd"/>
      <w:r w:rsidR="00E61FBA" w:rsidRPr="003B551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), </w:t>
      </w:r>
      <w:r w:rsidR="00E61FBA"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просте у використанні, не потребують специфічного обладнання, фінансових чи фізичних затрат. </w:t>
      </w:r>
    </w:p>
    <w:p w:rsidR="007F3AC4" w:rsidRPr="003B551A" w:rsidRDefault="007F3AC4" w:rsidP="007F3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254E62" w:rsidRPr="003B551A" w:rsidRDefault="00E61FBA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Дідух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 П.,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Плюта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П. Г.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Фітоіндикація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екологічних факторів / Я. П.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Дідух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 Г.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Плюта.–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К: Наук. думка, 1994.– 280 с.</w:t>
      </w:r>
    </w:p>
    <w:p w:rsidR="00254E62" w:rsidRPr="003B551A" w:rsidRDefault="00E61FBA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Моніторинг забруднення ґрунтів Дніпропетровської області рухомими формами важких металів з використанням відгуків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біоіндикаторів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А.І. Горова, А.В.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Павличенко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, Ю.Г. Нероба // Довкілля та здоров'я. – 2006. – № 4 (39). – С. 20–24.</w:t>
      </w:r>
    </w:p>
    <w:p w:rsidR="00254E62" w:rsidRPr="003B551A" w:rsidRDefault="00E61FBA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Слободян В. О.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Біоіндикація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В. О. Слободян. – Івано-Франківськ: Полум’я, 2004.– 196 с.</w:t>
      </w:r>
    </w:p>
    <w:p w:rsidR="00254E62" w:rsidRPr="003B551A" w:rsidRDefault="00E61FBA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Починок Х. Н.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Методы</w:t>
      </w:r>
      <w:proofErr w:type="spellEnd"/>
      <w:r w:rsidR="00C96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биохимического</w:t>
      </w:r>
      <w:proofErr w:type="spellEnd"/>
      <w:r w:rsidR="00C96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анализа</w:t>
      </w:r>
      <w:proofErr w:type="spellEnd"/>
      <w:r w:rsidR="00C96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растений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Х. Н. Починок.– К: Наук. думка, 1976.– 334 с.</w:t>
      </w:r>
    </w:p>
    <w:p w:rsidR="00254E62" w:rsidRPr="003B551A" w:rsidRDefault="00E61FBA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Руденко С. С. Загальна екологія: практичний курс. Ч. І / С. С. Руденко, С. С. </w:t>
      </w:r>
      <w:proofErr w:type="spellStart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Костишин</w:t>
      </w:r>
      <w:proofErr w:type="spellEnd"/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965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B551A">
        <w:rPr>
          <w:rFonts w:ascii="Times New Roman" w:hAnsi="Times New Roman" w:cs="Times New Roman"/>
          <w:bCs/>
          <w:sz w:val="28"/>
          <w:szCs w:val="28"/>
          <w:lang w:val="uk-UA"/>
        </w:rPr>
        <w:t>Т. В. Морозова.–Чернівці: Рута, 2003.– 320 с.</w:t>
      </w:r>
    </w:p>
    <w:p w:rsidR="00E61FBA" w:rsidRPr="003B551A" w:rsidRDefault="001F414B" w:rsidP="007F3AC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5" w:history="1">
        <w:r w:rsidR="00E61FBA" w:rsidRPr="003B551A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http://ua.6soto4ek.ru/lekarstvennie/7181-botanichna-harakteristika-kulbabi.html</w:t>
        </w:r>
      </w:hyperlink>
    </w:p>
    <w:sectPr w:rsidR="00E61FBA" w:rsidRPr="003B551A" w:rsidSect="001F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F00"/>
    <w:multiLevelType w:val="hybridMultilevel"/>
    <w:tmpl w:val="60B0A12C"/>
    <w:lvl w:ilvl="0" w:tplc="BA889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80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A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4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0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2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A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E81774"/>
    <w:multiLevelType w:val="hybridMultilevel"/>
    <w:tmpl w:val="DF72A97C"/>
    <w:lvl w:ilvl="0" w:tplc="805CE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2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42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A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6F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0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AF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AA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52"/>
    <w:rsid w:val="001F414B"/>
    <w:rsid w:val="00254E62"/>
    <w:rsid w:val="003B551A"/>
    <w:rsid w:val="007F3AC4"/>
    <w:rsid w:val="008E2145"/>
    <w:rsid w:val="00A77591"/>
    <w:rsid w:val="00C965FF"/>
    <w:rsid w:val="00D56D6B"/>
    <w:rsid w:val="00E61FBA"/>
    <w:rsid w:val="00F5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6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A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.6soto4ek.ru/lekarstvennie/7181-botanichna-harakteristika-kulbab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dbnecz79@mail.ru</dc:creator>
  <cp:keywords/>
  <dc:description/>
  <cp:lastModifiedBy>ИРА</cp:lastModifiedBy>
  <cp:revision>5</cp:revision>
  <dcterms:created xsi:type="dcterms:W3CDTF">2020-04-22T08:23:00Z</dcterms:created>
  <dcterms:modified xsi:type="dcterms:W3CDTF">2020-04-24T04:36:00Z</dcterms:modified>
</cp:coreProperties>
</file>