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686" w:rsidRPr="002B066D" w:rsidRDefault="002C650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/>
        </w:rPr>
      </w:pPr>
      <w:r w:rsidRPr="002B066D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ТЕЗИ</w:t>
      </w:r>
    </w:p>
    <w:p w:rsidR="00384686" w:rsidRPr="002B066D" w:rsidRDefault="002C650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/>
        </w:rPr>
      </w:pPr>
      <w:r w:rsidRPr="002B066D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проекту «Хочете - вірте, а хочете-ні</w:t>
      </w:r>
      <w:r w:rsidR="002B066D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: </w:t>
      </w:r>
      <w:r w:rsidR="002B066D" w:rsidRPr="002B066D">
        <w:rPr>
          <w:rFonts w:ascii="Times New Roman" w:hAnsi="Times New Roman"/>
          <w:b/>
          <w:bCs/>
          <w:sz w:val="28"/>
          <w:szCs w:val="28"/>
          <w:u w:color="000000"/>
        </w:rPr>
        <w:t>перевірка міфів, пов’язаних з чайником</w:t>
      </w:r>
      <w:r w:rsidRPr="002B066D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»</w:t>
      </w:r>
    </w:p>
    <w:p w:rsidR="00384686" w:rsidRPr="002B066D" w:rsidRDefault="002C650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2B066D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Автор:</w:t>
      </w:r>
      <w:r w:rsidR="00973B8B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 </w:t>
      </w:r>
      <w:r w:rsidR="00975505">
        <w:rPr>
          <w:rFonts w:ascii="Times New Roman" w:hAnsi="Times New Roman"/>
          <w:sz w:val="28"/>
          <w:szCs w:val="28"/>
          <w:u w:color="000000"/>
          <w:lang w:val="uk-UA"/>
        </w:rPr>
        <w:t>Рос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>соха Дмитро Миколайович, учень 9-Г класу Полтавського обласного наукового ліцею-інтернату ІІ-ІІІ ступенів при Кременчуцькому педагогічному коледжі імені А.С.Макаренка</w:t>
      </w:r>
    </w:p>
    <w:p w:rsidR="00384686" w:rsidRPr="002B066D" w:rsidRDefault="002C650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2B066D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Керівник: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 xml:space="preserve"> Мельник Антоніна Анатоліївна, викладач фізики Кременчуцького педагогічного коледжу імені А.С.Макаренка, учитель-методист.</w:t>
      </w:r>
    </w:p>
    <w:p w:rsidR="00384686" w:rsidRPr="002B066D" w:rsidRDefault="002C650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2B066D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 xml:space="preserve">Конкурс 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>«МАН-Юніор Дослідник»</w:t>
      </w:r>
    </w:p>
    <w:p w:rsidR="00384686" w:rsidRPr="002B066D" w:rsidRDefault="002C650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2B066D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Номінація: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 xml:space="preserve"> «Техніка»</w:t>
      </w:r>
    </w:p>
    <w:p w:rsidR="00384686" w:rsidRPr="002B066D" w:rsidRDefault="002C650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2B066D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Мета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>: продемонструвати спосіб вимірювання вологості повітря в домашніх умовах; дослідити, як краще з фінансової точки зору</w:t>
      </w:r>
      <w:r w:rsidR="00975505">
        <w:rPr>
          <w:rFonts w:ascii="Times New Roman" w:hAnsi="Times New Roman"/>
          <w:sz w:val="28"/>
          <w:szCs w:val="28"/>
          <w:u w:color="000000"/>
          <w:lang w:val="uk-UA"/>
        </w:rPr>
        <w:t>: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 xml:space="preserve"> кип’ятити воду  у каструлі чи у чайнику; перевірити, чи дійсно під час кипіння води у чайнику, значно зростає вологість на кухні.   </w:t>
      </w:r>
    </w:p>
    <w:p w:rsidR="00384686" w:rsidRPr="002B066D" w:rsidRDefault="002C650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 xml:space="preserve">Для досягнення мети поставлені такі </w:t>
      </w:r>
      <w:r w:rsidRPr="002B066D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завдання: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 xml:space="preserve"> 1) опрацювати літературу, переконатися у  важливості вологості у житті людини; 2) провести дослідження з кип’ятінням води у каструлі на газу та в електрочайнику і підрахувати, який спосіб економічно вигідніший; 3) виготовити гігрометр психрометричний і виміряти вологість на кухні в різні моменти часу. </w:t>
      </w:r>
    </w:p>
    <w:p w:rsidR="00384686" w:rsidRPr="002B066D" w:rsidRDefault="002C650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2B066D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Об’єкт дослідження: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 xml:space="preserve"> теплові явища. </w:t>
      </w:r>
    </w:p>
    <w:p w:rsidR="00384686" w:rsidRPr="002B066D" w:rsidRDefault="002C650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2B066D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Предмет дослідження: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 xml:space="preserve"> процес кипіння та вологість повітря.  </w:t>
      </w:r>
    </w:p>
    <w:p w:rsidR="00384686" w:rsidRPr="002B066D" w:rsidRDefault="002C650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/>
        </w:rPr>
      </w:pPr>
      <w:r w:rsidRPr="002B066D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Теоретична частина</w:t>
      </w:r>
    </w:p>
    <w:p w:rsidR="00384686" w:rsidRPr="002B066D" w:rsidRDefault="002C650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 xml:space="preserve">Одним із чинників комфортного перебування людини в кімнаті є вологість. Для гарного самопочуття досить 45%-65%, понад 70% - </w:t>
      </w:r>
      <w:r>
        <w:rPr>
          <w:rFonts w:ascii="Times New Roman" w:hAnsi="Times New Roman"/>
          <w:sz w:val="28"/>
          <w:szCs w:val="28"/>
          <w:u w:color="000000"/>
          <w:lang w:val="uk-UA"/>
        </w:rPr>
        <w:t>волог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>е повітря негат</w:t>
      </w:r>
      <w:r w:rsidR="00ED4B0B">
        <w:rPr>
          <w:rFonts w:ascii="Times New Roman" w:hAnsi="Times New Roman"/>
          <w:sz w:val="28"/>
          <w:szCs w:val="28"/>
          <w:u w:color="000000"/>
          <w:lang w:val="uk-UA"/>
        </w:rPr>
        <w:t>ивно впливає на все у кімнаті, т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>ому що створюються хороші умови для розмноження різних бактерій, г</w:t>
      </w:r>
      <w:r w:rsidR="00F41543">
        <w:rPr>
          <w:rFonts w:ascii="Times New Roman" w:hAnsi="Times New Roman"/>
          <w:sz w:val="28"/>
          <w:szCs w:val="28"/>
          <w:u w:color="000000"/>
          <w:lang w:val="uk-UA"/>
        </w:rPr>
        <w:t>р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 xml:space="preserve">ибків, цвілі. Ці мікроорганізми викидають в повітря величезну кількість спор, які потрапляють в дихальну систему людини, </w:t>
      </w:r>
      <w:r w:rsidRPr="00192896">
        <w:rPr>
          <w:rFonts w:ascii="Times New Roman" w:hAnsi="Times New Roman"/>
          <w:sz w:val="28"/>
          <w:szCs w:val="28"/>
          <w:lang w:val="uk-UA"/>
        </w:rPr>
        <w:t>як наслідок, -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 xml:space="preserve"> хвороби і погане самопочуття мешканців житла. </w:t>
      </w:r>
      <w:r w:rsidR="00855947">
        <w:rPr>
          <w:rFonts w:ascii="Times New Roman" w:hAnsi="Times New Roman"/>
          <w:sz w:val="28"/>
          <w:szCs w:val="28"/>
          <w:u w:color="000000"/>
          <w:lang w:val="uk-UA"/>
        </w:rPr>
        <w:t>І навпаки,</w:t>
      </w:r>
      <w:r w:rsidR="00973B8B">
        <w:rPr>
          <w:rFonts w:ascii="Times New Roman" w:hAnsi="Times New Roman"/>
          <w:sz w:val="28"/>
          <w:szCs w:val="28"/>
          <w:u w:color="000000"/>
          <w:lang w:val="uk-UA"/>
        </w:rPr>
        <w:t xml:space="preserve"> 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>сухе повітря спричинює зневоднення шкіри, слизові оболонки очей та носа пересихають. Тому важливо корегувати відносну вологість повітря в квартирах та будинках.</w:t>
      </w:r>
    </w:p>
    <w:p w:rsidR="00384686" w:rsidRPr="002B066D" w:rsidRDefault="002C650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>Крім того, в наш час є дуже важлив</w:t>
      </w:r>
      <w:r w:rsidR="00F41543">
        <w:rPr>
          <w:rFonts w:ascii="Times New Roman" w:hAnsi="Times New Roman"/>
          <w:sz w:val="28"/>
          <w:szCs w:val="28"/>
          <w:u w:color="000000"/>
          <w:lang w:val="uk-UA"/>
        </w:rPr>
        <w:t>им економно використовувати ре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 xml:space="preserve">сурси, особливо газ та електроенергію, тому виникла ідея перевірити: в чому краще гріти воду та яким способом буде дешевше. Й паралельно з цим 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lastRenderedPageBreak/>
        <w:t>визначити як впливає кипіння води у чайнику на відносну вологість</w:t>
      </w:r>
      <w:r w:rsidRPr="00192896">
        <w:rPr>
          <w:rFonts w:ascii="Times New Roman" w:hAnsi="Times New Roman"/>
          <w:sz w:val="28"/>
          <w:szCs w:val="28"/>
          <w:lang w:val="uk-UA"/>
        </w:rPr>
        <w:t>у</w:t>
      </w:r>
      <w:r w:rsidR="00192896" w:rsidRPr="00192896">
        <w:rPr>
          <w:rFonts w:ascii="Times New Roman" w:hAnsi="Times New Roman"/>
          <w:sz w:val="28"/>
          <w:szCs w:val="28"/>
          <w:lang w:val="uk-UA"/>
        </w:rPr>
        <w:t xml:space="preserve"> приміщенні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>.</w:t>
      </w:r>
    </w:p>
    <w:p w:rsidR="00384686" w:rsidRPr="002B066D" w:rsidRDefault="002C650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color="000000"/>
          <w:lang w:val="uk-UA"/>
        </w:rPr>
      </w:pPr>
      <w:r w:rsidRPr="002B066D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Експериментальна частина</w:t>
      </w:r>
    </w:p>
    <w:p w:rsidR="00384686" w:rsidRPr="002B066D" w:rsidRDefault="002C650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>Для вимірювання</w:t>
      </w:r>
      <w:r w:rsidR="00975505">
        <w:rPr>
          <w:rFonts w:ascii="Times New Roman" w:hAnsi="Times New Roman"/>
          <w:sz w:val="28"/>
          <w:szCs w:val="28"/>
          <w:u w:color="000000"/>
          <w:lang w:val="uk-UA"/>
        </w:rPr>
        <w:t xml:space="preserve"> відносної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 xml:space="preserve"> вологості повітря використали два термометри (під час карантину на жаль двох однакових не було), серветки, дистильовану воду, чайник і психрометричну таблицю з довідника.</w:t>
      </w:r>
    </w:p>
    <w:p w:rsidR="00384686" w:rsidRPr="002B066D" w:rsidRDefault="002C650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 xml:space="preserve"> З’ясували, що вологість трохи підвищується після тривалого кипіння чайника з водою.</w:t>
      </w:r>
    </w:p>
    <w:p w:rsidR="00384686" w:rsidRPr="002B066D" w:rsidRDefault="002C650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>Для перевірки витрат газу та електроенергії використали чайник (1,7 л води) , каструлю (теж 1,7 л води), газовий лічильник та електролічильник.</w:t>
      </w:r>
    </w:p>
    <w:p w:rsidR="00384686" w:rsidRPr="007D1799" w:rsidRDefault="002C650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 xml:space="preserve">За результатами досліджень сформулювали </w:t>
      </w:r>
      <w:r w:rsidRPr="002B066D">
        <w:rPr>
          <w:rFonts w:ascii="Times New Roman" w:hAnsi="Times New Roman"/>
          <w:b/>
          <w:bCs/>
          <w:sz w:val="28"/>
          <w:szCs w:val="28"/>
          <w:u w:color="000000"/>
          <w:lang w:val="uk-UA"/>
        </w:rPr>
        <w:t>висновки: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 xml:space="preserve">   1) з’ясували, що в домашніх умовах можна виготовити гігрометр психрометричний і </w:t>
      </w:r>
      <w:r w:rsidR="00CB4A4D" w:rsidRPr="002B066D">
        <w:rPr>
          <w:rFonts w:ascii="Times New Roman" w:hAnsi="Times New Roman"/>
          <w:sz w:val="28"/>
          <w:szCs w:val="28"/>
          <w:u w:color="000000"/>
          <w:lang w:val="uk-UA"/>
        </w:rPr>
        <w:t xml:space="preserve">регулярно 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 xml:space="preserve">вимірювати </w:t>
      </w:r>
      <w:r w:rsidR="00CB4A4D">
        <w:rPr>
          <w:rFonts w:ascii="Times New Roman" w:hAnsi="Times New Roman"/>
          <w:sz w:val="28"/>
          <w:szCs w:val="28"/>
          <w:u w:color="000000"/>
          <w:lang w:val="uk-UA"/>
        </w:rPr>
        <w:t xml:space="preserve">відносну 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>вологість повітря в кімнатах; 2) переконалися, що процес кипіння д</w:t>
      </w:r>
      <w:r w:rsidR="00CB4A4D">
        <w:rPr>
          <w:rFonts w:ascii="Times New Roman" w:hAnsi="Times New Roman"/>
          <w:sz w:val="28"/>
          <w:szCs w:val="28"/>
          <w:u w:color="000000"/>
          <w:lang w:val="uk-UA"/>
        </w:rPr>
        <w:t>ещо підвищує вологість у кімнаті</w:t>
      </w:r>
      <w:bookmarkStart w:id="0" w:name="_GoBack"/>
      <w:bookmarkEnd w:id="0"/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>; 3) встановили, що кип’ятити воду в елек</w:t>
      </w:r>
      <w:r w:rsidR="00A30B37">
        <w:rPr>
          <w:rFonts w:ascii="Times New Roman" w:hAnsi="Times New Roman"/>
          <w:sz w:val="28"/>
          <w:szCs w:val="28"/>
          <w:u w:color="000000"/>
          <w:lang w:val="uk-UA"/>
        </w:rPr>
        <w:t>тричному чайнику в 1,65 разів</w:t>
      </w: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 xml:space="preserve"> вигідніше, ніж у каструлі, а це означає, що </w:t>
      </w:r>
      <w:r w:rsidRPr="007D1799">
        <w:rPr>
          <w:rFonts w:ascii="Times New Roman" w:hAnsi="Times New Roman"/>
          <w:sz w:val="28"/>
          <w:szCs w:val="28"/>
          <w:lang w:val="uk-UA"/>
        </w:rPr>
        <w:t>протягом року можна</w:t>
      </w:r>
      <w:r w:rsidR="00A30B37" w:rsidRPr="007D1799">
        <w:rPr>
          <w:rFonts w:ascii="Times New Roman" w:hAnsi="Times New Roman"/>
          <w:sz w:val="28"/>
          <w:szCs w:val="28"/>
          <w:lang w:val="uk-UA"/>
        </w:rPr>
        <w:t xml:space="preserve"> добре</w:t>
      </w:r>
      <w:r w:rsidR="00414A2E">
        <w:rPr>
          <w:rFonts w:ascii="Times New Roman" w:hAnsi="Times New Roman"/>
          <w:sz w:val="28"/>
          <w:szCs w:val="28"/>
          <w:lang w:val="uk-UA"/>
        </w:rPr>
        <w:t xml:space="preserve"> заощадити кошти.</w:t>
      </w:r>
    </w:p>
    <w:p w:rsidR="00384686" w:rsidRPr="002B066D" w:rsidRDefault="002C6503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>Використані джерела:</w:t>
      </w:r>
    </w:p>
    <w:p w:rsidR="00384686" w:rsidRPr="002B066D" w:rsidRDefault="002C6503">
      <w:pPr>
        <w:pStyle w:val="a5"/>
        <w:numPr>
          <w:ilvl w:val="0"/>
          <w:numId w:val="2"/>
        </w:numPr>
        <w:spacing w:before="0" w:after="200" w:line="276" w:lineRule="auto"/>
        <w:jc w:val="both"/>
        <w:rPr>
          <w:rFonts w:ascii="Times New Roman" w:hAnsi="Times New Roman"/>
          <w:sz w:val="28"/>
          <w:szCs w:val="28"/>
          <w:u w:color="000000"/>
          <w:lang w:val="uk-UA"/>
        </w:rPr>
      </w:pP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 xml:space="preserve">Фізика (рівень стандарту, за навчальною програмою авторського колек- тиву під керівництвом Локтєва В. М.) : підруч. для 10 кл. закл. загал. серед. освіти / [В. Г. Бар’яхтар, С. О. Довгий, Ф. Я. Божинова, О. О. Кірюхіна] ; за ред. В. Г. Бар’яхтара, С. О. Довгого. — Харків : Вид-во «Ранок», 2018. — 272 c. : іл. </w:t>
      </w:r>
    </w:p>
    <w:p w:rsidR="00384686" w:rsidRPr="002B066D" w:rsidRDefault="002C6503">
      <w:pPr>
        <w:pStyle w:val="a5"/>
        <w:numPr>
          <w:ilvl w:val="0"/>
          <w:numId w:val="2"/>
        </w:numPr>
        <w:spacing w:before="0" w:after="200" w:line="276" w:lineRule="auto"/>
        <w:jc w:val="both"/>
        <w:rPr>
          <w:rFonts w:ascii="Times New Roman" w:hAnsi="Times New Roman"/>
          <w:sz w:val="28"/>
          <w:szCs w:val="28"/>
          <w:u w:color="000000"/>
          <w:lang w:val="uk-UA"/>
        </w:rPr>
      </w:pPr>
      <w:r w:rsidRPr="002B066D">
        <w:rPr>
          <w:rFonts w:ascii="Times New Roman" w:hAnsi="Times New Roman"/>
          <w:sz w:val="28"/>
          <w:szCs w:val="28"/>
          <w:u w:color="000000"/>
          <w:lang w:val="uk-UA"/>
        </w:rPr>
        <w:t>https://studfile.net/preview/2425100/page:23/</w:t>
      </w:r>
    </w:p>
    <w:p w:rsidR="00384686" w:rsidRPr="002B066D" w:rsidRDefault="004C6FB2">
      <w:pPr>
        <w:pStyle w:val="a5"/>
        <w:numPr>
          <w:ilvl w:val="0"/>
          <w:numId w:val="2"/>
        </w:numPr>
        <w:spacing w:before="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hyperlink r:id="rId7" w:history="1">
        <w:r w:rsidR="002C6503" w:rsidRPr="002B066D">
          <w:rPr>
            <w:rStyle w:val="Hyperlink0"/>
            <w:rFonts w:ascii="Times New Roman" w:hAnsi="Times New Roman"/>
            <w:sz w:val="28"/>
            <w:szCs w:val="28"/>
            <w:u w:color="000000"/>
            <w:lang w:val="uk-UA"/>
          </w:rPr>
          <w:t>https://pidruchniki.com/15660212/bzhd/mikroklimat_yogo_vpliv_lyudinu</w:t>
        </w:r>
      </w:hyperlink>
    </w:p>
    <w:p w:rsidR="00384686" w:rsidRPr="002B066D" w:rsidRDefault="004C6FB2">
      <w:pPr>
        <w:pStyle w:val="a5"/>
        <w:numPr>
          <w:ilvl w:val="0"/>
          <w:numId w:val="2"/>
        </w:numPr>
        <w:spacing w:before="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u w:color="000000"/>
          <w:lang w:val="uk-UA"/>
        </w:rPr>
      </w:pPr>
      <w:hyperlink r:id="rId8" w:history="1">
        <w:r w:rsidR="002C6503" w:rsidRPr="002B066D">
          <w:rPr>
            <w:rStyle w:val="Hyperlink0"/>
            <w:rFonts w:ascii="Times New Roman" w:hAnsi="Times New Roman"/>
            <w:sz w:val="28"/>
            <w:szCs w:val="28"/>
            <w:u w:color="000000"/>
            <w:lang w:val="uk-UA"/>
          </w:rPr>
          <w:t>https://pobut.lviv.ua/articles/volog</w:t>
        </w:r>
      </w:hyperlink>
    </w:p>
    <w:sectPr w:rsidR="00384686" w:rsidRPr="002B066D" w:rsidSect="004C6FB2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241" w:rsidRDefault="007B1241">
      <w:r>
        <w:separator/>
      </w:r>
    </w:p>
  </w:endnote>
  <w:endnote w:type="continuationSeparator" w:id="1">
    <w:p w:rsidR="007B1241" w:rsidRDefault="007B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86" w:rsidRDefault="0038468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241" w:rsidRDefault="007B1241">
      <w:r>
        <w:separator/>
      </w:r>
    </w:p>
  </w:footnote>
  <w:footnote w:type="continuationSeparator" w:id="1">
    <w:p w:rsidR="007B1241" w:rsidRDefault="007B1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686" w:rsidRDefault="0038468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326A"/>
    <w:multiLevelType w:val="hybridMultilevel"/>
    <w:tmpl w:val="8F8EBAAA"/>
    <w:numStyleLink w:val="a"/>
  </w:abstractNum>
  <w:abstractNum w:abstractNumId="1">
    <w:nsid w:val="2ACB66E2"/>
    <w:multiLevelType w:val="hybridMultilevel"/>
    <w:tmpl w:val="8F8EBAAA"/>
    <w:styleLink w:val="a"/>
    <w:lvl w:ilvl="0" w:tplc="94E0D21A">
      <w:start w:val="1"/>
      <w:numFmt w:val="decimal"/>
      <w:lvlText w:val="%1."/>
      <w:lvlJc w:val="left"/>
      <w:pPr>
        <w:tabs>
          <w:tab w:val="left" w:pos="708"/>
          <w:tab w:val="num" w:pos="11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F0C8F6">
      <w:start w:val="1"/>
      <w:numFmt w:val="decimal"/>
      <w:lvlText w:val="%2."/>
      <w:lvlJc w:val="left"/>
      <w:pPr>
        <w:tabs>
          <w:tab w:val="left" w:pos="708"/>
          <w:tab w:val="num" w:pos="152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1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4EC0D4">
      <w:start w:val="1"/>
      <w:numFmt w:val="decimal"/>
      <w:lvlText w:val="%3."/>
      <w:lvlJc w:val="left"/>
      <w:pPr>
        <w:tabs>
          <w:tab w:val="left" w:pos="708"/>
          <w:tab w:val="left" w:pos="1416"/>
          <w:tab w:val="num" w:pos="188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7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C62F92">
      <w:start w:val="1"/>
      <w:numFmt w:val="decimal"/>
      <w:lvlText w:val="%4."/>
      <w:lvlJc w:val="left"/>
      <w:pPr>
        <w:tabs>
          <w:tab w:val="left" w:pos="708"/>
          <w:tab w:val="left" w:pos="1416"/>
          <w:tab w:val="num" w:pos="224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3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5614FE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num" w:pos="2607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9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0EC3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num" w:pos="29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68A9D2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32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1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02E4A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68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7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856B010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04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38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84686"/>
    <w:rsid w:val="00002866"/>
    <w:rsid w:val="001567A5"/>
    <w:rsid w:val="00192896"/>
    <w:rsid w:val="002B066D"/>
    <w:rsid w:val="002C6503"/>
    <w:rsid w:val="00384686"/>
    <w:rsid w:val="003E36C0"/>
    <w:rsid w:val="00414A2E"/>
    <w:rsid w:val="004C6FB2"/>
    <w:rsid w:val="007B1241"/>
    <w:rsid w:val="007D1799"/>
    <w:rsid w:val="00832F37"/>
    <w:rsid w:val="00855947"/>
    <w:rsid w:val="008B5709"/>
    <w:rsid w:val="008E5DAE"/>
    <w:rsid w:val="00921F1C"/>
    <w:rsid w:val="00973B8B"/>
    <w:rsid w:val="00975505"/>
    <w:rsid w:val="00A30B37"/>
    <w:rsid w:val="00C428B6"/>
    <w:rsid w:val="00CB4A4D"/>
    <w:rsid w:val="00CC3F52"/>
    <w:rsid w:val="00CD5B12"/>
    <w:rsid w:val="00E971C0"/>
    <w:rsid w:val="00ED4482"/>
    <w:rsid w:val="00ED4B0B"/>
    <w:rsid w:val="00F41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4C6FB2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4C6FB2"/>
    <w:rPr>
      <w:u w:val="single"/>
    </w:rPr>
  </w:style>
  <w:style w:type="table" w:customStyle="1" w:styleId="TableNormal">
    <w:name w:val="Table Normal"/>
    <w:rsid w:val="004C6F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Стандартний"/>
    <w:rsid w:val="004C6FB2"/>
    <w:pPr>
      <w:spacing w:before="160"/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a">
    <w:name w:val="Номери"/>
    <w:rsid w:val="004C6FB2"/>
    <w:pPr>
      <w:numPr>
        <w:numId w:val="1"/>
      </w:numPr>
    </w:pPr>
  </w:style>
  <w:style w:type="character" w:customStyle="1" w:styleId="Hyperlink0">
    <w:name w:val="Hyperlink.0"/>
    <w:basedOn w:val="a4"/>
    <w:rsid w:val="004C6FB2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but.lviv.ua/articles/vo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druchniki.com/15660212/bzhd/mikroklimat_yogo_vpliv_lyudi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ИРА</cp:lastModifiedBy>
  <cp:revision>12</cp:revision>
  <dcterms:created xsi:type="dcterms:W3CDTF">2020-04-15T09:26:00Z</dcterms:created>
  <dcterms:modified xsi:type="dcterms:W3CDTF">2020-04-23T13:31:00Z</dcterms:modified>
</cp:coreProperties>
</file>