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CA" w:rsidRPr="00B43063" w:rsidRDefault="009B59E1" w:rsidP="004F0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Тези до проекту</w:t>
      </w:r>
    </w:p>
    <w:p w:rsidR="009B59E1" w:rsidRPr="00B43063" w:rsidRDefault="00B43063" w:rsidP="004F0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B59E1" w:rsidRPr="00B43063">
        <w:rPr>
          <w:rFonts w:ascii="Times New Roman" w:hAnsi="Times New Roman" w:cs="Times New Roman"/>
          <w:b/>
          <w:sz w:val="28"/>
          <w:szCs w:val="28"/>
          <w:lang w:val="uk-UA"/>
        </w:rPr>
        <w:t>Фізика та техніка на кухні</w:t>
      </w: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 досліди)»</w:t>
      </w:r>
    </w:p>
    <w:p w:rsidR="007755F7" w:rsidRPr="009F51AF" w:rsidRDefault="007755F7" w:rsidP="0077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1AF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="00D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AF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="00D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1AF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9F51AF">
        <w:rPr>
          <w:rFonts w:ascii="Times New Roman" w:hAnsi="Times New Roman" w:cs="Times New Roman"/>
          <w:sz w:val="28"/>
          <w:szCs w:val="28"/>
        </w:rPr>
        <w:t xml:space="preserve"> конкурс </w:t>
      </w:r>
    </w:p>
    <w:p w:rsidR="007755F7" w:rsidRPr="009F51AF" w:rsidRDefault="007755F7" w:rsidP="0077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A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F51AF">
        <w:rPr>
          <w:rFonts w:ascii="Times New Roman" w:hAnsi="Times New Roman" w:cs="Times New Roman"/>
          <w:sz w:val="28"/>
          <w:szCs w:val="28"/>
        </w:rPr>
        <w:t>МАН-Юніор</w:t>
      </w:r>
      <w:proofErr w:type="spellEnd"/>
      <w:r w:rsidR="00DB3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1A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F51AF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9F51AF">
        <w:rPr>
          <w:rFonts w:ascii="Times New Roman" w:hAnsi="Times New Roman" w:cs="Times New Roman"/>
          <w:sz w:val="28"/>
          <w:szCs w:val="28"/>
        </w:rPr>
        <w:t>"</w:t>
      </w:r>
    </w:p>
    <w:p w:rsidR="007755F7" w:rsidRDefault="007755F7" w:rsidP="0077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1AF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9F51A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F51AF">
        <w:rPr>
          <w:rFonts w:ascii="Times New Roman" w:hAnsi="Times New Roman" w:cs="Times New Roman"/>
          <w:sz w:val="28"/>
          <w:szCs w:val="28"/>
        </w:rPr>
        <w:t>Технік-Юніор</w:t>
      </w:r>
      <w:proofErr w:type="spellEnd"/>
      <w:r w:rsidRPr="009F51AF">
        <w:rPr>
          <w:rFonts w:ascii="Times New Roman" w:hAnsi="Times New Roman" w:cs="Times New Roman"/>
          <w:sz w:val="28"/>
          <w:szCs w:val="28"/>
        </w:rPr>
        <w:t>"</w:t>
      </w:r>
    </w:p>
    <w:p w:rsidR="007755F7" w:rsidRPr="009F51AF" w:rsidRDefault="007755F7" w:rsidP="00775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23" w:rsidRPr="00B43063" w:rsidRDefault="009B59E1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Виконав: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>Петров Владислав Вадимович,</w:t>
      </w:r>
    </w:p>
    <w:p w:rsidR="009B59E1" w:rsidRDefault="000F3DB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10</w:t>
      </w:r>
      <w:bookmarkStart w:id="0" w:name="_GoBack"/>
      <w:bookmarkEnd w:id="0"/>
      <w:r w:rsidR="009B59E1"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proofErr w:type="spellStart"/>
      <w:r w:rsidR="009B59E1" w:rsidRPr="00B43063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 w:rsidR="009B59E1"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ліцею ІІ-ІІІ ступенів, Хмельницької обласної ради</w:t>
      </w:r>
    </w:p>
    <w:p w:rsidR="00C04815" w:rsidRPr="00DB3A7E" w:rsidRDefault="00C04815" w:rsidP="00C04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3A7E">
        <w:rPr>
          <w:rFonts w:ascii="Times New Roman" w:hAnsi="Times New Roman" w:cs="Times New Roman"/>
          <w:b/>
          <w:sz w:val="28"/>
          <w:szCs w:val="28"/>
          <w:lang w:val="uk-UA"/>
        </w:rPr>
        <w:t>Науковий</w:t>
      </w:r>
      <w:r w:rsidR="00DB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3A7E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DB3A7E">
        <w:rPr>
          <w:rFonts w:ascii="Times New Roman" w:hAnsi="Times New Roman" w:cs="Times New Roman"/>
          <w:sz w:val="28"/>
          <w:szCs w:val="28"/>
          <w:lang w:val="uk-UA"/>
        </w:rPr>
        <w:t xml:space="preserve">: Коваль Віктор </w:t>
      </w:r>
      <w:proofErr w:type="spellStart"/>
      <w:r w:rsidRPr="00DB3A7E">
        <w:rPr>
          <w:rFonts w:ascii="Times New Roman" w:hAnsi="Times New Roman" w:cs="Times New Roman"/>
          <w:sz w:val="28"/>
          <w:szCs w:val="28"/>
          <w:lang w:val="uk-UA"/>
        </w:rPr>
        <w:t>Людвигович</w:t>
      </w:r>
      <w:proofErr w:type="spellEnd"/>
      <w:r w:rsidRPr="00DB3A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04815" w:rsidRPr="00DB3A7E" w:rsidRDefault="00DB3A7E" w:rsidP="00C048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ліцею ІІ-ІІІ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Хмельницької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815" w:rsidRPr="00DB3A7E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</w:p>
    <w:p w:rsidR="00C04815" w:rsidRPr="00DB3A7E" w:rsidRDefault="00C04815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9E1" w:rsidRPr="00B43063" w:rsidRDefault="009B59E1" w:rsidP="004F0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</w:p>
    <w:p w:rsidR="009B59E1" w:rsidRPr="00B43063" w:rsidRDefault="009B59E1" w:rsidP="004F04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Демонстрація фізичних дослідів за допомогою підручних засобів, які є на кухні.</w:t>
      </w:r>
    </w:p>
    <w:p w:rsidR="009B59E1" w:rsidRPr="00B43063" w:rsidRDefault="009B59E1" w:rsidP="004F04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Дослідити явище конвекції, дію атмосферного тиску та натягу води, а також принцип дії математичного маятника Галілео Галілея.</w:t>
      </w:r>
    </w:p>
    <w:p w:rsidR="009B59E1" w:rsidRPr="00B43063" w:rsidRDefault="009B59E1" w:rsidP="004F0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B59E1" w:rsidRPr="00B43063" w:rsidRDefault="009B59E1" w:rsidP="004F04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Провести дослідження принципу дії</w:t>
      </w:r>
      <w:r w:rsidR="00DB3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маятника Галілео Галілея. </w:t>
      </w:r>
    </w:p>
    <w:p w:rsidR="009B59E1" w:rsidRPr="00B43063" w:rsidRDefault="009B59E1" w:rsidP="004F04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Дослідити явище конвекції.</w:t>
      </w:r>
    </w:p>
    <w:p w:rsidR="009B59E1" w:rsidRPr="00B43063" w:rsidRDefault="009B59E1" w:rsidP="004F04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Наглядно показати дію атмосферного тиску та натягу води.</w:t>
      </w:r>
    </w:p>
    <w:p w:rsidR="009B59E1" w:rsidRPr="00B43063" w:rsidRDefault="009B59E1" w:rsidP="004F04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Пояснити явище, які відбуваються в процесі проведення експерименту.</w:t>
      </w:r>
    </w:p>
    <w:p w:rsidR="009B59E1" w:rsidRPr="00B43063" w:rsidRDefault="009B59E1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Об’єкт та предмет дослідження: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прототип  маятника Галілео Галілея,  явище конвекції, дія атмосферного тиску та натягу води.</w:t>
      </w:r>
    </w:p>
    <w:p w:rsidR="009B59E1" w:rsidRPr="00B43063" w:rsidRDefault="009B59E1" w:rsidP="004F0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обладнання: </w:t>
      </w:r>
    </w:p>
    <w:p w:rsidR="009B59E1" w:rsidRPr="00B43063" w:rsidRDefault="009B59E1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№1: шнурок, чашка, чайна ложка.</w:t>
      </w:r>
    </w:p>
    <w:p w:rsidR="009B59E1" w:rsidRPr="00B43063" w:rsidRDefault="009B59E1" w:rsidP="004F04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№2: чайні пакетики, сірники.</w:t>
      </w:r>
    </w:p>
    <w:p w:rsidR="00C16762" w:rsidRPr="00B43063" w:rsidRDefault="009B59E1" w:rsidP="004F04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 №3: </w:t>
      </w:r>
      <w:r w:rsidR="0072052A" w:rsidRPr="00B4306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A3544"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клянка, наповнена водою до краю, </w:t>
      </w:r>
      <w:r w:rsidR="0072052A" w:rsidRPr="00B43063">
        <w:rPr>
          <w:rFonts w:ascii="Times New Roman" w:hAnsi="Times New Roman" w:cs="Times New Roman"/>
          <w:sz w:val="28"/>
          <w:szCs w:val="28"/>
          <w:lang w:val="uk-UA"/>
        </w:rPr>
        <w:t>лист картону або щільного паперу</w:t>
      </w:r>
      <w:r w:rsidR="008A3544" w:rsidRPr="00B43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544" w:rsidRPr="00B43063" w:rsidRDefault="008A3544" w:rsidP="004F0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 №1 </w:t>
      </w:r>
    </w:p>
    <w:p w:rsidR="008A3544" w:rsidRPr="00B43063" w:rsidRDefault="008A3544" w:rsidP="004F0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Зв’язуємо чашку та чайну ложку ниткою.</w:t>
      </w:r>
    </w:p>
    <w:p w:rsidR="008A3544" w:rsidRPr="00B43063" w:rsidRDefault="008A3544" w:rsidP="004F04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Демонстрація досліду.</w:t>
      </w:r>
    </w:p>
    <w:p w:rsidR="004F0423" w:rsidRPr="00B43063" w:rsidRDefault="004F0423" w:rsidP="004F04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№2</w:t>
      </w:r>
    </w:p>
    <w:p w:rsidR="00C16762" w:rsidRPr="00B43063" w:rsidRDefault="0072052A" w:rsidP="004F042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Очищаємо чайні пакетики від чаю.</w:t>
      </w:r>
    </w:p>
    <w:p w:rsidR="00C16762" w:rsidRPr="00B43063" w:rsidRDefault="0072052A" w:rsidP="004F042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Надаємо пакетикам форму циліндра.</w:t>
      </w:r>
    </w:p>
    <w:p w:rsidR="00C16762" w:rsidRPr="00B43063" w:rsidRDefault="0072052A" w:rsidP="004F042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Підпалюємо.</w:t>
      </w:r>
    </w:p>
    <w:p w:rsidR="004F0423" w:rsidRPr="00B43063" w:rsidRDefault="004F0423" w:rsidP="004F04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№3</w:t>
      </w:r>
    </w:p>
    <w:p w:rsidR="00C16762" w:rsidRPr="00B43063" w:rsidRDefault="0072052A" w:rsidP="004F04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В одну руку візьмемо склянку, наповнену водою до краю, а іншою рукою накриємо її вирізаним картоном. Необхідно переконатися, що всередину склянки не потрапили бульбашки повітря, і щільно притиснути картон. </w:t>
      </w:r>
    </w:p>
    <w:p w:rsidR="00C16762" w:rsidRPr="00B43063" w:rsidRDefault="0072052A" w:rsidP="004F04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Потім, потримавши її трохи в такому положенні, перевернемо склянку, обережно притримуючи картон рукою, не змінюючи його розташування. Рука при цьому повинна бути сухою, щоб картон не прилип до долоні.</w:t>
      </w:r>
    </w:p>
    <w:p w:rsidR="00C16762" w:rsidRPr="00B43063" w:rsidRDefault="0072052A" w:rsidP="004F042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Прибраємо руку й відпускаємо картон.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Результат: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№1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Чашка не розбивається через ложку, яка діє за принципом маятника  Галілео.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063">
        <w:rPr>
          <w:rFonts w:ascii="Times New Roman" w:hAnsi="Times New Roman" w:cs="Times New Roman"/>
          <w:sz w:val="28"/>
          <w:szCs w:val="28"/>
          <w:lang w:val="uk-UA"/>
        </w:rPr>
        <w:t>Есперимент</w:t>
      </w:r>
      <w:proofErr w:type="spellEnd"/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Чайні пакетики </w:t>
      </w:r>
      <w:proofErr w:type="spellStart"/>
      <w:r w:rsidRPr="00B43063">
        <w:rPr>
          <w:rFonts w:ascii="Times New Roman" w:hAnsi="Times New Roman" w:cs="Times New Roman"/>
          <w:sz w:val="28"/>
          <w:szCs w:val="28"/>
          <w:lang w:val="uk-UA"/>
        </w:rPr>
        <w:t>взлітають</w:t>
      </w:r>
      <w:proofErr w:type="spellEnd"/>
      <w:r w:rsidRPr="00B43063">
        <w:rPr>
          <w:rFonts w:ascii="Times New Roman" w:hAnsi="Times New Roman" w:cs="Times New Roman"/>
          <w:sz w:val="28"/>
          <w:szCs w:val="28"/>
          <w:lang w:val="uk-UA"/>
        </w:rPr>
        <w:t>, демонструючи явище конвекції.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№3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Вода не виливається з повної </w:t>
      </w:r>
      <w:r w:rsidR="00B43063" w:rsidRPr="00B43063">
        <w:rPr>
          <w:rFonts w:ascii="Times New Roman" w:hAnsi="Times New Roman" w:cs="Times New Roman"/>
          <w:sz w:val="28"/>
          <w:szCs w:val="28"/>
          <w:lang w:val="uk-UA"/>
        </w:rPr>
        <w:t>склянки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Пояснення:</w:t>
      </w: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</w:t>
      </w:r>
      <w:r w:rsidR="00DB3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063">
        <w:rPr>
          <w:rFonts w:ascii="Times New Roman" w:hAnsi="Times New Roman" w:cs="Times New Roman"/>
          <w:sz w:val="28"/>
          <w:szCs w:val="28"/>
          <w:lang w:val="uk-UA"/>
        </w:rPr>
        <w:t>№1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І на чашку і на ложку діє сила тяжіння. Як тільки відпускаємо ложку вона починає не лише горизонтальний рух (тому, що її тягне чашка), але і вертикальний (діє сила тяжіння). В деякий момент ложка стає маятником і її потенціальна енергія переходить в кінетичну. Але в нульовій точні її кінетична енергія перевищує потенціальну і ложка починає закручуватися навколо пальця. Саме цей дослід показує принцип дії маятника Галілео Галілея.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№2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Якщо дати пакетикам з-під чаю догоріти майже до кінця, то вони нагріваються самі і нагрівають повітря навколо.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Завдяки конвекції тепле повітря піднімається вверх забираючи з собою </w:t>
      </w:r>
      <w:proofErr w:type="spellStart"/>
      <w:r w:rsidRPr="00B43063">
        <w:rPr>
          <w:rFonts w:ascii="Times New Roman" w:hAnsi="Times New Roman" w:cs="Times New Roman"/>
          <w:sz w:val="28"/>
          <w:szCs w:val="28"/>
          <w:lang w:val="uk-UA"/>
        </w:rPr>
        <w:t>догоряючі</w:t>
      </w:r>
      <w:proofErr w:type="spellEnd"/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чайні пакетики.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Конвекція – це явище перенесення тепла в рідинах, газах або сипких середовищах потоками самої речовини.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3544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Експеримент №3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Незважаючи на те, що склянка з водою перевернута, вода не виливається, кидаючи виклик гравітації! Так чому ж це відбувається?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 xml:space="preserve"> Коли в склянці відсутнє повітря, тиск води, що знаходиться всередині, виявляється меншим, ніж тиск повітря ззовні склянки. Більший тиск повітря (він же атмосферний тиск) настільки сильніший, що утримує картон (тисне на нього), а також воду всередині склянки.</w:t>
      </w:r>
    </w:p>
    <w:p w:rsidR="00C16762" w:rsidRPr="00B43063" w:rsidRDefault="0072052A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sz w:val="28"/>
          <w:szCs w:val="28"/>
          <w:lang w:val="uk-UA"/>
        </w:rPr>
        <w:t>Потрібно також зазначити, що крім атмосферного тиску, в цьому експерименті певну роль відіграє й поверхневий натяг води. Оскільки на поверхні будь-якої рідини розташовані молекули, які прагнуть зв'язатися разом і утворити тоненьку плівку. Поверхневий натяг зв'язує воду з картоном, допомагаючи йому, у свою чергу, зафіксувати своє положення.</w:t>
      </w:r>
    </w:p>
    <w:p w:rsidR="004F0423" w:rsidRPr="00B43063" w:rsidRDefault="004F0423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9E1" w:rsidRPr="00B43063" w:rsidRDefault="008A3544" w:rsidP="004F04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3063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DB3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52A" w:rsidRPr="00B43063">
        <w:rPr>
          <w:rFonts w:ascii="Times New Roman" w:hAnsi="Times New Roman" w:cs="Times New Roman"/>
          <w:sz w:val="28"/>
          <w:szCs w:val="28"/>
          <w:lang w:val="uk-UA"/>
        </w:rPr>
        <w:t>провівши дані досліди я дослідив та пояснив явище конвекції, дію атмосферного тиску,  поверхневого натягу води та принцип дії маятника Галілео Галілея за допомогою підручних засобів, які є в кожного на кухні.</w:t>
      </w:r>
    </w:p>
    <w:sectPr w:rsidR="009B59E1" w:rsidRPr="00B43063" w:rsidSect="00C048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F3"/>
    <w:multiLevelType w:val="hybridMultilevel"/>
    <w:tmpl w:val="8D7AF228"/>
    <w:lvl w:ilvl="0" w:tplc="8C504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62F"/>
    <w:multiLevelType w:val="hybridMultilevel"/>
    <w:tmpl w:val="A43A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6D6"/>
    <w:multiLevelType w:val="hybridMultilevel"/>
    <w:tmpl w:val="12E2BB82"/>
    <w:lvl w:ilvl="0" w:tplc="34307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14ACD"/>
    <w:multiLevelType w:val="hybridMultilevel"/>
    <w:tmpl w:val="A5843382"/>
    <w:lvl w:ilvl="0" w:tplc="843C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8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0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3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E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73591"/>
    <w:multiLevelType w:val="hybridMultilevel"/>
    <w:tmpl w:val="64A47626"/>
    <w:lvl w:ilvl="0" w:tplc="0E28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E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C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89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0A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8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119FB"/>
    <w:multiLevelType w:val="hybridMultilevel"/>
    <w:tmpl w:val="AEF6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1332"/>
    <w:multiLevelType w:val="hybridMultilevel"/>
    <w:tmpl w:val="3CAC1644"/>
    <w:lvl w:ilvl="0" w:tplc="AEDE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2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2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CA14EF"/>
    <w:multiLevelType w:val="hybridMultilevel"/>
    <w:tmpl w:val="B3E4B182"/>
    <w:lvl w:ilvl="0" w:tplc="707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04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A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C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4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F02E09"/>
    <w:multiLevelType w:val="hybridMultilevel"/>
    <w:tmpl w:val="980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6D00"/>
    <w:multiLevelType w:val="hybridMultilevel"/>
    <w:tmpl w:val="D280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C27BB"/>
    <w:multiLevelType w:val="hybridMultilevel"/>
    <w:tmpl w:val="4A8A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328BC"/>
    <w:multiLevelType w:val="hybridMultilevel"/>
    <w:tmpl w:val="C1A21F52"/>
    <w:lvl w:ilvl="0" w:tplc="DCB6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C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8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4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8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8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4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ED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BF31EA"/>
    <w:multiLevelType w:val="hybridMultilevel"/>
    <w:tmpl w:val="142A0D0C"/>
    <w:lvl w:ilvl="0" w:tplc="D746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63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6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3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6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F01187"/>
    <w:multiLevelType w:val="hybridMultilevel"/>
    <w:tmpl w:val="4F921356"/>
    <w:lvl w:ilvl="0" w:tplc="3572E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F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8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A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05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8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8704CB"/>
    <w:multiLevelType w:val="hybridMultilevel"/>
    <w:tmpl w:val="15FA9446"/>
    <w:lvl w:ilvl="0" w:tplc="E348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A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8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E3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6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2E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E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CB2C03"/>
    <w:multiLevelType w:val="hybridMultilevel"/>
    <w:tmpl w:val="35069870"/>
    <w:lvl w:ilvl="0" w:tplc="8DE8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A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A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8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9C6367"/>
    <w:multiLevelType w:val="hybridMultilevel"/>
    <w:tmpl w:val="5A365712"/>
    <w:lvl w:ilvl="0" w:tplc="E7AE9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0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60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4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5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0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DC52EB"/>
    <w:multiLevelType w:val="hybridMultilevel"/>
    <w:tmpl w:val="9EE2E61C"/>
    <w:lvl w:ilvl="0" w:tplc="6652C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4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A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2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02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8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2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E3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4F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4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75E"/>
    <w:rsid w:val="000437CA"/>
    <w:rsid w:val="000872DB"/>
    <w:rsid w:val="000F3DB3"/>
    <w:rsid w:val="0030075E"/>
    <w:rsid w:val="004E38C9"/>
    <w:rsid w:val="004F0423"/>
    <w:rsid w:val="0072052A"/>
    <w:rsid w:val="007755F7"/>
    <w:rsid w:val="008A3544"/>
    <w:rsid w:val="009B59E1"/>
    <w:rsid w:val="00AB51AA"/>
    <w:rsid w:val="00B41B35"/>
    <w:rsid w:val="00B43063"/>
    <w:rsid w:val="00C04815"/>
    <w:rsid w:val="00C16762"/>
    <w:rsid w:val="00DB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12</cp:revision>
  <dcterms:created xsi:type="dcterms:W3CDTF">2020-04-05T08:07:00Z</dcterms:created>
  <dcterms:modified xsi:type="dcterms:W3CDTF">2020-04-12T04:26:00Z</dcterms:modified>
</cp:coreProperties>
</file>