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5E" w:rsidRPr="00FA1282" w:rsidRDefault="00965B76" w:rsidP="00965B76">
      <w:pPr>
        <w:jc w:val="center"/>
        <w:rPr>
          <w:b/>
          <w:sz w:val="28"/>
          <w:szCs w:val="28"/>
        </w:rPr>
      </w:pPr>
      <w:r w:rsidRPr="00FA1282">
        <w:rPr>
          <w:b/>
          <w:sz w:val="28"/>
          <w:szCs w:val="28"/>
        </w:rPr>
        <w:t>Визначення стану забруднення повітря населених пунктів Вовчанського району, розташованих поблизу автомобільної траси</w:t>
      </w:r>
    </w:p>
    <w:p w:rsidR="00965B76" w:rsidRPr="00FA1282" w:rsidRDefault="00965B76" w:rsidP="00965B76">
      <w:pPr>
        <w:jc w:val="center"/>
        <w:rPr>
          <w:b/>
          <w:sz w:val="28"/>
          <w:szCs w:val="28"/>
        </w:rPr>
      </w:pPr>
    </w:p>
    <w:p w:rsidR="00965B76" w:rsidRPr="00FA1282" w:rsidRDefault="00965B76" w:rsidP="00965B76">
      <w:pPr>
        <w:jc w:val="center"/>
        <w:rPr>
          <w:sz w:val="28"/>
          <w:szCs w:val="28"/>
        </w:rPr>
      </w:pPr>
    </w:p>
    <w:p w:rsidR="00965B76" w:rsidRPr="00FA1282" w:rsidRDefault="001F5CEA" w:rsidP="001F5CEA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b/>
          <w:sz w:val="28"/>
          <w:szCs w:val="28"/>
          <w:lang w:eastAsia="ru-RU"/>
        </w:rPr>
        <w:t>Автори проекту:</w:t>
      </w:r>
      <w:r w:rsidR="00BD7176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FA128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6336C0" w:rsidRPr="00FA1282">
        <w:rPr>
          <w:rFonts w:eastAsia="Times New Roman" w:cs="Times New Roman"/>
          <w:sz w:val="28"/>
          <w:szCs w:val="28"/>
          <w:lang w:eastAsia="ru-RU"/>
        </w:rPr>
        <w:t>Пащенко Світл</w:t>
      </w:r>
      <w:r w:rsidRPr="00FA1282">
        <w:rPr>
          <w:rFonts w:eastAsia="Times New Roman" w:cs="Times New Roman"/>
          <w:sz w:val="28"/>
          <w:szCs w:val="28"/>
          <w:lang w:eastAsia="ru-RU"/>
        </w:rPr>
        <w:t>ана</w:t>
      </w:r>
      <w:r w:rsidR="004719D1">
        <w:rPr>
          <w:rFonts w:eastAsia="Times New Roman" w:cs="Times New Roman"/>
          <w:sz w:val="28"/>
          <w:szCs w:val="28"/>
          <w:lang w:eastAsia="ru-RU"/>
        </w:rPr>
        <w:t xml:space="preserve"> Федорівна</w:t>
      </w:r>
      <w:bookmarkStart w:id="0" w:name="_GoBack"/>
      <w:bookmarkEnd w:id="0"/>
      <w:r w:rsidRPr="00FA128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1282" w:rsidRPr="00FA1282">
        <w:rPr>
          <w:rFonts w:eastAsia="Times New Roman" w:cs="Times New Roman"/>
          <w:sz w:val="28"/>
          <w:szCs w:val="28"/>
          <w:lang w:eastAsia="ru-RU"/>
        </w:rPr>
        <w:t>Сидоркіна</w:t>
      </w:r>
      <w:proofErr w:type="spellEnd"/>
      <w:r w:rsidR="00BD717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FA1282" w:rsidRPr="00FA1282">
        <w:rPr>
          <w:rFonts w:eastAsia="Times New Roman" w:cs="Times New Roman"/>
          <w:sz w:val="28"/>
          <w:szCs w:val="28"/>
          <w:lang w:eastAsia="ru-RU"/>
        </w:rPr>
        <w:t xml:space="preserve"> Марія</w:t>
      </w:r>
      <w:r w:rsidR="004719D1">
        <w:rPr>
          <w:rFonts w:eastAsia="Times New Roman" w:cs="Times New Roman"/>
          <w:sz w:val="28"/>
          <w:szCs w:val="28"/>
          <w:lang w:eastAsia="ru-RU"/>
        </w:rPr>
        <w:t xml:space="preserve"> Дмитрівна</w:t>
      </w:r>
      <w:r w:rsidR="001B3D4D" w:rsidRPr="00FA1282">
        <w:rPr>
          <w:rFonts w:eastAsia="Times New Roman" w:cs="Times New Roman"/>
          <w:sz w:val="28"/>
          <w:szCs w:val="28"/>
          <w:lang w:eastAsia="ru-RU"/>
        </w:rPr>
        <w:t>.</w:t>
      </w:r>
    </w:p>
    <w:p w:rsidR="005B2C1D" w:rsidRPr="00FA1282" w:rsidRDefault="00D02D5F" w:rsidP="005B2C1D">
      <w:pPr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Лиманська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філія</w:t>
      </w:r>
      <w:r w:rsidR="005B2C1D" w:rsidRPr="00FA128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C1D" w:rsidRPr="00FA1282">
        <w:rPr>
          <w:rFonts w:eastAsia="Times New Roman" w:cs="Times New Roman"/>
          <w:sz w:val="28"/>
          <w:szCs w:val="28"/>
          <w:lang w:eastAsia="ru-RU"/>
        </w:rPr>
        <w:t>КЗ</w:t>
      </w:r>
      <w:proofErr w:type="spellEnd"/>
      <w:r w:rsidR="005B2C1D" w:rsidRPr="00FA1282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="005B2C1D" w:rsidRPr="00FA1282">
        <w:rPr>
          <w:rFonts w:eastAsia="Times New Roman" w:cs="Times New Roman"/>
          <w:sz w:val="28"/>
          <w:szCs w:val="28"/>
          <w:lang w:eastAsia="ru-RU"/>
        </w:rPr>
        <w:t>Вільчанський</w:t>
      </w:r>
      <w:proofErr w:type="spellEnd"/>
      <w:r w:rsidR="005B2C1D" w:rsidRPr="00FA1282">
        <w:rPr>
          <w:rFonts w:eastAsia="Times New Roman" w:cs="Times New Roman"/>
          <w:sz w:val="28"/>
          <w:szCs w:val="28"/>
          <w:lang w:eastAsia="ru-RU"/>
        </w:rPr>
        <w:t xml:space="preserve"> ліцей»</w:t>
      </w:r>
      <w:r w:rsidRPr="00FA1282">
        <w:rPr>
          <w:rFonts w:eastAsia="Times New Roman" w:cs="Times New Roman"/>
          <w:sz w:val="28"/>
          <w:szCs w:val="28"/>
          <w:lang w:eastAsia="ru-RU"/>
        </w:rPr>
        <w:t xml:space="preserve"> Вовчанської районної ради Харківської області</w:t>
      </w:r>
    </w:p>
    <w:p w:rsidR="005B2C1D" w:rsidRPr="00FA1282" w:rsidRDefault="005B2C1D" w:rsidP="005B2C1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Керівник: </w:t>
      </w:r>
      <w:r w:rsidR="00FF4E5D" w:rsidRPr="00FF4E5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F613D" w:rsidRPr="00FA1282">
        <w:rPr>
          <w:rFonts w:eastAsia="Times New Roman" w:cs="Times New Roman"/>
          <w:sz w:val="28"/>
          <w:szCs w:val="28"/>
          <w:lang w:eastAsia="ru-RU"/>
        </w:rPr>
        <w:t>Капустян</w:t>
      </w:r>
      <w:proofErr w:type="spellEnd"/>
      <w:r w:rsidR="004F613D" w:rsidRPr="00FA1282">
        <w:rPr>
          <w:rFonts w:eastAsia="Times New Roman" w:cs="Times New Roman"/>
          <w:sz w:val="28"/>
          <w:szCs w:val="28"/>
          <w:lang w:eastAsia="ru-RU"/>
        </w:rPr>
        <w:t xml:space="preserve"> Віктор Васильович </w:t>
      </w:r>
      <w:r w:rsidR="00FF4E5D" w:rsidRPr="00FF4E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1282">
        <w:rPr>
          <w:rFonts w:eastAsia="Times New Roman" w:cs="Times New Roman"/>
          <w:sz w:val="28"/>
          <w:szCs w:val="28"/>
          <w:lang w:eastAsia="ru-RU"/>
        </w:rPr>
        <w:t xml:space="preserve">вчитель біології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Лиманської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філії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КЗ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Вільчанський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ліцей»</w:t>
      </w:r>
    </w:p>
    <w:p w:rsidR="005B2C1D" w:rsidRPr="00FA1282" w:rsidRDefault="005B2C1D" w:rsidP="005B2C1D">
      <w:pPr>
        <w:rPr>
          <w:rFonts w:eastAsia="Times New Roman" w:cs="Times New Roman"/>
          <w:sz w:val="28"/>
          <w:szCs w:val="28"/>
          <w:lang w:eastAsia="ru-RU"/>
        </w:rPr>
      </w:pPr>
    </w:p>
    <w:p w:rsidR="00323CDA" w:rsidRPr="00FA1282" w:rsidRDefault="00323CDA" w:rsidP="00323CDA">
      <w:pPr>
        <w:rPr>
          <w:sz w:val="28"/>
          <w:szCs w:val="28"/>
          <w:lang w:eastAsia="ru-RU"/>
        </w:rPr>
      </w:pPr>
      <w:r w:rsidRPr="00FA1282">
        <w:rPr>
          <w:rFonts w:eastAsia="Times New Roman" w:cs="Times New Roman"/>
          <w:b/>
          <w:sz w:val="28"/>
          <w:szCs w:val="28"/>
          <w:lang w:eastAsia="ru-RU"/>
        </w:rPr>
        <w:t>Актуальність.</w:t>
      </w:r>
      <w:r w:rsidR="00BD7176">
        <w:rPr>
          <w:rFonts w:eastAsia="Times New Roman" w:cs="Times New Roman"/>
          <w:b/>
          <w:sz w:val="28"/>
          <w:szCs w:val="28"/>
          <w:lang w:val="ru-RU" w:eastAsia="ru-RU"/>
        </w:rPr>
        <w:t xml:space="preserve"> </w:t>
      </w:r>
      <w:r w:rsidRPr="00FA1282">
        <w:rPr>
          <w:rFonts w:eastAsia="Times New Roman"/>
          <w:sz w:val="28"/>
          <w:szCs w:val="28"/>
          <w:lang w:eastAsia="ru-RU"/>
        </w:rPr>
        <w:t xml:space="preserve">З розвитком автомобільного транспорту </w:t>
      </w:r>
      <w:r w:rsidRPr="00FA1282">
        <w:rPr>
          <w:rFonts w:eastAsia="Times New Roman" w:cs="Times New Roman"/>
          <w:sz w:val="28"/>
          <w:szCs w:val="28"/>
          <w:lang w:eastAsia="ru-RU"/>
        </w:rPr>
        <w:t>людство отримало низку переваг, але й разом з тим чиниться непоправна шкода як навколишньому середовищу, так</w:t>
      </w:r>
      <w:r w:rsidR="00FF4E5D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Pr="00FA1282">
        <w:rPr>
          <w:rFonts w:eastAsia="Times New Roman" w:cs="Times New Roman"/>
          <w:sz w:val="28"/>
          <w:szCs w:val="28"/>
          <w:lang w:eastAsia="ru-RU"/>
        </w:rPr>
        <w:t xml:space="preserve"> і здоров’ю населення.</w:t>
      </w:r>
    </w:p>
    <w:p w:rsidR="00323CDA" w:rsidRPr="00FA1282" w:rsidRDefault="00323CDA" w:rsidP="00323CDA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ab/>
        <w:t xml:space="preserve">Автомобільний транспорт є головним джерелом забруднення атмосферного повітря. Становище погіршується ще й тим, що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автомобiльнi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викиди концентруються в приземному прошарку повітря, а саме в зоні дихання людини.</w:t>
      </w:r>
    </w:p>
    <w:p w:rsidR="00323CDA" w:rsidRPr="00FA1282" w:rsidRDefault="00323CDA" w:rsidP="00323CDA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ab/>
        <w:t xml:space="preserve">В безпосередній близькості до автомобільних доріг розташовується вся інфраструктура </w:t>
      </w:r>
      <w:r w:rsidR="00BD7176" w:rsidRPr="00BD7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1282">
        <w:rPr>
          <w:rFonts w:eastAsia="Times New Roman" w:cs="Times New Roman"/>
          <w:sz w:val="28"/>
          <w:szCs w:val="28"/>
          <w:lang w:eastAsia="ru-RU"/>
        </w:rPr>
        <w:t>міст, а також</w:t>
      </w:r>
      <w:r w:rsidR="00FA1282">
        <w:rPr>
          <w:rFonts w:eastAsia="Times New Roman" w:cs="Times New Roman"/>
          <w:sz w:val="28"/>
          <w:szCs w:val="28"/>
          <w:lang w:eastAsia="ru-RU"/>
        </w:rPr>
        <w:t xml:space="preserve"> багато населених пунктів розташ</w:t>
      </w:r>
      <w:r w:rsidRPr="00FA1282">
        <w:rPr>
          <w:rFonts w:eastAsia="Times New Roman" w:cs="Times New Roman"/>
          <w:sz w:val="28"/>
          <w:szCs w:val="28"/>
          <w:lang w:eastAsia="ru-RU"/>
        </w:rPr>
        <w:t xml:space="preserve">овані біля доріг з інтенсивним рухом транспорту. </w:t>
      </w:r>
    </w:p>
    <w:p w:rsidR="005B2C1D" w:rsidRPr="00FA1282" w:rsidRDefault="00E96DBD" w:rsidP="001F5CEA">
      <w:pPr>
        <w:rPr>
          <w:rFonts w:eastAsia="Times New Roman" w:cs="Times New Roman"/>
          <w:b/>
          <w:sz w:val="28"/>
          <w:szCs w:val="28"/>
          <w:lang w:eastAsia="ru-RU"/>
        </w:rPr>
      </w:pPr>
      <w:r w:rsidRPr="00FA1282">
        <w:rPr>
          <w:rFonts w:eastAsia="Times New Roman" w:cs="Times New Roman"/>
          <w:b/>
          <w:sz w:val="28"/>
          <w:szCs w:val="28"/>
          <w:lang w:eastAsia="ru-RU"/>
        </w:rPr>
        <w:t>Мета дослідження.</w:t>
      </w:r>
    </w:p>
    <w:p w:rsidR="00E96DBD" w:rsidRPr="00FA1282" w:rsidRDefault="00E96DBD" w:rsidP="00E96DB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 xml:space="preserve">Ознайомитися з методами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біоіндикації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 та визначити екологічний стан повітря біля сіл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Лосівка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A1282">
        <w:rPr>
          <w:rFonts w:eastAsia="Times New Roman" w:cs="Times New Roman"/>
          <w:sz w:val="28"/>
          <w:szCs w:val="28"/>
          <w:lang w:eastAsia="ru-RU"/>
        </w:rPr>
        <w:t>Симинівка</w:t>
      </w:r>
      <w:proofErr w:type="spellEnd"/>
      <w:r w:rsidRPr="00FA1282">
        <w:rPr>
          <w:rFonts w:eastAsia="Times New Roman" w:cs="Times New Roman"/>
          <w:sz w:val="28"/>
          <w:szCs w:val="28"/>
          <w:lang w:eastAsia="ru-RU"/>
        </w:rPr>
        <w:t>, Лиман Вовчанського району,</w:t>
      </w:r>
      <w:r w:rsidR="00BD7176" w:rsidRPr="00BD7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A1282">
        <w:rPr>
          <w:rFonts w:eastAsia="Times New Roman" w:cs="Times New Roman"/>
          <w:sz w:val="28"/>
          <w:szCs w:val="28"/>
          <w:lang w:eastAsia="ru-RU"/>
        </w:rPr>
        <w:t xml:space="preserve"> які розташовані біля автодороги Вовчанськ – Харків.</w:t>
      </w:r>
    </w:p>
    <w:p w:rsidR="00E96DBD" w:rsidRPr="00FA1282" w:rsidRDefault="00E96DBD" w:rsidP="00E96DB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ab/>
        <w:t>Порівняти ці дані з контрольною точкою розташованою на певній відстані від цих дор</w:t>
      </w:r>
      <w:r w:rsidR="00EC504B" w:rsidRPr="00FA1282">
        <w:rPr>
          <w:rFonts w:eastAsia="Times New Roman" w:cs="Times New Roman"/>
          <w:sz w:val="28"/>
          <w:szCs w:val="28"/>
          <w:lang w:eastAsia="ru-RU"/>
        </w:rPr>
        <w:t>іг, а саме, біля школи</w:t>
      </w:r>
      <w:r w:rsidR="00BD7176" w:rsidRPr="00BD7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579" w:rsidRPr="00FA1282">
        <w:rPr>
          <w:rFonts w:eastAsia="Times New Roman" w:cs="Times New Roman"/>
          <w:sz w:val="28"/>
          <w:szCs w:val="28"/>
          <w:lang w:eastAsia="ru-RU"/>
        </w:rPr>
        <w:t>с.</w:t>
      </w:r>
      <w:r w:rsidR="00FF4E5D" w:rsidRPr="00FF4E5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13579" w:rsidRPr="00FA1282">
        <w:rPr>
          <w:rFonts w:eastAsia="Times New Roman" w:cs="Times New Roman"/>
          <w:sz w:val="28"/>
          <w:szCs w:val="28"/>
          <w:lang w:eastAsia="ru-RU"/>
        </w:rPr>
        <w:t>Лиман на відстані 1,3 км від траси</w:t>
      </w:r>
      <w:r w:rsidR="00EC504B" w:rsidRPr="00FA1282">
        <w:rPr>
          <w:rFonts w:eastAsia="Times New Roman" w:cs="Times New Roman"/>
          <w:sz w:val="28"/>
          <w:szCs w:val="28"/>
          <w:lang w:eastAsia="ru-RU"/>
        </w:rPr>
        <w:t>.</w:t>
      </w:r>
    </w:p>
    <w:p w:rsidR="00E96DBD" w:rsidRPr="00FA1282" w:rsidRDefault="00E96DBD" w:rsidP="00E96DB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ab/>
        <w:t xml:space="preserve">Популяризація екологічних знань та формування </w:t>
      </w:r>
      <w:r w:rsidR="00EC504B" w:rsidRPr="00FA1282">
        <w:rPr>
          <w:rFonts w:eastAsia="Times New Roman" w:cs="Times New Roman"/>
          <w:sz w:val="28"/>
          <w:szCs w:val="28"/>
          <w:lang w:eastAsia="ru-RU"/>
        </w:rPr>
        <w:t>екологічно</w:t>
      </w:r>
      <w:r w:rsidR="00B13579" w:rsidRPr="00FA1282">
        <w:rPr>
          <w:rFonts w:eastAsia="Times New Roman" w:cs="Times New Roman"/>
          <w:sz w:val="28"/>
          <w:szCs w:val="28"/>
          <w:lang w:eastAsia="ru-RU"/>
        </w:rPr>
        <w:t>ї свідомості учнів нашої ш</w:t>
      </w:r>
      <w:r w:rsidR="00EC504B" w:rsidRPr="00FA1282">
        <w:rPr>
          <w:rFonts w:eastAsia="Times New Roman" w:cs="Times New Roman"/>
          <w:sz w:val="28"/>
          <w:szCs w:val="28"/>
          <w:lang w:eastAsia="ru-RU"/>
        </w:rPr>
        <w:t>коли та односельчан</w:t>
      </w:r>
      <w:r w:rsidRPr="00FA1282">
        <w:rPr>
          <w:rFonts w:eastAsia="Times New Roman" w:cs="Times New Roman"/>
          <w:sz w:val="28"/>
          <w:szCs w:val="28"/>
          <w:lang w:eastAsia="ru-RU"/>
        </w:rPr>
        <w:t>.</w:t>
      </w:r>
    </w:p>
    <w:p w:rsidR="00911A92" w:rsidRPr="00FA1282" w:rsidRDefault="00911A92" w:rsidP="00E96DBD">
      <w:pPr>
        <w:rPr>
          <w:rFonts w:cs="Times New Roman"/>
          <w:b/>
          <w:sz w:val="28"/>
          <w:szCs w:val="28"/>
        </w:rPr>
      </w:pPr>
      <w:r w:rsidRPr="00FA1282">
        <w:rPr>
          <w:rFonts w:cs="Times New Roman"/>
          <w:b/>
          <w:sz w:val="28"/>
          <w:szCs w:val="28"/>
        </w:rPr>
        <w:t>Об’єкт дослідження.</w:t>
      </w:r>
    </w:p>
    <w:p w:rsidR="00911A92" w:rsidRPr="00FA1282" w:rsidRDefault="00F47A50" w:rsidP="00E96DBD">
      <w:pPr>
        <w:rPr>
          <w:rFonts w:cs="Times New Roman"/>
          <w:sz w:val="28"/>
          <w:szCs w:val="28"/>
        </w:rPr>
      </w:pPr>
      <w:r w:rsidRPr="00FA1282">
        <w:rPr>
          <w:rFonts w:cs="Times New Roman"/>
          <w:sz w:val="28"/>
          <w:szCs w:val="28"/>
        </w:rPr>
        <w:t>Об’єктом досліджень б</w:t>
      </w:r>
      <w:r w:rsidR="00D90F96" w:rsidRPr="00FA1282">
        <w:rPr>
          <w:rFonts w:cs="Times New Roman"/>
          <w:sz w:val="28"/>
          <w:szCs w:val="28"/>
        </w:rPr>
        <w:t>ула хвоя</w:t>
      </w:r>
      <w:r w:rsidR="00BD7176" w:rsidRPr="00BD7176">
        <w:rPr>
          <w:rFonts w:cs="Times New Roman"/>
          <w:sz w:val="28"/>
          <w:szCs w:val="28"/>
        </w:rPr>
        <w:t xml:space="preserve"> </w:t>
      </w:r>
      <w:proofErr w:type="spellStart"/>
      <w:r w:rsidR="00D90F96" w:rsidRPr="00FA1282">
        <w:rPr>
          <w:rFonts w:cs="Times New Roman"/>
          <w:sz w:val="28"/>
          <w:szCs w:val="28"/>
        </w:rPr>
        <w:t>Pinus</w:t>
      </w:r>
      <w:proofErr w:type="spellEnd"/>
      <w:r w:rsidR="00BD7176" w:rsidRPr="00BD7176">
        <w:rPr>
          <w:rFonts w:cs="Times New Roman"/>
          <w:sz w:val="28"/>
          <w:szCs w:val="28"/>
        </w:rPr>
        <w:t xml:space="preserve"> </w:t>
      </w:r>
      <w:proofErr w:type="spellStart"/>
      <w:r w:rsidR="00D90F96" w:rsidRPr="00FA1282">
        <w:rPr>
          <w:rFonts w:cs="Times New Roman"/>
          <w:sz w:val="28"/>
          <w:szCs w:val="28"/>
        </w:rPr>
        <w:t>silvestris</w:t>
      </w:r>
      <w:proofErr w:type="spellEnd"/>
      <w:r w:rsidR="00D90F96" w:rsidRPr="00FA1282">
        <w:rPr>
          <w:rFonts w:cs="Times New Roman"/>
          <w:sz w:val="28"/>
          <w:szCs w:val="28"/>
        </w:rPr>
        <w:t xml:space="preserve">. </w:t>
      </w:r>
    </w:p>
    <w:p w:rsidR="00911A92" w:rsidRPr="00FA1282" w:rsidRDefault="00911A92" w:rsidP="00E96DBD">
      <w:pPr>
        <w:rPr>
          <w:rFonts w:cs="Times New Roman"/>
          <w:b/>
          <w:sz w:val="28"/>
          <w:szCs w:val="28"/>
        </w:rPr>
      </w:pPr>
      <w:r w:rsidRPr="00FA1282">
        <w:rPr>
          <w:rFonts w:cs="Times New Roman"/>
          <w:b/>
          <w:sz w:val="28"/>
          <w:szCs w:val="28"/>
        </w:rPr>
        <w:t>Предмет дослідження.</w:t>
      </w:r>
    </w:p>
    <w:p w:rsidR="00911A92" w:rsidRPr="00FA1282" w:rsidRDefault="00C561F5" w:rsidP="00E96DB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 xml:space="preserve">Соснові насадження та соснові ліси, що знаходяться на узбіччі </w:t>
      </w:r>
      <w:r w:rsidR="006E73BA" w:rsidRPr="00FA1282">
        <w:rPr>
          <w:rFonts w:eastAsia="Times New Roman" w:cs="Times New Roman"/>
          <w:sz w:val="28"/>
          <w:szCs w:val="28"/>
          <w:lang w:eastAsia="ru-RU"/>
        </w:rPr>
        <w:t xml:space="preserve">траси Вовчанськ </w:t>
      </w:r>
      <w:r w:rsidR="00F80E3C" w:rsidRPr="00FA1282">
        <w:rPr>
          <w:rFonts w:eastAsia="Times New Roman" w:cs="Times New Roman"/>
          <w:sz w:val="28"/>
          <w:szCs w:val="28"/>
          <w:lang w:eastAsia="ru-RU"/>
        </w:rPr>
        <w:t>–</w:t>
      </w:r>
      <w:r w:rsidR="006E73BA" w:rsidRPr="00FA1282">
        <w:rPr>
          <w:rFonts w:eastAsia="Times New Roman" w:cs="Times New Roman"/>
          <w:sz w:val="28"/>
          <w:szCs w:val="28"/>
          <w:lang w:eastAsia="ru-RU"/>
        </w:rPr>
        <w:t xml:space="preserve"> Харків</w:t>
      </w:r>
      <w:r w:rsidR="00BD7176" w:rsidRPr="00BD7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443F0">
        <w:rPr>
          <w:rFonts w:eastAsia="Times New Roman" w:cs="Times New Roman"/>
          <w:sz w:val="28"/>
          <w:szCs w:val="28"/>
          <w:lang w:eastAsia="ru-RU"/>
        </w:rPr>
        <w:t xml:space="preserve">біля сіл </w:t>
      </w:r>
      <w:proofErr w:type="spellStart"/>
      <w:r w:rsidR="008443F0">
        <w:rPr>
          <w:rFonts w:eastAsia="Times New Roman" w:cs="Times New Roman"/>
          <w:sz w:val="28"/>
          <w:szCs w:val="28"/>
          <w:lang w:eastAsia="ru-RU"/>
        </w:rPr>
        <w:t>Лосівка</w:t>
      </w:r>
      <w:proofErr w:type="spellEnd"/>
      <w:r w:rsidR="008443F0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="008443F0">
        <w:rPr>
          <w:rFonts w:eastAsia="Times New Roman" w:cs="Times New Roman"/>
          <w:sz w:val="28"/>
          <w:szCs w:val="28"/>
          <w:lang w:eastAsia="ru-RU"/>
        </w:rPr>
        <w:t>Сими</w:t>
      </w:r>
      <w:r w:rsidR="008256D6" w:rsidRPr="00FA1282">
        <w:rPr>
          <w:rFonts w:eastAsia="Times New Roman" w:cs="Times New Roman"/>
          <w:sz w:val="28"/>
          <w:szCs w:val="28"/>
          <w:lang w:eastAsia="ru-RU"/>
        </w:rPr>
        <w:t>нівка</w:t>
      </w:r>
      <w:proofErr w:type="spellEnd"/>
      <w:r w:rsidR="008256D6" w:rsidRPr="00FA1282">
        <w:rPr>
          <w:rFonts w:eastAsia="Times New Roman" w:cs="Times New Roman"/>
          <w:sz w:val="28"/>
          <w:szCs w:val="28"/>
          <w:lang w:eastAsia="ru-RU"/>
        </w:rPr>
        <w:t xml:space="preserve"> та</w:t>
      </w:r>
      <w:r w:rsidR="00BD7176" w:rsidRPr="00BD71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0E3C" w:rsidRPr="00FA1282">
        <w:rPr>
          <w:rFonts w:eastAsia="Times New Roman" w:cs="Times New Roman"/>
          <w:sz w:val="28"/>
          <w:szCs w:val="28"/>
          <w:lang w:eastAsia="ru-RU"/>
        </w:rPr>
        <w:t>Лиман</w:t>
      </w:r>
      <w:r w:rsidR="008256D6" w:rsidRPr="00FA1282">
        <w:rPr>
          <w:rFonts w:eastAsia="Times New Roman" w:cs="Times New Roman"/>
          <w:sz w:val="28"/>
          <w:szCs w:val="28"/>
          <w:lang w:eastAsia="ru-RU"/>
        </w:rPr>
        <w:t>.</w:t>
      </w:r>
    </w:p>
    <w:p w:rsidR="00E96DBD" w:rsidRPr="00FA1282" w:rsidRDefault="00E96DBD" w:rsidP="00E96DBD">
      <w:pPr>
        <w:rPr>
          <w:rFonts w:eastAsia="Times New Roman" w:cs="Times New Roman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ab/>
      </w:r>
    </w:p>
    <w:p w:rsidR="00D971D1" w:rsidRPr="00604D18" w:rsidRDefault="00E26610" w:rsidP="00604D18">
      <w:pPr>
        <w:ind w:firstLine="708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FA1282">
        <w:rPr>
          <w:rFonts w:eastAsia="Times New Roman" w:cs="Times New Roman"/>
          <w:sz w:val="28"/>
          <w:szCs w:val="28"/>
          <w:lang w:eastAsia="ru-RU"/>
        </w:rPr>
        <w:t>Оцінку життєвого стану дерев та поділ їх на категорії проводили згідно</w:t>
      </w:r>
      <w:r w:rsidR="00FA59AF">
        <w:rPr>
          <w:rFonts w:eastAsia="Times New Roman" w:cs="Times New Roman"/>
          <w:sz w:val="28"/>
          <w:szCs w:val="28"/>
          <w:lang w:eastAsia="ru-RU"/>
        </w:rPr>
        <w:t xml:space="preserve"> відповідних методик.</w:t>
      </w:r>
      <w:r w:rsidR="00BD7176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971D1" w:rsidRPr="00FA1282">
        <w:rPr>
          <w:sz w:val="28"/>
          <w:szCs w:val="28"/>
        </w:rPr>
        <w:t xml:space="preserve">Під час оцінювання життєвого стану сосни звичайної </w:t>
      </w:r>
      <w:r w:rsidR="00BD7176">
        <w:rPr>
          <w:sz w:val="28"/>
          <w:szCs w:val="28"/>
          <w:lang w:val="ru-RU"/>
        </w:rPr>
        <w:t xml:space="preserve"> </w:t>
      </w:r>
      <w:r w:rsidR="00D971D1" w:rsidRPr="00FA1282">
        <w:rPr>
          <w:sz w:val="28"/>
          <w:szCs w:val="28"/>
        </w:rPr>
        <w:t>ми звертали увагу на щільність (ажурність) крони, колір хвої, всихання окремих гілок, місцеве пошкодження, заселення шкідниками. Річний приріст не розглядали.</w:t>
      </w:r>
    </w:p>
    <w:p w:rsidR="001B3D4D" w:rsidRPr="00FA1282" w:rsidRDefault="00D971D1" w:rsidP="00D971D1">
      <w:pPr>
        <w:rPr>
          <w:sz w:val="28"/>
          <w:szCs w:val="28"/>
        </w:rPr>
      </w:pPr>
      <w:r w:rsidRPr="00FA1282">
        <w:rPr>
          <w:sz w:val="28"/>
          <w:szCs w:val="28"/>
        </w:rPr>
        <w:tab/>
        <w:t>На кожній ділянці ми вибрали по 20 дерев</w:t>
      </w:r>
      <w:r w:rsidR="00494218" w:rsidRPr="00FA1282">
        <w:rPr>
          <w:sz w:val="28"/>
          <w:szCs w:val="28"/>
        </w:rPr>
        <w:t xml:space="preserve"> – всього дослідили 80 дерев</w:t>
      </w:r>
      <w:r w:rsidRPr="00FA1282">
        <w:rPr>
          <w:sz w:val="28"/>
          <w:szCs w:val="28"/>
        </w:rPr>
        <w:t>.</w:t>
      </w:r>
      <w:r w:rsidR="00BD7176">
        <w:rPr>
          <w:sz w:val="28"/>
          <w:szCs w:val="28"/>
          <w:lang w:val="ru-RU"/>
        </w:rPr>
        <w:t xml:space="preserve"> </w:t>
      </w:r>
      <w:r w:rsidR="004A0CCA" w:rsidRPr="00FA1282">
        <w:rPr>
          <w:sz w:val="28"/>
          <w:szCs w:val="28"/>
        </w:rPr>
        <w:t>Згідно наших досліджень</w:t>
      </w:r>
      <w:r w:rsidR="00413FEB" w:rsidRPr="00FA1282">
        <w:rPr>
          <w:sz w:val="28"/>
          <w:szCs w:val="28"/>
        </w:rPr>
        <w:t>, ми не помітили великих розбіжностей в життєвому стані дерев, що знаходяться біля траси</w:t>
      </w:r>
      <w:r w:rsidR="00014C21" w:rsidRPr="00FA1282">
        <w:rPr>
          <w:sz w:val="28"/>
          <w:szCs w:val="28"/>
        </w:rPr>
        <w:t xml:space="preserve"> та дерев на ділянці умовно контрольної точки. </w:t>
      </w:r>
      <w:r w:rsidR="00BD7176">
        <w:rPr>
          <w:sz w:val="28"/>
          <w:szCs w:val="28"/>
          <w:lang w:val="ru-RU"/>
        </w:rPr>
        <w:t xml:space="preserve"> </w:t>
      </w:r>
      <w:r w:rsidR="00014C21" w:rsidRPr="00FA1282">
        <w:rPr>
          <w:sz w:val="28"/>
          <w:szCs w:val="28"/>
        </w:rPr>
        <w:t xml:space="preserve">Це можна пояснити </w:t>
      </w:r>
      <w:r w:rsidR="00D37287" w:rsidRPr="00FA1282">
        <w:rPr>
          <w:sz w:val="28"/>
          <w:szCs w:val="28"/>
        </w:rPr>
        <w:t>тим, що досліджувані дерева біля траси знаходяться на відстан</w:t>
      </w:r>
      <w:r w:rsidR="00F17051" w:rsidRPr="00FA1282">
        <w:rPr>
          <w:sz w:val="28"/>
          <w:szCs w:val="28"/>
        </w:rPr>
        <w:t>і від 10 метрів і далі від дороги</w:t>
      </w:r>
      <w:r w:rsidR="00D37287" w:rsidRPr="00FA1282">
        <w:rPr>
          <w:sz w:val="28"/>
          <w:szCs w:val="28"/>
        </w:rPr>
        <w:t>, відн</w:t>
      </w:r>
      <w:r w:rsidR="00B97D9E" w:rsidRPr="00FA1282">
        <w:rPr>
          <w:sz w:val="28"/>
          <w:szCs w:val="28"/>
        </w:rPr>
        <w:t>осно невеликою інтенсивністю рух</w:t>
      </w:r>
      <w:r w:rsidR="00D37287" w:rsidRPr="00FA1282">
        <w:rPr>
          <w:sz w:val="28"/>
          <w:szCs w:val="28"/>
        </w:rPr>
        <w:t>у транспорту</w:t>
      </w:r>
      <w:r w:rsidR="00B97D9E" w:rsidRPr="00FA1282">
        <w:rPr>
          <w:sz w:val="28"/>
          <w:szCs w:val="28"/>
        </w:rPr>
        <w:t xml:space="preserve"> та</w:t>
      </w:r>
      <w:r w:rsidR="00DE2AB9" w:rsidRPr="00FA1282">
        <w:rPr>
          <w:sz w:val="28"/>
          <w:szCs w:val="28"/>
        </w:rPr>
        <w:t>,</w:t>
      </w:r>
      <w:r w:rsidR="00BD7176">
        <w:rPr>
          <w:sz w:val="28"/>
          <w:szCs w:val="28"/>
          <w:lang w:val="ru-RU"/>
        </w:rPr>
        <w:t xml:space="preserve"> </w:t>
      </w:r>
      <w:r w:rsidR="00DE2AB9" w:rsidRPr="00FA1282">
        <w:rPr>
          <w:sz w:val="28"/>
          <w:szCs w:val="28"/>
        </w:rPr>
        <w:t>можливо,</w:t>
      </w:r>
      <w:r w:rsidR="00B97D9E" w:rsidRPr="00FA1282">
        <w:rPr>
          <w:sz w:val="28"/>
          <w:szCs w:val="28"/>
        </w:rPr>
        <w:t xml:space="preserve"> недосконалістю володіння нами даною методикою.</w:t>
      </w:r>
    </w:p>
    <w:p w:rsidR="00D31B87" w:rsidRPr="00FA1282" w:rsidRDefault="00022F58" w:rsidP="00D971D1">
      <w:pPr>
        <w:rPr>
          <w:sz w:val="28"/>
          <w:szCs w:val="28"/>
        </w:rPr>
      </w:pPr>
      <w:r w:rsidRPr="00FA1282">
        <w:rPr>
          <w:sz w:val="28"/>
          <w:szCs w:val="28"/>
        </w:rPr>
        <w:tab/>
        <w:t>В</w:t>
      </w:r>
      <w:r w:rsidR="0051345A" w:rsidRPr="00FA1282">
        <w:rPr>
          <w:sz w:val="28"/>
          <w:szCs w:val="28"/>
        </w:rPr>
        <w:t xml:space="preserve"> процесі </w:t>
      </w:r>
      <w:proofErr w:type="spellStart"/>
      <w:r w:rsidR="0051345A" w:rsidRPr="00FA1282">
        <w:rPr>
          <w:sz w:val="28"/>
          <w:szCs w:val="28"/>
        </w:rPr>
        <w:t>біоіндикаційних</w:t>
      </w:r>
      <w:proofErr w:type="spellEnd"/>
      <w:r w:rsidR="0051345A" w:rsidRPr="00FA1282">
        <w:rPr>
          <w:sz w:val="28"/>
          <w:szCs w:val="28"/>
        </w:rPr>
        <w:t xml:space="preserve"> досліджень ми визначали кількість хвоїнок на 10 см пагона</w:t>
      </w:r>
      <w:r w:rsidRPr="00FA1282">
        <w:rPr>
          <w:sz w:val="28"/>
          <w:szCs w:val="28"/>
        </w:rPr>
        <w:t>. Для проб ми брали минулорічну х</w:t>
      </w:r>
      <w:r w:rsidR="00C8758F" w:rsidRPr="00FA1282">
        <w:rPr>
          <w:sz w:val="28"/>
          <w:szCs w:val="28"/>
        </w:rPr>
        <w:t>вою. До</w:t>
      </w:r>
      <w:r w:rsidR="00656E54" w:rsidRPr="00FA1282">
        <w:rPr>
          <w:sz w:val="28"/>
          <w:szCs w:val="28"/>
        </w:rPr>
        <w:t>слідженням встановлено дещо більшу кількість хвоїнок у дерев розташованих біля траси</w:t>
      </w:r>
      <w:r w:rsidR="00F0401B" w:rsidRPr="00FA1282">
        <w:rPr>
          <w:sz w:val="28"/>
          <w:szCs w:val="28"/>
        </w:rPr>
        <w:t xml:space="preserve"> порівняно з контролем</w:t>
      </w:r>
      <w:r w:rsidR="00656E54" w:rsidRPr="00FA1282">
        <w:rPr>
          <w:sz w:val="28"/>
          <w:szCs w:val="28"/>
        </w:rPr>
        <w:t xml:space="preserve">, що свідчить про </w:t>
      </w:r>
      <w:r w:rsidR="00F0401B" w:rsidRPr="00FA1282">
        <w:rPr>
          <w:sz w:val="28"/>
          <w:szCs w:val="28"/>
        </w:rPr>
        <w:t>забруднення повітря т</w:t>
      </w:r>
      <w:r w:rsidR="00FA59AF">
        <w:rPr>
          <w:sz w:val="28"/>
          <w:szCs w:val="28"/>
        </w:rPr>
        <w:t>р</w:t>
      </w:r>
      <w:r w:rsidR="00F0401B" w:rsidRPr="00FA1282">
        <w:rPr>
          <w:sz w:val="28"/>
          <w:szCs w:val="28"/>
        </w:rPr>
        <w:t xml:space="preserve">анспортом та іншими екологічними чинниками (засолення ґрунту внаслідок зчищення на розподільну смугу снігу і льоду, оброблених </w:t>
      </w:r>
      <w:r w:rsidR="00F0401B" w:rsidRPr="00FA1282">
        <w:rPr>
          <w:sz w:val="28"/>
          <w:szCs w:val="28"/>
        </w:rPr>
        <w:lastRenderedPageBreak/>
        <w:t>антифризами)</w:t>
      </w:r>
      <w:r w:rsidR="00D01856" w:rsidRPr="00FA1282">
        <w:rPr>
          <w:sz w:val="28"/>
          <w:szCs w:val="28"/>
        </w:rPr>
        <w:t xml:space="preserve"> </w:t>
      </w:r>
      <w:r w:rsidR="00FF4E5D" w:rsidRPr="00FF4E5D">
        <w:rPr>
          <w:sz w:val="28"/>
          <w:szCs w:val="28"/>
        </w:rPr>
        <w:t xml:space="preserve"> </w:t>
      </w:r>
      <w:r w:rsidR="00D01856" w:rsidRPr="00FA1282">
        <w:rPr>
          <w:sz w:val="28"/>
          <w:szCs w:val="28"/>
        </w:rPr>
        <w:t>про що також свідчать</w:t>
      </w:r>
      <w:r w:rsidR="00BD7176" w:rsidRPr="00BD7176">
        <w:rPr>
          <w:sz w:val="28"/>
          <w:szCs w:val="28"/>
        </w:rPr>
        <w:t xml:space="preserve"> </w:t>
      </w:r>
      <w:proofErr w:type="spellStart"/>
      <w:r w:rsidR="00D10D69" w:rsidRPr="00FA1282">
        <w:rPr>
          <w:sz w:val="28"/>
          <w:szCs w:val="28"/>
        </w:rPr>
        <w:t>морфометричні</w:t>
      </w:r>
      <w:proofErr w:type="spellEnd"/>
      <w:r w:rsidR="00D10D69" w:rsidRPr="00FA1282">
        <w:rPr>
          <w:sz w:val="28"/>
          <w:szCs w:val="28"/>
        </w:rPr>
        <w:t xml:space="preserve"> показники хвої, які ми обрали для дослідження. </w:t>
      </w:r>
    </w:p>
    <w:p w:rsidR="00F17051" w:rsidRPr="00FA1282" w:rsidRDefault="00F17051" w:rsidP="00D971D1">
      <w:pPr>
        <w:rPr>
          <w:sz w:val="28"/>
          <w:szCs w:val="28"/>
        </w:rPr>
      </w:pPr>
      <w:r w:rsidRPr="00FA1282">
        <w:rPr>
          <w:sz w:val="28"/>
          <w:szCs w:val="28"/>
        </w:rPr>
        <w:tab/>
      </w:r>
      <w:r w:rsidR="00B0288A" w:rsidRPr="00FA1282">
        <w:rPr>
          <w:sz w:val="28"/>
          <w:szCs w:val="28"/>
        </w:rPr>
        <w:t xml:space="preserve">Під час дослідження </w:t>
      </w:r>
      <w:proofErr w:type="spellStart"/>
      <w:r w:rsidR="00B0288A" w:rsidRPr="00FA1282">
        <w:rPr>
          <w:sz w:val="28"/>
          <w:szCs w:val="28"/>
        </w:rPr>
        <w:t>морфометричних</w:t>
      </w:r>
      <w:proofErr w:type="spellEnd"/>
      <w:r w:rsidR="00B0288A" w:rsidRPr="00FA1282">
        <w:rPr>
          <w:sz w:val="28"/>
          <w:szCs w:val="28"/>
        </w:rPr>
        <w:t xml:space="preserve"> показників хвої ми визначали довжину </w:t>
      </w:r>
      <w:r w:rsidR="008069C4" w:rsidRPr="00FA1282">
        <w:rPr>
          <w:sz w:val="28"/>
          <w:szCs w:val="28"/>
        </w:rPr>
        <w:t>х</w:t>
      </w:r>
      <w:r w:rsidR="00AD77C3" w:rsidRPr="00FA1282">
        <w:rPr>
          <w:sz w:val="28"/>
          <w:szCs w:val="28"/>
        </w:rPr>
        <w:t xml:space="preserve">вої та </w:t>
      </w:r>
      <w:r w:rsidR="00F0093A" w:rsidRPr="00FA1282">
        <w:rPr>
          <w:sz w:val="28"/>
          <w:szCs w:val="28"/>
        </w:rPr>
        <w:t>класифікували хвою за ступенем ураження забрудненим повітрям</w:t>
      </w:r>
      <w:r w:rsidR="00336224" w:rsidRPr="00FA1282">
        <w:rPr>
          <w:sz w:val="28"/>
          <w:szCs w:val="28"/>
        </w:rPr>
        <w:t xml:space="preserve">. </w:t>
      </w:r>
      <w:r w:rsidR="006643F6" w:rsidRPr="00FA1282">
        <w:rPr>
          <w:sz w:val="28"/>
          <w:szCs w:val="28"/>
        </w:rPr>
        <w:t>При визначенні довжини ми брали хвою віком 2 роки</w:t>
      </w:r>
      <w:r w:rsidR="00CA03DE" w:rsidRPr="00FA1282">
        <w:rPr>
          <w:sz w:val="28"/>
          <w:szCs w:val="28"/>
        </w:rPr>
        <w:t xml:space="preserve">. У зразках біля траси довжина хвоїнок менша порівняно з контрольною точкою. </w:t>
      </w:r>
      <w:r w:rsidR="0042158B" w:rsidRPr="00FA1282">
        <w:rPr>
          <w:sz w:val="28"/>
          <w:szCs w:val="28"/>
        </w:rPr>
        <w:t xml:space="preserve">Ми використовували три повторюваності і з’ясували, що довжина </w:t>
      </w:r>
      <w:r w:rsidR="00DF48A2" w:rsidRPr="00FA1282">
        <w:rPr>
          <w:sz w:val="28"/>
          <w:szCs w:val="28"/>
        </w:rPr>
        <w:t xml:space="preserve">хвоїнок біля траси в середньому на </w:t>
      </w:r>
      <w:r w:rsidR="00FA1282" w:rsidRPr="00FA1282">
        <w:rPr>
          <w:sz w:val="28"/>
          <w:szCs w:val="28"/>
        </w:rPr>
        <w:t>10</w:t>
      </w:r>
      <w:r w:rsidR="00DF48A2" w:rsidRPr="00FA1282">
        <w:rPr>
          <w:sz w:val="28"/>
          <w:szCs w:val="28"/>
        </w:rPr>
        <w:t xml:space="preserve"> мм менша ніж в </w:t>
      </w:r>
      <w:r w:rsidR="00DA2C82" w:rsidRPr="00FA1282">
        <w:rPr>
          <w:sz w:val="28"/>
          <w:szCs w:val="28"/>
        </w:rPr>
        <w:t>хвоїнок дерев більш віддалених від дороги</w:t>
      </w:r>
      <w:r w:rsidR="000A3972" w:rsidRPr="00FA1282">
        <w:rPr>
          <w:sz w:val="28"/>
          <w:szCs w:val="28"/>
        </w:rPr>
        <w:t xml:space="preserve"> (біля школи</w:t>
      </w:r>
      <w:r w:rsidR="00FA1282" w:rsidRPr="00FA1282">
        <w:rPr>
          <w:sz w:val="28"/>
          <w:szCs w:val="28"/>
        </w:rPr>
        <w:t>, контрольна точка</w:t>
      </w:r>
      <w:r w:rsidR="000A3972" w:rsidRPr="00FA1282">
        <w:rPr>
          <w:sz w:val="28"/>
          <w:szCs w:val="28"/>
        </w:rPr>
        <w:t>)</w:t>
      </w:r>
      <w:r w:rsidR="00DA2C82" w:rsidRPr="00FA1282">
        <w:rPr>
          <w:sz w:val="28"/>
          <w:szCs w:val="28"/>
        </w:rPr>
        <w:t>.</w:t>
      </w:r>
    </w:p>
    <w:p w:rsidR="00FA1282" w:rsidRPr="00FA1282" w:rsidRDefault="006336C0" w:rsidP="00D971D1">
      <w:pPr>
        <w:rPr>
          <w:sz w:val="28"/>
          <w:szCs w:val="28"/>
        </w:rPr>
      </w:pPr>
      <w:r w:rsidRPr="00FA1282">
        <w:rPr>
          <w:sz w:val="28"/>
          <w:szCs w:val="28"/>
        </w:rPr>
        <w:tab/>
        <w:t>Також нами було відзначено збільшення кількості хвоїнок з плямами порівняно з хвоїнками, відібраними на контрольній ділянці.</w:t>
      </w:r>
    </w:p>
    <w:p w:rsidR="00FA1282" w:rsidRPr="00FA1282" w:rsidRDefault="00FA1282" w:rsidP="00D971D1">
      <w:pPr>
        <w:rPr>
          <w:sz w:val="28"/>
          <w:szCs w:val="28"/>
        </w:rPr>
      </w:pPr>
      <w:r w:rsidRPr="00FA1282">
        <w:rPr>
          <w:sz w:val="28"/>
          <w:szCs w:val="28"/>
        </w:rPr>
        <w:t>Практичні рекомендації, щодо покращення екологічної ситуації</w:t>
      </w:r>
    </w:p>
    <w:p w:rsidR="0088126D" w:rsidRPr="00FA1282" w:rsidRDefault="00604D18" w:rsidP="00FA1282">
      <w:pPr>
        <w:numPr>
          <w:ilvl w:val="0"/>
          <w:numId w:val="1"/>
        </w:numPr>
        <w:rPr>
          <w:sz w:val="28"/>
          <w:szCs w:val="28"/>
        </w:rPr>
      </w:pPr>
      <w:r w:rsidRPr="00FA1282">
        <w:rPr>
          <w:sz w:val="28"/>
          <w:szCs w:val="28"/>
        </w:rPr>
        <w:t>Сприяти підвищенню екологічної свідомості нашого населення.</w:t>
      </w:r>
    </w:p>
    <w:p w:rsidR="0088126D" w:rsidRPr="00FA1282" w:rsidRDefault="00604D18" w:rsidP="00FA1282">
      <w:pPr>
        <w:numPr>
          <w:ilvl w:val="0"/>
          <w:numId w:val="1"/>
        </w:numPr>
        <w:rPr>
          <w:sz w:val="28"/>
          <w:szCs w:val="28"/>
        </w:rPr>
      </w:pPr>
      <w:r w:rsidRPr="00FA1282">
        <w:rPr>
          <w:sz w:val="28"/>
          <w:szCs w:val="28"/>
        </w:rPr>
        <w:t>Намагатися використовувати більш екологі</w:t>
      </w:r>
      <w:r w:rsidR="00FA1282" w:rsidRPr="00FA1282">
        <w:rPr>
          <w:sz w:val="28"/>
          <w:szCs w:val="28"/>
        </w:rPr>
        <w:t>ч</w:t>
      </w:r>
      <w:r w:rsidRPr="00FA1282">
        <w:rPr>
          <w:sz w:val="28"/>
          <w:szCs w:val="28"/>
        </w:rPr>
        <w:t>ний транспорт:</w:t>
      </w:r>
      <w:r w:rsidR="00BD7176">
        <w:rPr>
          <w:sz w:val="28"/>
          <w:szCs w:val="28"/>
          <w:lang w:val="ru-RU"/>
        </w:rPr>
        <w:t xml:space="preserve"> </w:t>
      </w:r>
      <w:r w:rsidRPr="00FA1282">
        <w:rPr>
          <w:sz w:val="28"/>
          <w:szCs w:val="28"/>
        </w:rPr>
        <w:t xml:space="preserve"> електромобілі, велосипеди.</w:t>
      </w:r>
    </w:p>
    <w:p w:rsidR="0088126D" w:rsidRPr="00FA1282" w:rsidRDefault="00604D18" w:rsidP="00FA1282">
      <w:pPr>
        <w:numPr>
          <w:ilvl w:val="0"/>
          <w:numId w:val="1"/>
        </w:numPr>
        <w:rPr>
          <w:sz w:val="28"/>
          <w:szCs w:val="28"/>
        </w:rPr>
      </w:pPr>
      <w:r w:rsidRPr="00FA1282">
        <w:rPr>
          <w:sz w:val="28"/>
          <w:szCs w:val="28"/>
        </w:rPr>
        <w:t>Як варіант, дизельні двигуни викидають в атмосферу менше токсичних речовин але більше сажі…</w:t>
      </w:r>
    </w:p>
    <w:p w:rsidR="0088126D" w:rsidRPr="00FA1282" w:rsidRDefault="00604D18" w:rsidP="00FA1282">
      <w:pPr>
        <w:numPr>
          <w:ilvl w:val="0"/>
          <w:numId w:val="1"/>
        </w:numPr>
        <w:rPr>
          <w:sz w:val="28"/>
          <w:szCs w:val="28"/>
        </w:rPr>
      </w:pPr>
      <w:r w:rsidRPr="00FA1282">
        <w:rPr>
          <w:sz w:val="28"/>
          <w:szCs w:val="28"/>
        </w:rPr>
        <w:t>Використовувати якісне пальне – в багатьох випадках склад вихлопних газів залежить від складу і якості пального.</w:t>
      </w:r>
    </w:p>
    <w:p w:rsidR="0088126D" w:rsidRPr="00FA1282" w:rsidRDefault="00604D18" w:rsidP="00FA1282">
      <w:pPr>
        <w:numPr>
          <w:ilvl w:val="0"/>
          <w:numId w:val="1"/>
        </w:numPr>
        <w:rPr>
          <w:sz w:val="28"/>
          <w:szCs w:val="28"/>
        </w:rPr>
      </w:pPr>
      <w:r w:rsidRPr="00FA1282">
        <w:rPr>
          <w:sz w:val="28"/>
          <w:szCs w:val="28"/>
        </w:rPr>
        <w:t xml:space="preserve">Забезпечити більш ефективне використання коштів, зібраних як екологічний податок. </w:t>
      </w:r>
      <w:r w:rsidR="00BD7176">
        <w:rPr>
          <w:sz w:val="28"/>
          <w:szCs w:val="28"/>
          <w:lang w:val="ru-RU"/>
        </w:rPr>
        <w:t xml:space="preserve"> </w:t>
      </w:r>
      <w:r w:rsidRPr="00FA1282">
        <w:rPr>
          <w:sz w:val="28"/>
          <w:szCs w:val="28"/>
        </w:rPr>
        <w:t>Із приблизно 4 мільярдів гривень, сплачених у 2017 році, 45% коштів лишилися на місцях, а з тих, які потрапили до державного бюджету, на природоохоронні заходи скерували 300 мільйонів.</w:t>
      </w:r>
    </w:p>
    <w:p w:rsidR="0088126D" w:rsidRPr="00FA59AF" w:rsidRDefault="00604D18" w:rsidP="00FA59AF">
      <w:pPr>
        <w:ind w:firstLine="360"/>
        <w:rPr>
          <w:sz w:val="28"/>
          <w:szCs w:val="28"/>
          <w:lang w:val="ru-RU"/>
        </w:rPr>
      </w:pPr>
      <w:r w:rsidRPr="00FA59AF">
        <w:rPr>
          <w:sz w:val="28"/>
          <w:szCs w:val="28"/>
        </w:rPr>
        <w:t xml:space="preserve">Дану роботу ми розмістили на сайті вчителя біології </w:t>
      </w:r>
      <w:hyperlink r:id="rId5" w:history="1">
        <w:r w:rsidRPr="00FA59AF">
          <w:rPr>
            <w:rStyle w:val="a4"/>
            <w:sz w:val="28"/>
            <w:szCs w:val="28"/>
            <w:lang w:val="en-US"/>
          </w:rPr>
          <w:t>http</w:t>
        </w:r>
        <w:r w:rsidRPr="00FA59AF">
          <w:rPr>
            <w:rStyle w:val="a4"/>
            <w:sz w:val="28"/>
            <w:szCs w:val="28"/>
            <w:lang w:val="ru-RU"/>
          </w:rPr>
          <w:t>://</w:t>
        </w:r>
      </w:hyperlink>
      <w:hyperlink r:id="rId6" w:history="1">
        <w:proofErr w:type="spellStart"/>
        <w:r w:rsidRPr="00FA59AF">
          <w:rPr>
            <w:rStyle w:val="a4"/>
            <w:sz w:val="28"/>
            <w:szCs w:val="28"/>
            <w:lang w:val="en-US"/>
          </w:rPr>
          <w:t>kapustjanviktor</w:t>
        </w:r>
        <w:proofErr w:type="spellEnd"/>
        <w:r w:rsidRPr="00FA59AF">
          <w:rPr>
            <w:rStyle w:val="a4"/>
            <w:sz w:val="28"/>
            <w:szCs w:val="28"/>
            <w:lang w:val="ru-RU"/>
          </w:rPr>
          <w:t>.</w:t>
        </w:r>
        <w:proofErr w:type="spellStart"/>
        <w:r w:rsidRPr="00FA59AF">
          <w:rPr>
            <w:rStyle w:val="a4"/>
            <w:sz w:val="28"/>
            <w:szCs w:val="28"/>
            <w:lang w:val="en-US"/>
          </w:rPr>
          <w:t>ucoz</w:t>
        </w:r>
        <w:proofErr w:type="spellEnd"/>
        <w:r w:rsidRPr="00FA59AF">
          <w:rPr>
            <w:rStyle w:val="a4"/>
            <w:sz w:val="28"/>
            <w:szCs w:val="28"/>
            <w:lang w:val="ru-RU"/>
          </w:rPr>
          <w:t>.</w:t>
        </w:r>
        <w:r w:rsidRPr="00FA59AF">
          <w:rPr>
            <w:rStyle w:val="a4"/>
            <w:sz w:val="28"/>
            <w:szCs w:val="28"/>
            <w:lang w:val="en-US"/>
          </w:rPr>
          <w:t>com</w:t>
        </w:r>
      </w:hyperlink>
      <w:hyperlink r:id="rId7" w:history="1">
        <w:r w:rsidRPr="00FA59AF">
          <w:rPr>
            <w:rStyle w:val="a4"/>
            <w:sz w:val="28"/>
            <w:szCs w:val="28"/>
            <w:lang w:val="ru-RU"/>
          </w:rPr>
          <w:t>/</w:t>
        </w:r>
      </w:hyperlink>
      <w:r w:rsidRPr="00FA59AF">
        <w:rPr>
          <w:sz w:val="28"/>
          <w:szCs w:val="28"/>
        </w:rPr>
        <w:t xml:space="preserve"> .</w:t>
      </w:r>
    </w:p>
    <w:p w:rsidR="0088126D" w:rsidRPr="00FA59AF" w:rsidRDefault="00604D18" w:rsidP="00FA59AF">
      <w:pPr>
        <w:rPr>
          <w:sz w:val="28"/>
          <w:szCs w:val="28"/>
          <w:lang w:val="ru-RU"/>
        </w:rPr>
      </w:pPr>
      <w:r w:rsidRPr="00FA59AF">
        <w:rPr>
          <w:sz w:val="28"/>
          <w:szCs w:val="28"/>
        </w:rPr>
        <w:t xml:space="preserve">Презентували результати </w:t>
      </w:r>
      <w:proofErr w:type="spellStart"/>
      <w:r w:rsidRPr="00FA59AF">
        <w:rPr>
          <w:sz w:val="28"/>
          <w:szCs w:val="28"/>
        </w:rPr>
        <w:t>дослідженя</w:t>
      </w:r>
      <w:proofErr w:type="spellEnd"/>
      <w:r w:rsidRPr="00FA59AF">
        <w:rPr>
          <w:sz w:val="28"/>
          <w:szCs w:val="28"/>
        </w:rPr>
        <w:t xml:space="preserve"> в нашій школі.</w:t>
      </w:r>
    </w:p>
    <w:p w:rsidR="00FA1282" w:rsidRPr="00FA59AF" w:rsidRDefault="00FA1282" w:rsidP="00D971D1">
      <w:pPr>
        <w:rPr>
          <w:sz w:val="28"/>
          <w:szCs w:val="28"/>
          <w:lang w:val="ru-RU"/>
        </w:rPr>
      </w:pPr>
    </w:p>
    <w:sectPr w:rsidR="00FA1282" w:rsidRPr="00FA59AF" w:rsidSect="007604CA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5D0F"/>
    <w:multiLevelType w:val="hybridMultilevel"/>
    <w:tmpl w:val="B38C8A8A"/>
    <w:lvl w:ilvl="0" w:tplc="41C8224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1046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46DA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2881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8E9E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7AF2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AA2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8A1A6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26B1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32A7103"/>
    <w:multiLevelType w:val="hybridMultilevel"/>
    <w:tmpl w:val="8CA2941E"/>
    <w:lvl w:ilvl="0" w:tplc="E104F1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D448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4E6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8FE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FAAEC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4D3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6C1BA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527FD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D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7672"/>
    <w:rsid w:val="00014C21"/>
    <w:rsid w:val="00022F58"/>
    <w:rsid w:val="000A3972"/>
    <w:rsid w:val="001A485C"/>
    <w:rsid w:val="001A5498"/>
    <w:rsid w:val="001B3D4D"/>
    <w:rsid w:val="001F3704"/>
    <w:rsid w:val="001F5CEA"/>
    <w:rsid w:val="00323CDA"/>
    <w:rsid w:val="00336224"/>
    <w:rsid w:val="00371C7B"/>
    <w:rsid w:val="003B6CE7"/>
    <w:rsid w:val="00413FEB"/>
    <w:rsid w:val="0042158B"/>
    <w:rsid w:val="00435332"/>
    <w:rsid w:val="004719D1"/>
    <w:rsid w:val="00494218"/>
    <w:rsid w:val="00497672"/>
    <w:rsid w:val="004A0CCA"/>
    <w:rsid w:val="004F613D"/>
    <w:rsid w:val="0051345A"/>
    <w:rsid w:val="005B2C1D"/>
    <w:rsid w:val="00604D18"/>
    <w:rsid w:val="006336C0"/>
    <w:rsid w:val="00656E54"/>
    <w:rsid w:val="006643F6"/>
    <w:rsid w:val="006E73BA"/>
    <w:rsid w:val="007604CA"/>
    <w:rsid w:val="0080175E"/>
    <w:rsid w:val="008069C4"/>
    <w:rsid w:val="008256D6"/>
    <w:rsid w:val="008443F0"/>
    <w:rsid w:val="0088126D"/>
    <w:rsid w:val="00911A92"/>
    <w:rsid w:val="00965B76"/>
    <w:rsid w:val="009752E6"/>
    <w:rsid w:val="009E2138"/>
    <w:rsid w:val="00A41DE5"/>
    <w:rsid w:val="00AC66D6"/>
    <w:rsid w:val="00AD77C3"/>
    <w:rsid w:val="00B0288A"/>
    <w:rsid w:val="00B13579"/>
    <w:rsid w:val="00B97D9E"/>
    <w:rsid w:val="00BD7176"/>
    <w:rsid w:val="00C561F5"/>
    <w:rsid w:val="00C8758F"/>
    <w:rsid w:val="00CA03DE"/>
    <w:rsid w:val="00D01856"/>
    <w:rsid w:val="00D02D5F"/>
    <w:rsid w:val="00D10D69"/>
    <w:rsid w:val="00D31B87"/>
    <w:rsid w:val="00D37287"/>
    <w:rsid w:val="00D90F96"/>
    <w:rsid w:val="00D971D1"/>
    <w:rsid w:val="00DA098C"/>
    <w:rsid w:val="00DA2C82"/>
    <w:rsid w:val="00DE2AB9"/>
    <w:rsid w:val="00DF48A2"/>
    <w:rsid w:val="00E26610"/>
    <w:rsid w:val="00E96DBD"/>
    <w:rsid w:val="00EC504B"/>
    <w:rsid w:val="00F0093A"/>
    <w:rsid w:val="00F0401B"/>
    <w:rsid w:val="00F17051"/>
    <w:rsid w:val="00F47A50"/>
    <w:rsid w:val="00F80E3C"/>
    <w:rsid w:val="00FA1282"/>
    <w:rsid w:val="00FA59AF"/>
    <w:rsid w:val="00FE3FDD"/>
    <w:rsid w:val="00FF4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A59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A59A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D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315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58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2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276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7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8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pustjanviktor.uco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ustjanviktor.ucoz.com/" TargetMode="External"/><Relationship Id="rId5" Type="http://schemas.openxmlformats.org/officeDocument/2006/relationships/hyperlink" Target="http://kapustjanviktor.ucoz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ИРА</cp:lastModifiedBy>
  <cp:revision>10</cp:revision>
  <dcterms:created xsi:type="dcterms:W3CDTF">2019-11-09T19:52:00Z</dcterms:created>
  <dcterms:modified xsi:type="dcterms:W3CDTF">2020-04-14T07:59:00Z</dcterms:modified>
</cp:coreProperties>
</file>