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A1" w:rsidRPr="00D23CA1" w:rsidRDefault="000338FA" w:rsidP="00D23CA1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0338FA">
        <w:rPr>
          <w:rFonts w:ascii="Calibri" w:eastAsia="Calibri" w:hAnsi="Calibri" w:cs="Times New Roman"/>
          <w:noProof/>
          <w:lang w:eastAsia="ru-RU"/>
        </w:rPr>
        <w:pict>
          <v:oval id="Овал 12" o:spid="_x0000_s1026" style="position:absolute;left:0;text-align:left;margin-left:444.15pt;margin-top:-30.05pt;width:61.5pt;height:23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" fillcolor="window" strokecolor="window" strokeweight="2pt"/>
        </w:pict>
      </w:r>
      <w:r w:rsidR="00D23CA1" w:rsidRPr="00D23CA1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Тези</w:t>
      </w:r>
    </w:p>
    <w:p w:rsidR="00D23CA1" w:rsidRPr="00D23CA1" w:rsidRDefault="000338FA" w:rsidP="00D23CA1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38FA">
        <w:rPr>
          <w:rFonts w:ascii="Calibri" w:eastAsia="Calibri" w:hAnsi="Calibri" w:cs="Times New Roman"/>
          <w:noProof/>
          <w:lang w:eastAsia="ru-RU"/>
        </w:rPr>
        <w:pict>
          <v:oval id="Овал 13" o:spid="_x0000_s1027" style="position:absolute;left:0;text-align:left;margin-left:481.05pt;margin-top:-52.15pt;width:48pt;height:29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" fillcolor="window" strokecolor="window" strokeweight="2pt"/>
        </w:pict>
      </w:r>
      <w:r w:rsidR="00D23CA1" w:rsidRPr="00D23C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науково-дослідницької роботи</w:t>
      </w:r>
    </w:p>
    <w:p w:rsidR="00D23CA1" w:rsidRPr="00D23CA1" w:rsidRDefault="00D23CA1" w:rsidP="00D23CA1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3C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proofErr w:type="spellStart"/>
      <w:r w:rsidRPr="00D23CA1">
        <w:rPr>
          <w:rFonts w:ascii="Times New Roman" w:eastAsia="Times New Roman" w:hAnsi="Times New Roman" w:cs="Times New Roman"/>
          <w:b/>
          <w:sz w:val="28"/>
          <w:szCs w:val="52"/>
          <w:lang w:val="uk-UA" w:eastAsia="ru-RU"/>
        </w:rPr>
        <w:t>Біоіндикація</w:t>
      </w:r>
      <w:proofErr w:type="spellEnd"/>
      <w:r w:rsidRPr="00D23CA1">
        <w:rPr>
          <w:rFonts w:ascii="Times New Roman" w:eastAsia="Times New Roman" w:hAnsi="Times New Roman" w:cs="Times New Roman"/>
          <w:b/>
          <w:sz w:val="28"/>
          <w:szCs w:val="52"/>
          <w:lang w:val="uk-UA" w:eastAsia="ru-RU"/>
        </w:rPr>
        <w:t xml:space="preserve"> рівня забрудненості повітря у місті </w:t>
      </w:r>
      <w:r>
        <w:rPr>
          <w:rFonts w:ascii="Times New Roman" w:eastAsia="Times New Roman" w:hAnsi="Times New Roman" w:cs="Times New Roman"/>
          <w:b/>
          <w:sz w:val="28"/>
          <w:szCs w:val="52"/>
          <w:lang w:val="uk-UA" w:eastAsia="ru-RU"/>
        </w:rPr>
        <w:t>Г</w:t>
      </w:r>
      <w:r w:rsidRPr="00D23CA1">
        <w:rPr>
          <w:rFonts w:ascii="Times New Roman" w:eastAsia="Times New Roman" w:hAnsi="Times New Roman" w:cs="Times New Roman"/>
          <w:b/>
          <w:sz w:val="28"/>
          <w:szCs w:val="52"/>
          <w:lang w:val="uk-UA" w:eastAsia="ru-RU"/>
        </w:rPr>
        <w:t xml:space="preserve">орішні </w:t>
      </w:r>
      <w:r>
        <w:rPr>
          <w:rFonts w:ascii="Times New Roman" w:eastAsia="Times New Roman" w:hAnsi="Times New Roman" w:cs="Times New Roman"/>
          <w:b/>
          <w:sz w:val="28"/>
          <w:szCs w:val="52"/>
          <w:lang w:val="uk-UA" w:eastAsia="ru-RU"/>
        </w:rPr>
        <w:t>П</w:t>
      </w:r>
      <w:r w:rsidRPr="00D23CA1">
        <w:rPr>
          <w:rFonts w:ascii="Times New Roman" w:eastAsia="Times New Roman" w:hAnsi="Times New Roman" w:cs="Times New Roman"/>
          <w:b/>
          <w:sz w:val="28"/>
          <w:szCs w:val="52"/>
          <w:lang w:val="uk-UA" w:eastAsia="ru-RU"/>
        </w:rPr>
        <w:t xml:space="preserve">лавні за станом  хвої </w:t>
      </w:r>
      <w:r>
        <w:rPr>
          <w:rFonts w:ascii="Times New Roman" w:eastAsia="Times New Roman" w:hAnsi="Times New Roman" w:cs="Times New Roman"/>
          <w:b/>
          <w:sz w:val="28"/>
          <w:szCs w:val="52"/>
          <w:lang w:val="uk-UA" w:eastAsia="ru-RU"/>
        </w:rPr>
        <w:t xml:space="preserve">та шишок </w:t>
      </w:r>
      <w:r w:rsidRPr="00D23CA1">
        <w:rPr>
          <w:rFonts w:ascii="Times New Roman" w:eastAsia="Times New Roman" w:hAnsi="Times New Roman" w:cs="Times New Roman"/>
          <w:b/>
          <w:sz w:val="28"/>
          <w:szCs w:val="52"/>
          <w:lang w:val="uk-UA" w:eastAsia="ru-RU"/>
        </w:rPr>
        <w:t>сосни звичайно</w:t>
      </w:r>
      <w:r>
        <w:rPr>
          <w:rFonts w:ascii="Times New Roman" w:eastAsia="Times New Roman" w:hAnsi="Times New Roman" w:cs="Times New Roman"/>
          <w:b/>
          <w:sz w:val="28"/>
          <w:szCs w:val="52"/>
          <w:lang w:val="uk-UA" w:eastAsia="ru-RU"/>
        </w:rPr>
        <w:t>ї</w:t>
      </w:r>
      <w:r w:rsidRPr="00D23C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D23CA1" w:rsidRPr="00D23CA1" w:rsidRDefault="00D23CA1" w:rsidP="00D23CA1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3C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Автор:</w:t>
      </w:r>
      <w:r w:rsidRPr="00D23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Мельник Анастасія Олександрівна, </w:t>
      </w:r>
    </w:p>
    <w:p w:rsidR="00D23CA1" w:rsidRPr="00D23CA1" w:rsidRDefault="00D23CA1" w:rsidP="00D23CA1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3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учениця 7 – А  класу СЗОШ І-ІІІ ступенів № 3 імені В.О.</w:t>
      </w:r>
      <w:proofErr w:type="spellStart"/>
      <w:r w:rsidRPr="00D23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Нижниченка</w:t>
      </w:r>
      <w:proofErr w:type="spellEnd"/>
    </w:p>
    <w:p w:rsidR="00D23CA1" w:rsidRPr="00D23CA1" w:rsidRDefault="00D23CA1" w:rsidP="00D23CA1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3C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Науковий керівник:</w:t>
      </w:r>
      <w:r w:rsidRPr="00D23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Полонська Вікторія Вікторівна, учитель хімії</w:t>
      </w:r>
    </w:p>
    <w:p w:rsidR="00D23CA1" w:rsidRPr="00D23CA1" w:rsidRDefault="00D23CA1" w:rsidP="00D23CA1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3C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омінація</w:t>
      </w:r>
      <w:r w:rsidRPr="00D23C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D23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Юніор – Еколог</w:t>
      </w:r>
      <w:r w:rsidRPr="00D23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D23CA1" w:rsidRPr="00D23CA1" w:rsidRDefault="00D23CA1" w:rsidP="00D23CA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</w:pPr>
    </w:p>
    <w:p w:rsidR="00D23CA1" w:rsidRPr="00D23CA1" w:rsidRDefault="00D23CA1" w:rsidP="00D23C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</w:pPr>
      <w:r w:rsidRPr="00D23CA1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Гірничодобувна промисловість  представляє собою важку промисловість не лише за змістом, але й за рівнем підвищеної небезпеки для навколишнього середовища. </w:t>
      </w:r>
      <w:r w:rsidR="00A6123B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D23CA1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Видобуток залізної руди  призводить до забруднення повітря оксидами </w:t>
      </w:r>
      <w:proofErr w:type="spellStart"/>
      <w:r w:rsidRPr="00D23CA1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Сульфуру</w:t>
      </w:r>
      <w:proofErr w:type="spellEnd"/>
      <w:r w:rsidRPr="00D23CA1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, Нітрогену, Карбону та іншими шкідливими речовинами. </w:t>
      </w:r>
    </w:p>
    <w:p w:rsidR="00D23CA1" w:rsidRPr="00D23CA1" w:rsidRDefault="00D23CA1" w:rsidP="00D23C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</w:pPr>
      <w:r w:rsidRPr="00D23CA1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У нашому місті знаходиться один із найбільших в Україні гірничозбагачувальн</w:t>
      </w:r>
      <w:r w:rsidR="00AD04A9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ий</w:t>
      </w:r>
      <w:r w:rsidRPr="00D23CA1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 комбінат. Тому контроль за станом повітря є обов’язковим. Проводиться він шляхом визначення вмісту окремих забруднювачів, але  не  показує їхній  вплив  на живі організми, у тому числі і  на людину. </w:t>
      </w:r>
    </w:p>
    <w:p w:rsidR="00D23CA1" w:rsidRPr="00D23CA1" w:rsidRDefault="00D23CA1" w:rsidP="00D23C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</w:pPr>
      <w:r w:rsidRPr="00D23CA1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Тож набуває актуальності моніторинг стану довкілля за допомогою </w:t>
      </w:r>
      <w:proofErr w:type="spellStart"/>
      <w:r w:rsidRPr="00D23CA1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біоіндикації</w:t>
      </w:r>
      <w:proofErr w:type="spellEnd"/>
      <w:r w:rsidRPr="00D23CA1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, яка підсумовує усі біологічні дані про навколишнє середовище і відображає його стан в цілому.  </w:t>
      </w:r>
    </w:p>
    <w:p w:rsidR="00D23CA1" w:rsidRPr="00D23CA1" w:rsidRDefault="00D23CA1" w:rsidP="00D23C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</w:pPr>
      <w:r w:rsidRPr="00D23CA1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Ми вирішили за допомогою </w:t>
      </w:r>
      <w:proofErr w:type="spellStart"/>
      <w:r w:rsidRPr="00D23CA1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фітоіндикації</w:t>
      </w:r>
      <w:proofErr w:type="spellEnd"/>
      <w:r w:rsidRPr="00D23CA1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 з’ясувати, наскільки забрудненим є повітря в районі зупинки «Південний», районі СЗОШ І – ІІІ ст. № 3 імені В.О.</w:t>
      </w:r>
      <w:proofErr w:type="spellStart"/>
      <w:r w:rsidRPr="00D23CA1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Нижниченка</w:t>
      </w:r>
      <w:proofErr w:type="spellEnd"/>
      <w:r w:rsidRPr="00D23CA1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 та лісопарковій зоні міста.  </w:t>
      </w:r>
    </w:p>
    <w:p w:rsidR="00D23CA1" w:rsidRPr="00D23CA1" w:rsidRDefault="00D23CA1" w:rsidP="00D23C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</w:pPr>
      <w:r w:rsidRPr="00D23CA1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Мета дослідження: за станом соснових насаджень оцінити ступінь забрудненості повітря  в районах, </w:t>
      </w:r>
      <w:r w:rsidR="00AD04A9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відмінних</w:t>
      </w:r>
      <w:r w:rsidRPr="00D23CA1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 за антропогенним навантаженням. </w:t>
      </w:r>
    </w:p>
    <w:p w:rsidR="00D23CA1" w:rsidRPr="00D23CA1" w:rsidRDefault="00D23CA1" w:rsidP="00D23C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</w:pPr>
      <w:r w:rsidRPr="00D23CA1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Для реалізації мети поставлені такі завдання:</w:t>
      </w:r>
    </w:p>
    <w:p w:rsidR="00D23CA1" w:rsidRPr="00D23CA1" w:rsidRDefault="00D23CA1" w:rsidP="00D23CA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</w:pPr>
      <w:r w:rsidRPr="00D23CA1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опрацювати наукові джерела, з’ясувати, що таке </w:t>
      </w:r>
      <w:proofErr w:type="spellStart"/>
      <w:r w:rsidRPr="00D23CA1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біоіндикація</w:t>
      </w:r>
      <w:proofErr w:type="spellEnd"/>
      <w:r w:rsidRPr="00D23CA1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, </w:t>
      </w:r>
      <w:proofErr w:type="spellStart"/>
      <w:r w:rsidRPr="00D23CA1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фітоіндикація</w:t>
      </w:r>
      <w:proofErr w:type="spellEnd"/>
      <w:r w:rsidRPr="00D23CA1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, та яка методика даних досліджень;</w:t>
      </w:r>
    </w:p>
    <w:p w:rsidR="00D23CA1" w:rsidRPr="00D23CA1" w:rsidRDefault="00D23CA1" w:rsidP="00D23CA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</w:pPr>
      <w:r w:rsidRPr="00D23CA1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провести польові та лабораторні дослідження;</w:t>
      </w:r>
    </w:p>
    <w:p w:rsidR="00D23CA1" w:rsidRPr="00D23CA1" w:rsidRDefault="00AD04A9" w:rsidP="00D23CA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визначити рівень забруднення повітря</w:t>
      </w:r>
      <w:r w:rsidR="00D23CA1" w:rsidRPr="00D23CA1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.</w:t>
      </w:r>
    </w:p>
    <w:p w:rsidR="00D23CA1" w:rsidRPr="00D23CA1" w:rsidRDefault="00D23CA1" w:rsidP="00D23C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</w:pPr>
      <w:r w:rsidRPr="00D23CA1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Об’єкт дослідження – морфологічні показники сосни звичайної в зоні дії гірничого підприємства та лісопарковій зоні міста. Предмет дослідження – пошкодження та всихання хвої та розмір шишок.</w:t>
      </w:r>
    </w:p>
    <w:p w:rsidR="00D23CA1" w:rsidRPr="00D23CA1" w:rsidRDefault="00D23CA1" w:rsidP="00AD04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23C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Сосна надзвичайно чутлива до наявності забруднювачів. Шкідливі речовини, проникаючи всередину, викликають найрізноманітніші зміни у життєдіяльності цієї рослини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  <w:r w:rsidR="00A612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D23C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відмирання тканин, зменшення довжин</w:t>
      </w:r>
      <w:r w:rsidR="00AD04A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Pr="00D23C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хвої</w:t>
      </w:r>
      <w:r w:rsidR="00AD04A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</w:t>
      </w:r>
      <w:r w:rsidRPr="00D23C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пагон</w:t>
      </w:r>
      <w:r w:rsidR="00AD04A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ів</w:t>
      </w:r>
      <w:r w:rsidRPr="00D23C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поточного ро</w:t>
      </w:r>
      <w:r w:rsidR="00AD04A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</w:t>
      </w:r>
      <w:r w:rsidRPr="00D23C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зменшення галуження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A612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D23C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зближення відстані між хвоїнками </w:t>
      </w:r>
      <w:r w:rsidR="00AD04A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потовщення самої хвої. </w:t>
      </w:r>
      <w:r w:rsidRPr="00D23C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Найбільшого пошкодження зазнають дуже чутливі молоді хвоїнки. Забруднювачі, проникаючі всередину хвоїнки через продихи, спричиняють отруєння живих тканин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тому</w:t>
      </w:r>
      <w:r w:rsidR="00A612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D23C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можуть утворюватися відмерлі ділянки червонувато- коричневого або коричневого кольору. </w:t>
      </w:r>
    </w:p>
    <w:p w:rsidR="00D23CA1" w:rsidRPr="00D23CA1" w:rsidRDefault="00D23CA1" w:rsidP="00D23C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23C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Для проведення дослідження по визначенню стану повітря ми обрали три ділянки у різних частинах нашого міста, розташованих на відстані 1,5 – 2 км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</w:t>
      </w:r>
      <w:r w:rsidRPr="00D23C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Перша ділянка знаходиться в районі зупинки «Південний». Поруч розташований </w:t>
      </w:r>
      <w:r w:rsidRPr="00D23C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гірничозбагачувальний комбінат, автозаправка та  автодорога. Можна вважати, що на цей район здійснюється найбільше антропогенне навантаження.</w:t>
      </w:r>
    </w:p>
    <w:p w:rsidR="00D23CA1" w:rsidRPr="00D23CA1" w:rsidRDefault="00D23CA1" w:rsidP="00D23C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23C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Друга ділянка – район нашого навчального закладу, знаходиться на певній відстані від комбінату, поруч тільки автодорога із невеликою кількістю транспорту. Район середній за рівнем забруднення повітря.</w:t>
      </w:r>
    </w:p>
    <w:p w:rsidR="00D23CA1" w:rsidRPr="00D23CA1" w:rsidRDefault="00D23CA1" w:rsidP="00D23C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23C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 третя ділянка – це лісопаркова зона нашого міста. Це – зона відпочинку, знаходиться вона у протилежному від ПГЗК кінці міста. Поруч відсутні підприємства та автомобільні шляхи. Тож, даний район має бути найбільш чистим за кількістю забруднювачів у повітрі.</w:t>
      </w:r>
    </w:p>
    <w:p w:rsidR="00D23CA1" w:rsidRPr="00D23CA1" w:rsidRDefault="00D23CA1" w:rsidP="00D23C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23C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 цих ділянках ми обрали по п’ять дерев, що ростуть на відкритому місці.  Із обраних дерев з декількох бічних пагонів збирали по 50 хвоїнок. Зібрані хвоїнки ділили за ознаками пошкодження: неушкоджені, з плямами, з ознаками всихання. У кабінеті за допомогою лупи, лінійки та міліметрового паперу досліджували зібрану хвою. Визначали наявність відмерлих ділянок та плям різного кольору.</w:t>
      </w:r>
    </w:p>
    <w:p w:rsidR="00D23CA1" w:rsidRPr="00D23CA1" w:rsidRDefault="00D23CA1" w:rsidP="00D23C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23C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Рівень забрудненості повітря можна визначати також і за розмірами шишок. Адже під впливом забруднювачів кількість шишок на деревах знижується та зменшується їхній розмір.</w:t>
      </w:r>
    </w:p>
    <w:p w:rsidR="00D23CA1" w:rsidRPr="00D23CA1" w:rsidRDefault="00D23CA1" w:rsidP="00D23C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23C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Якщо у повітрі міститься незначна кількість шкідливих речовин, то розмір шишок у середньому варіює від 45 до 55 мм. Якщо ж кількість токсичних хімічних сполук є підвищеною, то шишки на деревах дрібні, їхній розмір не перевищує 20-25 мм.</w:t>
      </w:r>
    </w:p>
    <w:p w:rsidR="00D23CA1" w:rsidRPr="00D23CA1" w:rsidRDefault="00D23CA1" w:rsidP="00D23C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23C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Для проведення дослідження на обраних деревах відібрали по 10 шишок, загальною кількістю 50 штук з однієї ділянки. Визначили їхню довжину та діаметр для кожної ділянки окремо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Порахували середнє значення.</w:t>
      </w:r>
    </w:p>
    <w:p w:rsidR="00D23CA1" w:rsidRPr="00D23CA1" w:rsidRDefault="00D23CA1" w:rsidP="00D23C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23C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Провівши дослідження хвої, ми виявили, що на ділянці поблизу ПГЗК  кінчики великої кількості хвоїнок мають жовто-коричневий колір, багато – зі світло-зеленими плямами та ознаками всихання. Це говорить про те, що повітря містить певну кількість небезпечних речовин.  </w:t>
      </w:r>
    </w:p>
    <w:p w:rsidR="00D23CA1" w:rsidRPr="00D23CA1" w:rsidRDefault="00D23CA1" w:rsidP="00D23C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23C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 ділянці поблизу школи хвоїнки із невеликою кількістю пошкоджень – дрібними плямами та всохлими ділянками на кінчиках. А отже є свідченням того, що повітря містить невелику кількість забруднювачів.</w:t>
      </w:r>
    </w:p>
    <w:p w:rsidR="00D23CA1" w:rsidRDefault="00D23CA1" w:rsidP="00D23C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23C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 районі лісопаркової зони більшість хвоїнок не пошкоджені, вони яскраво-зеленого кольору, чисті, без плям та не містять всохлих ділянок. Тож і повітря у цьому районі практично чисте. </w:t>
      </w:r>
    </w:p>
    <w:p w:rsidR="00AD04A9" w:rsidRPr="00D23CA1" w:rsidRDefault="00AD04A9" w:rsidP="00D23C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В цілому можна вважати, що </w:t>
      </w:r>
      <w:r w:rsidRPr="00AD04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рівень забрудненості повітря у нашому місті є середнім. Про це говорить стан соснових насаджень. Адже візуальна оцінка всихання хвої, навіть на ділянці поблизу ПГЗК, свідчить про відсутність катастрофічного всихання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та величезної кількості відмерлих хвоїнок.</w:t>
      </w:r>
    </w:p>
    <w:p w:rsidR="007F75F5" w:rsidRPr="00AD04A9" w:rsidRDefault="007F75F5">
      <w:pPr>
        <w:rPr>
          <w:lang w:val="uk-UA"/>
        </w:rPr>
      </w:pPr>
      <w:bookmarkStart w:id="0" w:name="_GoBack"/>
      <w:bookmarkEnd w:id="0"/>
    </w:p>
    <w:sectPr w:rsidR="007F75F5" w:rsidRPr="00AD04A9" w:rsidSect="00D23CA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532B2"/>
    <w:multiLevelType w:val="hybridMultilevel"/>
    <w:tmpl w:val="1D301B36"/>
    <w:lvl w:ilvl="0" w:tplc="557CDE3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DF13BE"/>
    <w:multiLevelType w:val="hybridMultilevel"/>
    <w:tmpl w:val="10D2B550"/>
    <w:lvl w:ilvl="0" w:tplc="557CDE3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CA1"/>
    <w:rsid w:val="000338FA"/>
    <w:rsid w:val="0075627F"/>
    <w:rsid w:val="007F75F5"/>
    <w:rsid w:val="00A06950"/>
    <w:rsid w:val="00A6123B"/>
    <w:rsid w:val="00AD04A9"/>
    <w:rsid w:val="00BA0D7C"/>
    <w:rsid w:val="00D23CA1"/>
    <w:rsid w:val="00EB3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ИРА</cp:lastModifiedBy>
  <cp:revision>3</cp:revision>
  <dcterms:created xsi:type="dcterms:W3CDTF">2020-04-13T16:53:00Z</dcterms:created>
  <dcterms:modified xsi:type="dcterms:W3CDTF">2020-04-22T16:04:00Z</dcterms:modified>
</cp:coreProperties>
</file>