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4" w:rsidRPr="009F0D55" w:rsidRDefault="00136E3C" w:rsidP="009F0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6E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pict>
          <v:oval id="Овал 4" o:spid="_x0000_s1026" style="position:absolute;left:0;text-align:left;margin-left:444.15pt;margin-top:-30.05pt;width:61.5pt;height:23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" fillcolor="window" strokecolor="window" strokeweight="2pt">
            <v:path arrowok="t"/>
          </v:oval>
        </w:pict>
      </w:r>
      <w:r w:rsidR="00E80574" w:rsidRPr="009F0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  <w:r w:rsidRPr="00136E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pict>
          <v:oval id="Овал 3" o:spid="_x0000_s1027" style="position:absolute;left:0;text-align:left;margin-left:481.05pt;margin-top:-52.15pt;width:48pt;height:29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" fillcolor="window" strokecolor="window" strokeweight="2pt">
            <v:path arrowok="t"/>
          </v:oval>
        </w:pict>
      </w:r>
      <w:r w:rsidR="004A0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80574" w:rsidRPr="009F0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дослідницької роботи</w:t>
      </w:r>
    </w:p>
    <w:p w:rsidR="00E80574" w:rsidRPr="009F0D55" w:rsidRDefault="00E80574" w:rsidP="009F0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 w:rsidRPr="009F0D5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Біотестування</w:t>
      </w:r>
      <w:proofErr w:type="spellEnd"/>
      <w:r w:rsidR="004A0A96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Pr="009F0D5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цукрозамінників</w:t>
      </w:r>
      <w:proofErr w:type="spellEnd"/>
      <w:r w:rsidRPr="009F0D5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</w:t>
      </w:r>
      <w:proofErr w:type="spellStart"/>
      <w:r w:rsidRPr="009F0D5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Drosophila</w:t>
      </w:r>
      <w:proofErr w:type="spellEnd"/>
      <w:r w:rsidR="004A0A96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Pr="009F0D5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melanogaster</w:t>
      </w:r>
      <w:proofErr w:type="spellEnd"/>
    </w:p>
    <w:p w:rsidR="00E80574" w:rsidRPr="009F0D55" w:rsidRDefault="00E80574" w:rsidP="009F0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Автор:</w:t>
      </w:r>
      <w:r w:rsidR="004A0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0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Маловічко</w:t>
      </w:r>
      <w:proofErr w:type="spellEnd"/>
      <w:r w:rsidRPr="009F0D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Вероніка Ігорівна</w:t>
      </w: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слухач гуртка «Хімія» Енергодарської малої академії наук учнівської мол</w:t>
      </w:r>
      <w:bookmarkStart w:id="0" w:name="_GoBack"/>
      <w:bookmarkEnd w:id="0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оді, учениця 10 класу  </w:t>
      </w:r>
    </w:p>
    <w:p w:rsidR="00E80574" w:rsidRPr="009F0D55" w:rsidRDefault="00E80574" w:rsidP="009F0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керівник:</w:t>
      </w:r>
      <w:r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Лазарєва Тетяна Петрівна, керівник гуртка ЕМАН</w:t>
      </w:r>
    </w:p>
    <w:p w:rsidR="009F0D55" w:rsidRPr="009F0D55" w:rsidRDefault="009F0D55" w:rsidP="009F0D5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93227" w:rsidRPr="009F0D55" w:rsidRDefault="00B93227" w:rsidP="009F0D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сучасному світі проблема забруднення навколишнього середовища і антропогенний вплив на біосферу мають пріоритетне екологічне, соціальне та економічне значення. Один з методів визначення ступеня забруднення - </w:t>
      </w:r>
      <w:proofErr w:type="spellStart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proofErr w:type="spellEnd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Плодова мушка широко і активно використовується вченими в якості тест-об'єкта при оцінюванні токсичності середовища і її сприятливості. Причому, основними критеріями для спостереження є: співвідношення статей, кількість летальних особин, поява морфоз, тривалість життя. </w:t>
      </w:r>
    </w:p>
    <w:p w:rsidR="00B93227" w:rsidRPr="009F0D55" w:rsidRDefault="00B93227" w:rsidP="009F0D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Використання мушки в якості модельного об'єкта вперше було запропоновано Морганом, засновником хромосомної теорії спадковості. Дослідження </w:t>
      </w:r>
      <w:proofErr w:type="spellStart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Меллера</w:t>
      </w:r>
      <w:proofErr w:type="spellEnd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(1927) із застосуванням дрозофіл в генетичних дослідженнях, дозволили розробити методи оцінювання мутагенного дії зовнішніх агентів.</w:t>
      </w:r>
    </w:p>
    <w:p w:rsidR="00B93227" w:rsidRPr="009F0D55" w:rsidRDefault="00B93227" w:rsidP="009F0D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Майже через 100 років експерименти на дрозофілах не втратили своєї сили і продовжують розвиватися, використовуючи різні методи, одним з яких є оцінка забруднення і токсичності середовища. Для визначення токсичності досліджують середовища з різною концентрацією хімічних речовин. Досвід показав низьку виживаність личинок на токсичному середовищі, що свідчить про стресові впливи хімічних об'єктів</w:t>
      </w:r>
      <w:r w:rsidR="000047FF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[1]. </w:t>
      </w:r>
    </w:p>
    <w:p w:rsidR="00B93227" w:rsidRPr="009F0D55" w:rsidRDefault="00B93227" w:rsidP="009F0D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Цукрозамінники</w:t>
      </w:r>
      <w:proofErr w:type="spellEnd"/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активно використовують в харчовій промисловості, також спричиняють вплив на живі організми і на природу в цілому</w:t>
      </w:r>
      <w:r w:rsidR="000047FF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[2,3].</w:t>
      </w:r>
    </w:p>
    <w:p w:rsidR="009F0D55" w:rsidRDefault="00FA0BDB" w:rsidP="009F0D5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="00B93227" w:rsidRPr="009F0D5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Мета роботи: </w:t>
      </w:r>
      <w:r w:rsidR="00B93227"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залежності процесів життєдіяльності </w:t>
      </w:r>
      <w:proofErr w:type="spellStart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Drosophila</w:t>
      </w:r>
      <w:proofErr w:type="spellEnd"/>
      <w:r w:rsidR="006B6E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melanogaster</w:t>
      </w:r>
      <w:proofErr w:type="spellEnd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харчування </w:t>
      </w:r>
      <w:proofErr w:type="spellStart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цукрозамінниками</w:t>
      </w:r>
      <w:proofErr w:type="spellEnd"/>
      <w:r w:rsidR="00B93227"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3227" w:rsidRPr="009F0D55" w:rsidRDefault="00B93227" w:rsidP="009F0D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Для реалізації поставленої мети ми поставили наступні </w:t>
      </w:r>
      <w:r w:rsidRPr="009F0D5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завдання: </w:t>
      </w:r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вивчити різноманітність </w:t>
      </w:r>
      <w:proofErr w:type="spellStart"/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цукрозамінників</w:t>
      </w:r>
      <w:proofErr w:type="spellEnd"/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їх вплив на живі організми; вивчити особливості життєдіяльності </w:t>
      </w:r>
      <w:proofErr w:type="spellStart"/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Drosophila</w:t>
      </w:r>
      <w:proofErr w:type="spellEnd"/>
      <w:r w:rsidR="006B6E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melanogaster</w:t>
      </w:r>
      <w:proofErr w:type="spellEnd"/>
      <w:r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 р</w:t>
      </w:r>
      <w:r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озкрити взаємозв’язок між активністю мушок та живильним середовищем;  змоделювати вплив </w:t>
      </w:r>
      <w:proofErr w:type="spellStart"/>
      <w:r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>цукрозамінників</w:t>
      </w:r>
      <w:proofErr w:type="spellEnd"/>
      <w:r w:rsidRPr="009F0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живі організми.</w:t>
      </w:r>
    </w:p>
    <w:p w:rsidR="00B93227" w:rsidRPr="009F0D55" w:rsidRDefault="00FA0BDB" w:rsidP="009F0D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B93227" w:rsidRPr="009F0D5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Об’єкт дослідження: </w:t>
      </w:r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плодова мушка </w:t>
      </w:r>
      <w:proofErr w:type="spellStart"/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Drosophila</w:t>
      </w:r>
      <w:proofErr w:type="spellEnd"/>
      <w:r w:rsidR="006B6E6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melanogaster</w:t>
      </w:r>
      <w:proofErr w:type="spellEnd"/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  <w:r w:rsidR="006B6E6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B93227" w:rsidRPr="009F0D5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Предмет дослідження: </w:t>
      </w:r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вплив </w:t>
      </w:r>
      <w:proofErr w:type="spellStart"/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цукрозамінників</w:t>
      </w:r>
      <w:proofErr w:type="spellEnd"/>
      <w:r w:rsidR="00B93227" w:rsidRPr="009F0D5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на життєдіяльність плодової мушки.</w:t>
      </w:r>
    </w:p>
    <w:p w:rsidR="00B93227" w:rsidRPr="009F0D55" w:rsidRDefault="004E39B8" w:rsidP="009F0D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B93227" w:rsidRPr="009F0D5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Методи дослідження</w:t>
      </w:r>
      <w:r w:rsidR="00B93227" w:rsidRPr="009F0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використані лабораторні методи спостереження, вимірювання, а також, підрахунки, аналіз, порівняння.</w:t>
      </w:r>
    </w:p>
    <w:p w:rsidR="00FA0BDB" w:rsidRPr="009F0D55" w:rsidRDefault="00FA0BDB" w:rsidP="009F0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b/>
          <w:sz w:val="28"/>
          <w:szCs w:val="28"/>
          <w:lang w:val="uk-UA"/>
        </w:rPr>
        <w:tab/>
        <w:t>Хід дослідження:</w:t>
      </w:r>
    </w:p>
    <w:p w:rsidR="00FA0BDB" w:rsidRPr="009F0D55" w:rsidRDefault="00FA0BDB" w:rsidP="009F0D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різних етапів роботи з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 w:rsidR="006B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виконувалися модельні експерименти з різними продуктами харчування. Для експериментів використали дрозофілу, що культивуються при середній температурі рівній 23°С протягом тривалого часу. Мухи вирощувалися на середовищі, що складається з залишків яблук, винограду. Термін розвитку складав в середньому 10 днів. </w:t>
      </w:r>
    </w:p>
    <w:p w:rsidR="00FA0BDB" w:rsidRPr="009F0D55" w:rsidRDefault="00FA0BDB" w:rsidP="009F0D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Основними </w:t>
      </w:r>
      <w:r w:rsidR="006B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компонентами використаного живильного середовища для культивування плодової мушки є цукор, дріжджі, манні крупи, вода і агар-агар. В якості цукрів ми використали цукор, сахарин та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стевію</w:t>
      </w:r>
      <w:proofErr w:type="spellEnd"/>
      <w:r w:rsidRPr="009F0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BDB" w:rsidRPr="009F0D55" w:rsidRDefault="00FA0BDB" w:rsidP="009F0D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sz w:val="28"/>
          <w:szCs w:val="28"/>
          <w:lang w:val="uk-UA"/>
        </w:rPr>
        <w:t>Обережно розлили в 15 колбочок по 20 мл суміші, щоб не текло по стінкам. Запустили туди по 10 мушок та зав’язали марлею отвір колби. Залишили для спостереження на 10 діб при температурі 23-25°С. Розглядали  під лупою особини мушок</w:t>
      </w:r>
      <w:r w:rsidR="006B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дрозофіли через добу, через 3, через</w:t>
      </w:r>
      <w:r w:rsidR="006B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55">
        <w:rPr>
          <w:rFonts w:ascii="Times New Roman" w:hAnsi="Times New Roman" w:cs="Times New Roman"/>
          <w:sz w:val="28"/>
          <w:szCs w:val="28"/>
          <w:lang w:val="uk-UA"/>
        </w:rPr>
        <w:t>5 та через 10 діб. Аналізували поведінку,</w:t>
      </w:r>
      <w:r w:rsidR="006B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55">
        <w:rPr>
          <w:rFonts w:ascii="Times New Roman" w:hAnsi="Times New Roman" w:cs="Times New Roman"/>
          <w:sz w:val="28"/>
          <w:szCs w:val="28"/>
          <w:lang w:val="uk-UA"/>
        </w:rPr>
        <w:t>активність кількість особин</w:t>
      </w:r>
      <w:r w:rsidR="00554BD8" w:rsidRPr="009F0D55">
        <w:rPr>
          <w:rFonts w:ascii="Times New Roman" w:hAnsi="Times New Roman" w:cs="Times New Roman"/>
          <w:sz w:val="28"/>
          <w:szCs w:val="28"/>
          <w:lang w:val="uk-UA"/>
        </w:rPr>
        <w:t>, ознаки мутаційних змін (</w:t>
      </w:r>
      <w:proofErr w:type="spellStart"/>
      <w:r w:rsidR="00554BD8" w:rsidRPr="009F0D55">
        <w:rPr>
          <w:rFonts w:ascii="Times New Roman" w:hAnsi="Times New Roman" w:cs="Times New Roman"/>
          <w:sz w:val="28"/>
          <w:szCs w:val="28"/>
          <w:lang w:val="uk-UA"/>
        </w:rPr>
        <w:t>фенотипічно</w:t>
      </w:r>
      <w:proofErr w:type="spellEnd"/>
      <w:r w:rsidR="00554BD8" w:rsidRPr="009F0D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0D55">
        <w:rPr>
          <w:rFonts w:ascii="Times New Roman" w:hAnsi="Times New Roman" w:cs="Times New Roman"/>
          <w:sz w:val="28"/>
          <w:szCs w:val="28"/>
          <w:lang w:val="uk-UA"/>
        </w:rPr>
        <w:t>. Всі дані записували до щоденника</w:t>
      </w:r>
      <w:r w:rsidR="000047FF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[1].</w:t>
      </w:r>
    </w:p>
    <w:p w:rsidR="00FA0BDB" w:rsidRPr="009F0D55" w:rsidRDefault="00FA0BDB" w:rsidP="009F0D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Ознайомилися з літературних та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інтернет-джерел</w:t>
      </w:r>
      <w:proofErr w:type="spellEnd"/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про вплив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цукрозамінників</w:t>
      </w:r>
      <w:proofErr w:type="spellEnd"/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на здоров’я людини.</w:t>
      </w:r>
    </w:p>
    <w:p w:rsidR="00FA0BDB" w:rsidRPr="009F0D55" w:rsidRDefault="00FA0BDB" w:rsidP="009F0D5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Проаналізували спостереження та змоделювали вплив </w:t>
      </w:r>
      <w:proofErr w:type="spellStart"/>
      <w:r w:rsidRPr="009F0D55">
        <w:rPr>
          <w:rFonts w:ascii="Times New Roman" w:hAnsi="Times New Roman" w:cs="Times New Roman"/>
          <w:sz w:val="28"/>
          <w:szCs w:val="28"/>
          <w:lang w:val="uk-UA"/>
        </w:rPr>
        <w:t>цукрозамінників</w:t>
      </w:r>
      <w:proofErr w:type="spellEnd"/>
      <w:r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на живі організми.</w:t>
      </w:r>
    </w:p>
    <w:p w:rsidR="00B93227" w:rsidRPr="009F0D55" w:rsidRDefault="00FA0BDB" w:rsidP="009F0D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D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B93227" w:rsidRPr="009F0D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Практична цінність отриманих результатів: </w:t>
      </w:r>
      <w:r w:rsidR="00B93227"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моделі вивчення впливу хімічних речовин на живі організми на прикладі </w:t>
      </w:r>
      <w:proofErr w:type="spellStart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Drosophila</w:t>
      </w:r>
      <w:proofErr w:type="spellEnd"/>
      <w:r w:rsidR="006B6E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3227" w:rsidRPr="009F0D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melanogaster</w:t>
      </w:r>
      <w:proofErr w:type="spellEnd"/>
      <w:r w:rsidR="006B6E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93227"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забезпечить доступним інструментом визначення </w:t>
      </w:r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</w:t>
      </w:r>
      <w:r w:rsidR="00B93227" w:rsidRPr="009F0D55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 речовин </w:t>
      </w:r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живі організми і на природу в цілому.</w:t>
      </w:r>
    </w:p>
    <w:p w:rsidR="00B93227" w:rsidRPr="009F0D55" w:rsidRDefault="00FA0BDB" w:rsidP="009F0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3227" w:rsidRPr="009F0D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</w:p>
    <w:p w:rsidR="00B93227" w:rsidRPr="009F0D55" w:rsidRDefault="00B93227" w:rsidP="009F0D55">
      <w:pPr>
        <w:pStyle w:val="a4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F0D55">
        <w:rPr>
          <w:sz w:val="28"/>
          <w:szCs w:val="28"/>
          <w:lang w:val="uk-UA"/>
        </w:rPr>
        <w:t>Плодова мушка може активно використовуватися  в якості тест-об'єкта при оцінюванні токсичності середовища.</w:t>
      </w:r>
    </w:p>
    <w:p w:rsidR="00B93227" w:rsidRPr="009F0D55" w:rsidRDefault="002F49F0" w:rsidP="009F0D55">
      <w:pPr>
        <w:pStyle w:val="a3"/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Цукрозамінники</w:t>
      </w:r>
      <w:proofErr w:type="spellEnd"/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активно використовують в харчовій </w:t>
      </w:r>
      <w:r w:rsidR="004E39B8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93227"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ромисловості, також спричиняють вплив на живі організми і на природу в цілому. </w:t>
      </w:r>
    </w:p>
    <w:p w:rsidR="00B93227" w:rsidRPr="009F0D55" w:rsidRDefault="00B93227" w:rsidP="009F0D5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Для живого організму корисними можуть бути лише природні </w:t>
      </w:r>
      <w:proofErr w:type="spellStart"/>
      <w:r w:rsidRPr="009F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цукрозамінники</w:t>
      </w:r>
      <w:proofErr w:type="spellEnd"/>
      <w:r w:rsidRPr="009F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Pr="009F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стевія</w:t>
      </w:r>
      <w:proofErr w:type="spellEnd"/>
      <w:r w:rsidRPr="009F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). </w:t>
      </w:r>
    </w:p>
    <w:p w:rsidR="00B93227" w:rsidRPr="009F0D55" w:rsidRDefault="00B93227" w:rsidP="009F0D5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Висока смертність та наявність мутацій в колбах з живильним середовищем з додаванням сахарину ще раз свідчать про його хімічну токсичність та небезпеку для живих організмів.</w:t>
      </w:r>
    </w:p>
    <w:p w:rsidR="00FA0BDB" w:rsidRPr="009F0D55" w:rsidRDefault="00FA0BDB" w:rsidP="009F0D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227" w:rsidRPr="009F0D55" w:rsidRDefault="00B93227" w:rsidP="009F0D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0D55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B93227" w:rsidRPr="009F0D55" w:rsidRDefault="00B93227" w:rsidP="009F0D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0D5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6AD6" w:rsidRPr="009F0D55">
        <w:rPr>
          <w:rFonts w:ascii="Times New Roman" w:hAnsi="Times New Roman" w:cs="Times New Roman"/>
          <w:sz w:val="24"/>
          <w:szCs w:val="24"/>
          <w:lang w:val="uk-UA"/>
        </w:rPr>
        <w:t>  Атестація методик</w:t>
      </w:r>
      <w:r w:rsidR="006B6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6AD6" w:rsidRPr="009F0D55">
        <w:rPr>
          <w:rFonts w:ascii="Times New Roman" w:hAnsi="Times New Roman" w:cs="Times New Roman"/>
          <w:sz w:val="24"/>
          <w:szCs w:val="24"/>
          <w:lang w:val="uk-UA"/>
        </w:rPr>
        <w:t>біотестування</w:t>
      </w:r>
      <w:proofErr w:type="spellEnd"/>
      <w:r w:rsidR="00DB6AD6"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: КНД 211.1.9.51-96: </w:t>
      </w:r>
      <w:proofErr w:type="spellStart"/>
      <w:r w:rsidR="00DB6AD6" w:rsidRPr="009F0D55">
        <w:rPr>
          <w:rFonts w:ascii="Times New Roman" w:hAnsi="Times New Roman" w:cs="Times New Roman"/>
          <w:sz w:val="24"/>
          <w:szCs w:val="24"/>
          <w:lang w:val="uk-UA"/>
        </w:rPr>
        <w:t>утв</w:t>
      </w:r>
      <w:proofErr w:type="spellEnd"/>
      <w:r w:rsidR="00DB6AD6" w:rsidRPr="009F0D55">
        <w:rPr>
          <w:rFonts w:ascii="Times New Roman" w:hAnsi="Times New Roman" w:cs="Times New Roman"/>
          <w:sz w:val="24"/>
          <w:szCs w:val="24"/>
          <w:lang w:val="uk-UA"/>
        </w:rPr>
        <w:t>. Мінекобезпеки України 22.01.97. -  Київ, 1997 – 33 с.</w:t>
      </w:r>
    </w:p>
    <w:p w:rsidR="00CA68C7" w:rsidRPr="009F0D55" w:rsidRDefault="004E39B8" w:rsidP="009F0D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0D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3227" w:rsidRPr="009F0D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3227" w:rsidRPr="009F0D5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0D55">
        <w:rPr>
          <w:rFonts w:ascii="Times New Roman" w:hAnsi="Times New Roman" w:cs="Times New Roman"/>
          <w:sz w:val="24"/>
          <w:szCs w:val="24"/>
          <w:lang w:val="uk-UA"/>
        </w:rPr>
        <w:t>Цукрозамінники</w:t>
      </w:r>
      <w:proofErr w:type="spellEnd"/>
      <w:r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 та їх вплив на організм людини</w:t>
      </w:r>
      <w:r w:rsidR="00EC6F14"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 [Е</w:t>
      </w:r>
      <w:r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ресурс] // URL:  </w:t>
      </w:r>
      <w:hyperlink r:id="rId5" w:history="1">
        <w:r w:rsidRPr="009F0D5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http://medix.in.ua/shudnennja/tsukrozaminnyky</w:t>
        </w:r>
      </w:hyperlink>
    </w:p>
    <w:p w:rsidR="002C5DDB" w:rsidRPr="009F0D55" w:rsidRDefault="00CA68C7" w:rsidP="009F0D55">
      <w:pPr>
        <w:tabs>
          <w:tab w:val="left" w:pos="709"/>
        </w:tabs>
        <w:spacing w:after="0" w:line="240" w:lineRule="auto"/>
        <w:rPr>
          <w:sz w:val="24"/>
          <w:szCs w:val="24"/>
          <w:lang w:val="uk-UA"/>
        </w:rPr>
      </w:pPr>
      <w:r w:rsidRPr="009F0D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93227" w:rsidRPr="009F0D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3227" w:rsidRPr="009F0D5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E39B8" w:rsidRPr="009F0D55">
        <w:rPr>
          <w:rFonts w:ascii="Times New Roman" w:hAnsi="Times New Roman" w:cs="Times New Roman"/>
          <w:sz w:val="24"/>
          <w:szCs w:val="24"/>
          <w:lang w:val="uk-UA"/>
        </w:rPr>
        <w:t>Цукрозамінник</w:t>
      </w:r>
      <w:proofErr w:type="spellEnd"/>
      <w:r w:rsidR="004E39B8" w:rsidRPr="009F0D55">
        <w:rPr>
          <w:rFonts w:ascii="Times New Roman" w:hAnsi="Times New Roman" w:cs="Times New Roman"/>
          <w:sz w:val="24"/>
          <w:szCs w:val="24"/>
          <w:lang w:val="uk-UA"/>
        </w:rPr>
        <w:t>: чи є в ньому користь для організму?</w:t>
      </w:r>
      <w:r w:rsidR="00EC6F14"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 [Е</w:t>
      </w:r>
      <w:r w:rsidR="004E39B8" w:rsidRPr="009F0D55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ресурс] // URL: </w:t>
      </w:r>
      <w:hyperlink r:id="rId6" w:history="1">
        <w:r w:rsidR="004E39B8" w:rsidRPr="009F0D5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http://vashaibolit.com.ua/3305-cukrozamnnik-chi-ye-v-nomu-korist-dlya-organzmu.html</w:t>
        </w:r>
      </w:hyperlink>
    </w:p>
    <w:sectPr w:rsidR="002C5DDB" w:rsidRPr="009F0D55" w:rsidSect="00022DEB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082"/>
    <w:multiLevelType w:val="hybridMultilevel"/>
    <w:tmpl w:val="4762C8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624E2A"/>
    <w:multiLevelType w:val="hybridMultilevel"/>
    <w:tmpl w:val="BB600982"/>
    <w:lvl w:ilvl="0" w:tplc="EDD6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E3307"/>
    <w:multiLevelType w:val="hybridMultilevel"/>
    <w:tmpl w:val="B3BA77EC"/>
    <w:lvl w:ilvl="0" w:tplc="14D44CF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/>
        <w:spacing w:val="-8"/>
        <w:w w:val="99"/>
        <w:sz w:val="28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227"/>
    <w:rsid w:val="000047FF"/>
    <w:rsid w:val="00022DEB"/>
    <w:rsid w:val="00136E3C"/>
    <w:rsid w:val="002C5DDB"/>
    <w:rsid w:val="002F49F0"/>
    <w:rsid w:val="004A0A96"/>
    <w:rsid w:val="004E39B8"/>
    <w:rsid w:val="00554BD8"/>
    <w:rsid w:val="006B6E6D"/>
    <w:rsid w:val="009F0D55"/>
    <w:rsid w:val="00B93227"/>
    <w:rsid w:val="00CA68C7"/>
    <w:rsid w:val="00DB6AD6"/>
    <w:rsid w:val="00E80574"/>
    <w:rsid w:val="00EC6F14"/>
    <w:rsid w:val="00F92FAF"/>
    <w:rsid w:val="00FA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39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3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aibolit.com.ua/3305-cukrozamnnik-chi-ye-v-nomu-korist-dlya-organzmu.html" TargetMode="External"/><Relationship Id="rId5" Type="http://schemas.openxmlformats.org/officeDocument/2006/relationships/hyperlink" Target="http://medix.in.ua/shudnennja/tsukrozaminny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6</cp:revision>
  <dcterms:created xsi:type="dcterms:W3CDTF">2020-04-26T13:31:00Z</dcterms:created>
  <dcterms:modified xsi:type="dcterms:W3CDTF">2020-04-26T17:58:00Z</dcterms:modified>
</cp:coreProperties>
</file>