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F" w:rsidRPr="00FF3FE5" w:rsidRDefault="009A484F" w:rsidP="009A4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E5">
        <w:rPr>
          <w:rFonts w:ascii="Times New Roman" w:hAnsi="Times New Roman" w:cs="Times New Roman"/>
          <w:b/>
          <w:sz w:val="28"/>
          <w:szCs w:val="28"/>
        </w:rPr>
        <w:t xml:space="preserve">РЕАКЦІЯ </w:t>
      </w:r>
      <w:r w:rsidRPr="00FF3FE5">
        <w:rPr>
          <w:rFonts w:ascii="Times New Roman" w:hAnsi="Times New Roman" w:cs="Times New Roman"/>
          <w:b/>
          <w:i/>
          <w:sz w:val="28"/>
          <w:szCs w:val="28"/>
        </w:rPr>
        <w:t>POPULUS BALSAMIFERA</w:t>
      </w:r>
      <w:r w:rsidRPr="00FF3FE5">
        <w:rPr>
          <w:rFonts w:ascii="Times New Roman" w:hAnsi="Times New Roman" w:cs="Times New Roman"/>
          <w:b/>
          <w:sz w:val="28"/>
          <w:szCs w:val="28"/>
        </w:rPr>
        <w:t xml:space="preserve"> НА ДРІБНОДИСПЕРСНІ ОПУДРЮВАЧІ ЗА ДАНИМИ ЛАБОРАТОРНИХ ДОСЛІДЖЕНЬ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FE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FF3FE5">
        <w:rPr>
          <w:rFonts w:ascii="Times New Roman" w:hAnsi="Times New Roman" w:cs="Times New Roman"/>
          <w:sz w:val="28"/>
          <w:szCs w:val="28"/>
        </w:rPr>
        <w:t xml:space="preserve">Леонова Ольга Олексіївна, Комунальний заклад «Центр позашкільної освіти» Мелітопольської міської ради Запорізької області, Мелітопольська ЗОШ №24, 9 клас, </w:t>
      </w:r>
      <w:r w:rsidR="00F16DC8">
        <w:rPr>
          <w:rFonts w:ascii="Times New Roman" w:hAnsi="Times New Roman" w:cs="Times New Roman"/>
          <w:sz w:val="28"/>
          <w:szCs w:val="28"/>
        </w:rPr>
        <w:t>м. Мелітополь, тел.</w:t>
      </w:r>
      <w:r w:rsidRPr="00FF3FE5">
        <w:rPr>
          <w:rFonts w:ascii="Times New Roman" w:hAnsi="Times New Roman" w:cs="Times New Roman"/>
          <w:sz w:val="28"/>
          <w:szCs w:val="28"/>
        </w:rPr>
        <w:t>:</w:t>
      </w:r>
      <w:r w:rsidR="00F16DC8" w:rsidRPr="00F16DC8">
        <w:rPr>
          <w:rFonts w:ascii="Times New Roman" w:hAnsi="Times New Roman" w:cs="Times New Roman"/>
          <w:sz w:val="28"/>
          <w:szCs w:val="28"/>
        </w:rPr>
        <w:t xml:space="preserve"> </w:t>
      </w:r>
      <w:r w:rsidR="00F16DC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6DC8" w:rsidRPr="00F16DC8">
        <w:rPr>
          <w:rFonts w:ascii="Times New Roman" w:hAnsi="Times New Roman" w:cs="Times New Roman"/>
          <w:sz w:val="28"/>
          <w:szCs w:val="28"/>
        </w:rPr>
        <w:t>067</w:t>
      </w:r>
      <w:r w:rsidR="00F16DC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16DC8" w:rsidRPr="00F16DC8">
        <w:rPr>
          <w:rFonts w:ascii="Times New Roman" w:hAnsi="Times New Roman" w:cs="Times New Roman"/>
          <w:sz w:val="28"/>
          <w:szCs w:val="28"/>
        </w:rPr>
        <w:t>4180790</w:t>
      </w:r>
      <w:r w:rsidRPr="00FF3FE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: expert.kzcpo@gmail.com 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sz w:val="28"/>
          <w:szCs w:val="28"/>
        </w:rPr>
        <w:t xml:space="preserve"> </w:t>
      </w:r>
      <w:r w:rsidRPr="00FF3FE5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FF3FE5">
        <w:rPr>
          <w:rFonts w:ascii="Times New Roman" w:hAnsi="Times New Roman" w:cs="Times New Roman"/>
          <w:sz w:val="28"/>
          <w:szCs w:val="28"/>
        </w:rPr>
        <w:t>Щербина Валентина Вікторівна, кандидат біологічних наук, доцент ТДАТУ ім. Д. Моторного.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E0C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Актуальність дослідження.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3F5" w:rsidRPr="00FF3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Рослинність певною мірою регулює газовий склад повітря і ступінь його забруднення, покращують санітарно-гігієнічні умови проживання Відповідно озеленення є складовою частиною загального комплексу заходів з благоустрою населених пунктів. Саме тому дослідження будь-яких змін у стані насаджень в цілому та особливостях розвитку окремих рослин є дуже актуальним напрямком. 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Pr="00FF3FE5">
        <w:rPr>
          <w:rFonts w:ascii="Times New Roman" w:hAnsi="Times New Roman" w:cs="Times New Roman"/>
          <w:sz w:val="28"/>
          <w:szCs w:val="28"/>
        </w:rPr>
        <w:t xml:space="preserve">дослідити вплив дрібнодисперсних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опудрювачів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Populus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balsamifera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L. за даними лабораторних експериментів.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E5">
        <w:rPr>
          <w:rFonts w:ascii="Times New Roman" w:hAnsi="Times New Roman" w:cs="Times New Roman"/>
          <w:b/>
          <w:sz w:val="28"/>
          <w:szCs w:val="28"/>
        </w:rPr>
        <w:t xml:space="preserve">Об’єкт дослідження: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Populus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balsamifera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b/>
          <w:sz w:val="28"/>
          <w:szCs w:val="28"/>
        </w:rPr>
        <w:t xml:space="preserve">Предметом дослідження </w:t>
      </w:r>
      <w:r w:rsidRPr="00FF3FE5">
        <w:rPr>
          <w:rFonts w:ascii="Times New Roman" w:hAnsi="Times New Roman" w:cs="Times New Roman"/>
          <w:sz w:val="28"/>
          <w:szCs w:val="28"/>
        </w:rPr>
        <w:t xml:space="preserve">є зовнішні прояви трансформації рослини під впливом пилуватих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опудрювачів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>.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FE5">
        <w:rPr>
          <w:rFonts w:ascii="Times New Roman" w:hAnsi="Times New Roman" w:cs="Times New Roman"/>
          <w:sz w:val="28"/>
          <w:szCs w:val="28"/>
        </w:rPr>
        <w:t>Досягнення зазначеної мети зумовило необхідність вирішення наступних</w:t>
      </w:r>
      <w:r w:rsidRPr="00FF3FE5">
        <w:rPr>
          <w:rFonts w:ascii="Times New Roman" w:hAnsi="Times New Roman" w:cs="Times New Roman"/>
          <w:b/>
          <w:sz w:val="28"/>
          <w:szCs w:val="28"/>
        </w:rPr>
        <w:t xml:space="preserve"> завдань:</w:t>
      </w:r>
    </w:p>
    <w:p w:rsidR="009A484F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sz w:val="28"/>
          <w:szCs w:val="28"/>
        </w:rPr>
        <w:t>-</w:t>
      </w:r>
      <w:r w:rsidR="00AC1E0C">
        <w:rPr>
          <w:rFonts w:ascii="Times New Roman" w:hAnsi="Times New Roman" w:cs="Times New Roman"/>
          <w:sz w:val="28"/>
          <w:szCs w:val="28"/>
        </w:rPr>
        <w:t xml:space="preserve"> </w:t>
      </w:r>
      <w:r w:rsidRPr="00FF3FE5">
        <w:rPr>
          <w:rFonts w:ascii="Times New Roman" w:hAnsi="Times New Roman" w:cs="Times New Roman"/>
          <w:sz w:val="28"/>
          <w:szCs w:val="28"/>
        </w:rPr>
        <w:t xml:space="preserve">визначити особливості трансформації пагонів рослини при нанесенні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опудрювачів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різного походження; </w:t>
      </w:r>
    </w:p>
    <w:p w:rsidR="00AD361D" w:rsidRPr="00FF3FE5" w:rsidRDefault="009A484F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sz w:val="28"/>
          <w:szCs w:val="28"/>
        </w:rPr>
        <w:t>-</w:t>
      </w:r>
      <w:r w:rsidR="00AC1E0C">
        <w:rPr>
          <w:rFonts w:ascii="Times New Roman" w:hAnsi="Times New Roman" w:cs="Times New Roman"/>
          <w:sz w:val="28"/>
          <w:szCs w:val="28"/>
        </w:rPr>
        <w:t xml:space="preserve"> </w:t>
      </w:r>
      <w:r w:rsidRPr="00FF3FE5">
        <w:rPr>
          <w:rFonts w:ascii="Times New Roman" w:hAnsi="Times New Roman" w:cs="Times New Roman"/>
          <w:sz w:val="28"/>
          <w:szCs w:val="28"/>
        </w:rPr>
        <w:t xml:space="preserve">встановити динаміку змін у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Populus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FE5">
        <w:rPr>
          <w:rFonts w:ascii="Times New Roman" w:hAnsi="Times New Roman" w:cs="Times New Roman"/>
          <w:sz w:val="28"/>
          <w:szCs w:val="28"/>
        </w:rPr>
        <w:t>balsamifera</w:t>
      </w:r>
      <w:proofErr w:type="spellEnd"/>
      <w:r w:rsidRPr="00FF3FE5">
        <w:rPr>
          <w:rFonts w:ascii="Times New Roman" w:hAnsi="Times New Roman" w:cs="Times New Roman"/>
          <w:sz w:val="28"/>
          <w:szCs w:val="28"/>
        </w:rPr>
        <w:t xml:space="preserve"> у часі.</w:t>
      </w:r>
    </w:p>
    <w:p w:rsidR="00C903B9" w:rsidRPr="00FF3FE5" w:rsidRDefault="00E217CA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 дерево</w:t>
      </w:r>
      <w:r w:rsidR="00E903F5" w:rsidRPr="00FF3FE5">
        <w:rPr>
          <w:rFonts w:ascii="Times New Roman" w:hAnsi="Times New Roman" w:cs="Times New Roman"/>
          <w:sz w:val="28"/>
          <w:szCs w:val="28"/>
        </w:rPr>
        <w:t xml:space="preserve"> Тополі </w:t>
      </w:r>
      <w:proofErr w:type="spellStart"/>
      <w:r w:rsidR="00E903F5" w:rsidRPr="00FF3FE5">
        <w:rPr>
          <w:rFonts w:ascii="Times New Roman" w:hAnsi="Times New Roman" w:cs="Times New Roman"/>
          <w:sz w:val="28"/>
          <w:szCs w:val="28"/>
        </w:rPr>
        <w:t>бальзомічної</w:t>
      </w:r>
      <w:proofErr w:type="spellEnd"/>
      <w:r w:rsidRPr="00FF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має прямий стовбур </w:t>
      </w:r>
      <w:r w:rsidR="006B013A" w:rsidRPr="00FF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вузькою пірамідальною кроною. М</w:t>
      </w:r>
      <w:r w:rsidR="00E903F5" w:rsidRPr="00FF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оже виростати до 35 м.</w:t>
      </w:r>
      <w:r w:rsidRPr="00FF3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Листки яйцеподібні, довжиною 7–12 см і шириною 3–8 см. </w:t>
      </w:r>
      <w:r w:rsidR="00C903B9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Тополя бальзамічна</w:t>
      </w:r>
      <w:r w:rsidR="00FF3FE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C903B9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морозостійке дерево. Витримує –15, – </w:t>
      </w:r>
      <w:r w:rsidR="00A23654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</w:t>
      </w:r>
      <w:r w:rsidR="00C903B9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°С.</w:t>
      </w:r>
      <w:r w:rsidR="00911F81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Здатна рости на ґрунтах, забруднених важкими металами, а також на сильно ущільнених або покритих асфальтом ґрунтах, в які майже не проникає дощова вода. </w:t>
      </w:r>
    </w:p>
    <w:p w:rsidR="000C4945" w:rsidRPr="00FF3FE5" w:rsidRDefault="000C4945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ході проведе</w:t>
      </w:r>
      <w:r w:rsidR="00C531A7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ння лабораторного експерименту 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відбиралися </w:t>
      </w:r>
      <w:r w:rsidR="00E903F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пагони тополі бальзамічної</w:t>
      </w:r>
      <w:r w:rsidR="00A23654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Зразки встановлювалися в ємко</w:t>
      </w:r>
      <w:r w:rsidR="00A23654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сті об'ємом 200 </w:t>
      </w:r>
      <w:proofErr w:type="spellStart"/>
      <w:r w:rsidR="00A23654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</w:t>
      </w:r>
      <w:proofErr w:type="spellEnd"/>
      <w:r w:rsidR="00A23654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які заповню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валися дистильованою водою і ізолювалися для запобігання випаровування. </w:t>
      </w:r>
    </w:p>
    <w:p w:rsidR="002E7AD7" w:rsidRPr="00FF3FE5" w:rsidRDefault="00900A65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Опудрювання </w:t>
      </w:r>
      <w:r w:rsidR="00E903F5" w:rsidRPr="00FF3FE5">
        <w:rPr>
          <w:rFonts w:ascii="Times New Roman" w:hAnsi="Times New Roman" w:cs="Times New Roman"/>
          <w:sz w:val="28"/>
          <w:szCs w:val="28"/>
        </w:rPr>
        <w:t xml:space="preserve">Тополі </w:t>
      </w:r>
      <w:proofErr w:type="spellStart"/>
      <w:r w:rsidR="00E903F5" w:rsidRPr="00FF3FE5">
        <w:rPr>
          <w:rFonts w:ascii="Times New Roman" w:hAnsi="Times New Roman" w:cs="Times New Roman"/>
          <w:sz w:val="28"/>
          <w:szCs w:val="28"/>
        </w:rPr>
        <w:t>бальзомічної</w:t>
      </w:r>
      <w:proofErr w:type="spellEnd"/>
      <w:r w:rsidR="00E903F5" w:rsidRPr="00FF3FE5">
        <w:rPr>
          <w:rFonts w:ascii="Times New Roman" w:hAnsi="Times New Roman" w:cs="Times New Roman"/>
          <w:sz w:val="28"/>
          <w:szCs w:val="28"/>
        </w:rPr>
        <w:t xml:space="preserve"> 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проводилось </w:t>
      </w:r>
      <w:r w:rsidR="00C531A7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такими 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дрібнодисперсними частками: борошном, сіллю, деревно</w:t>
      </w:r>
      <w:r w:rsidR="00E903F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E903F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лою, крейдою, вугіллям паливних </w:t>
      </w:r>
      <w:proofErr w:type="spellStart"/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пілетів</w:t>
      </w:r>
      <w:proofErr w:type="spellEnd"/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металевою стружкою (сірий чавун).</w:t>
      </w:r>
      <w:r w:rsidR="00042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Подібні </w:t>
      </w:r>
      <w:proofErr w:type="spellStart"/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тонкодисперсні</w:t>
      </w:r>
      <w:proofErr w:type="spellEnd"/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агенти широко забруднюють атмосферне повітря борошн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омельних підприємств і складів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територій шахт/кар'єрів, де ведеться видобуток відповідних матеріалів (солі, крейди).</w:t>
      </w:r>
    </w:p>
    <w:p w:rsidR="00900A65" w:rsidRPr="00FF3FE5" w:rsidRDefault="000C4945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Спостереження за станом пагонів здійснювалося </w:t>
      </w:r>
      <w:r w:rsidRPr="00AC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протягом 15 днів.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Щодня проводилася фіксація зовнішніх змін досліджуваних зразків з подальшим порівнянням з контролем. Контрольний зразок також 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витримувався в аналогічних умовах, але при цьому не піддавався впливу </w:t>
      </w:r>
      <w:proofErr w:type="spellStart"/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опудрюва</w:t>
      </w:r>
      <w:r w:rsidR="00E903F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чі</w:t>
      </w:r>
      <w:proofErr w:type="spellEnd"/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C4945" w:rsidRPr="00FF3FE5" w:rsidRDefault="00900A65" w:rsidP="00AC1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Фіксувались </w:t>
      </w:r>
      <w:r w:rsid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наступні зовнішні реакції гілок</w:t>
      </w:r>
      <w:r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C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втрата тургору;</w:t>
      </w:r>
      <w:r w:rsidR="00AC1E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 забарвлення листя;</w:t>
      </w:r>
      <w:r w:rsidR="00AC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втрата кольоровості листа;</w:t>
      </w:r>
      <w:r w:rsidR="00AC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поява некрозів;</w:t>
      </w:r>
      <w:r w:rsidR="00AC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засихання листової пластини;</w:t>
      </w:r>
      <w:r w:rsidR="00AC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94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скручування листової пластини; опадання листя.</w:t>
      </w:r>
    </w:p>
    <w:p w:rsidR="00F963FC" w:rsidRPr="00FF3FE5" w:rsidRDefault="00F963FC" w:rsidP="009A484F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r w:rsidRPr="00FF3FE5">
        <w:rPr>
          <w:sz w:val="28"/>
          <w:szCs w:val="28"/>
          <w:shd w:val="clear" w:color="auto" w:fill="FFFFFF"/>
        </w:rPr>
        <w:t xml:space="preserve">По закінченню проведення експерименту візуально були встановлені зовнішні </w:t>
      </w:r>
      <w:r w:rsidR="002E7AD7" w:rsidRPr="00FF3FE5">
        <w:rPr>
          <w:sz w:val="28"/>
          <w:szCs w:val="28"/>
          <w:shd w:val="clear" w:color="auto" w:fill="FFFFFF"/>
        </w:rPr>
        <w:t xml:space="preserve">зміни. </w:t>
      </w:r>
      <w:r w:rsidRPr="00FF3FE5">
        <w:rPr>
          <w:sz w:val="28"/>
          <w:szCs w:val="28"/>
          <w:shd w:val="clear" w:color="auto" w:fill="FFFFFF"/>
        </w:rPr>
        <w:t>Майже всі пилуваті агенти призвели до несприятливих змін у гілок, які характеризувалися специфічними реакціями рослини на опудрювання.</w:t>
      </w:r>
    </w:p>
    <w:p w:rsidR="00900A65" w:rsidRPr="00FF3FE5" w:rsidRDefault="00F963FC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при нанесенні дрібнодисперсного пилу борошна у досліджуваних зразків на 1-й день з'являлися поодинокі крайові некрози коричневого кольору діаметром 2 мм з збільшенням у наступні дні спостереження до 3 мм. Незначне засихання краю листової пластини було відзначено на 2-й день спостереження, проте в наступні дні розвитку даного процесу не було. На 3-й день з'явилося ледь помітне побуріння окремих листових пластин. </w:t>
      </w:r>
    </w:p>
    <w:p w:rsidR="00EA4D1B" w:rsidRPr="00FF3FE5" w:rsidRDefault="00EA4D1B" w:rsidP="00042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Опу</w:t>
      </w:r>
      <w:r w:rsidR="00900A6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дрювання сіллю сприяло появі в 3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день спостереження одиночного некрозу овальної форми коричневого кольору діаметром 1 мм, а також засихання верхнього краю </w:t>
      </w:r>
      <w:r w:rsidR="00900A6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листової пластини. Починаючи з 5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-го дня спостереження було відзначено слабке побуріння листових пластин. В кінці спостереження фіксувалося втрата тургору і скручування листової пластини.</w:t>
      </w:r>
      <w:r w:rsidR="0004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нанесенні крейди протягом тривалого періоду у гілок тополі не спостерігалось візуальних змін, і тільки починаючи з 6-го дня фіксувалася втрата тургору і скручування листкових пластин</w:t>
      </w:r>
      <w:r w:rsidR="00900A6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. З 9-го дня почалося засихання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листової пластини. Тільки на 11-й день спосте</w:t>
      </w:r>
      <w:r w:rsidR="002840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рігалося опадання листя.</w:t>
      </w:r>
      <w:r w:rsidR="0004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при нанесенні золи па</w:t>
      </w:r>
      <w:r w:rsidR="002840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ливних брикетів у гілок тополі 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на 3-й день була відзначена зміна забарвлення листя. Починаючи з 5-го дня спостерігалася втрата тургору. У наступні дні почалися зміни в забарвленні країв листків тополі. Опудрювання металевою стружкою з 1-го дня спостереження викликало появ</w:t>
      </w:r>
      <w:r w:rsidR="00E903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некрозів. З 3-го дня з'явилося побуріння листової пластини від середини листа. На 7-й день втрата тургору, і лише починаючи з 9-го дня фіксувал</w:t>
      </w:r>
      <w:r w:rsidR="002840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ася засихання листової пластини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12 день </w:t>
      </w:r>
      <w:r w:rsidR="002840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почалось 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опадання листя</w:t>
      </w:r>
      <w:r w:rsidR="002840F5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Опудрювання деревною золою в 1-й день спостереження викликало появлення світло-коричневих некрозів а також засихання верхнього краю листової пластини. На 4-й день спостереження було відзначено побуріння окремих листових пластин, втрата тургору і часткове засихання. Всі зазначені візуальні зміни мали тенденцію до розвитку в наступні дні спостереження. </w:t>
      </w:r>
    </w:p>
    <w:p w:rsidR="00773BFE" w:rsidRPr="00FF3FE5" w:rsidRDefault="00FF3FE5" w:rsidP="009A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Висновки.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D1B" w:rsidRPr="00FF3FE5">
        <w:rPr>
          <w:rFonts w:ascii="Times New Roman" w:hAnsi="Times New Roman" w:cs="Times New Roman"/>
          <w:sz w:val="28"/>
          <w:szCs w:val="28"/>
        </w:rPr>
        <w:t>Максимальний ефект впливу дрібнодисперсних часток був зафіксовано при опудрюванні золою паливних</w:t>
      </w:r>
      <w:r w:rsidR="00EA4D1B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брикетів і металевою стружкою, а міні</w:t>
      </w:r>
      <w:r w:rsidR="00042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мальний – </w:t>
      </w:r>
      <w:r w:rsidR="00EA4D1B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опудрюванні крейдою. За результатами дослідження виявлено, що тополя баль</w:t>
      </w:r>
      <w:r w:rsidR="00AD361D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замічна адаптована до пилового </w:t>
      </w:r>
      <w:r w:rsidR="00EA4D1B" w:rsidRPr="00FF3FE5">
        <w:rPr>
          <w:rFonts w:ascii="Times New Roman" w:hAnsi="Times New Roman" w:cs="Times New Roman"/>
          <w:sz w:val="28"/>
          <w:szCs w:val="28"/>
          <w:shd w:val="clear" w:color="auto" w:fill="FFFFFF"/>
        </w:rPr>
        <w:t>забруднення листової пластини що підтверджується результатами досліджень.</w:t>
      </w:r>
    </w:p>
    <w:sectPr w:rsidR="00773BFE" w:rsidRPr="00FF3FE5" w:rsidSect="00D2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370"/>
    <w:multiLevelType w:val="hybridMultilevel"/>
    <w:tmpl w:val="2E5E1BA6"/>
    <w:lvl w:ilvl="0" w:tplc="596CF37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569D"/>
    <w:multiLevelType w:val="hybridMultilevel"/>
    <w:tmpl w:val="62DAB0DE"/>
    <w:lvl w:ilvl="0" w:tplc="3F3A00E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F55428"/>
    <w:multiLevelType w:val="hybridMultilevel"/>
    <w:tmpl w:val="B77249A6"/>
    <w:lvl w:ilvl="0" w:tplc="CAF4AC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17E54"/>
    <w:multiLevelType w:val="hybridMultilevel"/>
    <w:tmpl w:val="CB506396"/>
    <w:lvl w:ilvl="0" w:tplc="2BEC52F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4A01"/>
    <w:multiLevelType w:val="hybridMultilevel"/>
    <w:tmpl w:val="6C0A44FA"/>
    <w:lvl w:ilvl="0" w:tplc="797E5CB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D05776A"/>
    <w:multiLevelType w:val="hybridMultilevel"/>
    <w:tmpl w:val="CDD4BAD0"/>
    <w:lvl w:ilvl="0" w:tplc="2286C2E2">
      <w:start w:val="16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34A7"/>
    <w:rsid w:val="000425DA"/>
    <w:rsid w:val="000C4945"/>
    <w:rsid w:val="00113D5F"/>
    <w:rsid w:val="001F34A7"/>
    <w:rsid w:val="002840F5"/>
    <w:rsid w:val="002E4F1B"/>
    <w:rsid w:val="002E7AD7"/>
    <w:rsid w:val="003B0354"/>
    <w:rsid w:val="004B1553"/>
    <w:rsid w:val="004E5DD8"/>
    <w:rsid w:val="005F5E9B"/>
    <w:rsid w:val="00636EB2"/>
    <w:rsid w:val="00671356"/>
    <w:rsid w:val="006B013A"/>
    <w:rsid w:val="00773BFE"/>
    <w:rsid w:val="007B6FB1"/>
    <w:rsid w:val="008A4911"/>
    <w:rsid w:val="00900A65"/>
    <w:rsid w:val="00911F81"/>
    <w:rsid w:val="00987921"/>
    <w:rsid w:val="009A484F"/>
    <w:rsid w:val="00A23654"/>
    <w:rsid w:val="00AA59BE"/>
    <w:rsid w:val="00AC1E0C"/>
    <w:rsid w:val="00AD361D"/>
    <w:rsid w:val="00C457B5"/>
    <w:rsid w:val="00C531A7"/>
    <w:rsid w:val="00C903B9"/>
    <w:rsid w:val="00D2013F"/>
    <w:rsid w:val="00D40B0F"/>
    <w:rsid w:val="00E217CA"/>
    <w:rsid w:val="00E903F5"/>
    <w:rsid w:val="00EA4D1B"/>
    <w:rsid w:val="00F12857"/>
    <w:rsid w:val="00F16DC8"/>
    <w:rsid w:val="00F963FC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217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C4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Link">
    <w:name w:val="Index Link"/>
    <w:qFormat/>
    <w:rsid w:val="006B013A"/>
  </w:style>
  <w:style w:type="paragraph" w:customStyle="1" w:styleId="Index">
    <w:name w:val="Index"/>
    <w:basedOn w:val="a"/>
    <w:qFormat/>
    <w:rsid w:val="006B013A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Contents">
    <w:name w:val="Table Contents"/>
    <w:basedOn w:val="a"/>
    <w:qFormat/>
    <w:rsid w:val="006B013A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8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9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2">
    <w:name w:val="WW8Num2z2"/>
    <w:qFormat/>
    <w:rsid w:val="00D4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217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0C4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Link">
    <w:name w:val="Index Link"/>
    <w:qFormat/>
    <w:rsid w:val="006B013A"/>
  </w:style>
  <w:style w:type="paragraph" w:customStyle="1" w:styleId="Index">
    <w:name w:val="Index"/>
    <w:basedOn w:val="a"/>
    <w:qFormat/>
    <w:rsid w:val="006B013A"/>
    <w:pPr>
      <w:suppressLineNumber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paragraph" w:customStyle="1" w:styleId="TableContents">
    <w:name w:val="Table Contents"/>
    <w:basedOn w:val="a"/>
    <w:qFormat/>
    <w:rsid w:val="006B013A"/>
    <w:pPr>
      <w:suppressLineNumber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98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9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2">
    <w:name w:val="WW8Num2z2"/>
    <w:qFormat/>
    <w:rsid w:val="00D4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xoroshaeva97@mail.ru</dc:creator>
  <cp:keywords/>
  <dc:description/>
  <cp:lastModifiedBy>Настя</cp:lastModifiedBy>
  <cp:revision>17</cp:revision>
  <dcterms:created xsi:type="dcterms:W3CDTF">2018-11-23T21:30:00Z</dcterms:created>
  <dcterms:modified xsi:type="dcterms:W3CDTF">2020-04-23T16:51:00Z</dcterms:modified>
</cp:coreProperties>
</file>