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D70" w:rsidRDefault="00532D70" w:rsidP="003D15CF">
      <w:pPr>
        <w:tabs>
          <w:tab w:val="left" w:pos="2823"/>
        </w:tabs>
        <w:ind w:left="-684" w:right="-221" w:firstLine="684"/>
        <w:jc w:val="center"/>
        <w:rPr>
          <w:b/>
          <w:lang w:val="uk-UA"/>
        </w:rPr>
      </w:pPr>
      <w:r>
        <w:rPr>
          <w:b/>
          <w:lang w:val="uk-UA"/>
        </w:rPr>
        <w:t>МЕТОДИЧНІ РЕКОМЕНДАЦІЇ</w:t>
      </w:r>
    </w:p>
    <w:p w:rsidR="00532D70" w:rsidRDefault="00532D70" w:rsidP="003D15CF">
      <w:pPr>
        <w:tabs>
          <w:tab w:val="left" w:pos="2823"/>
          <w:tab w:val="left" w:pos="3761"/>
          <w:tab w:val="left" w:pos="3827"/>
          <w:tab w:val="center" w:pos="4788"/>
        </w:tabs>
        <w:ind w:left="-684" w:right="-221" w:firstLine="684"/>
        <w:jc w:val="center"/>
        <w:rPr>
          <w:b/>
          <w:lang w:val="uk-UA"/>
        </w:rPr>
      </w:pPr>
      <w:r>
        <w:rPr>
          <w:b/>
          <w:lang w:val="uk-UA"/>
        </w:rPr>
        <w:t>ДЛЯ ПІДГОТОВКИ ДО КОНКУРСУ</w:t>
      </w:r>
    </w:p>
    <w:p w:rsidR="00532D70" w:rsidRDefault="00532D70" w:rsidP="003D15CF">
      <w:pPr>
        <w:tabs>
          <w:tab w:val="left" w:pos="2823"/>
          <w:tab w:val="left" w:pos="3761"/>
          <w:tab w:val="left" w:pos="3827"/>
          <w:tab w:val="center" w:pos="4788"/>
        </w:tabs>
        <w:ind w:left="-684" w:right="-221" w:firstLine="684"/>
        <w:jc w:val="center"/>
        <w:rPr>
          <w:b/>
          <w:lang w:val="uk-UA"/>
        </w:rPr>
      </w:pPr>
      <w:r>
        <w:rPr>
          <w:b/>
          <w:lang w:val="uk-UA"/>
        </w:rPr>
        <w:t>«МАН-ЮНІОР ЕРУДИТ» У НОМІНАЦІЇ «ТЕХНІКА»</w:t>
      </w:r>
    </w:p>
    <w:p w:rsidR="00532D70" w:rsidRDefault="00532D70" w:rsidP="003D15CF">
      <w:pPr>
        <w:tabs>
          <w:tab w:val="left" w:pos="2823"/>
          <w:tab w:val="left" w:pos="3761"/>
          <w:tab w:val="left" w:pos="3827"/>
          <w:tab w:val="center" w:pos="4788"/>
        </w:tabs>
        <w:ind w:left="-684" w:right="-221" w:firstLine="684"/>
        <w:jc w:val="center"/>
        <w:rPr>
          <w:b/>
          <w:lang w:val="uk-UA"/>
        </w:rPr>
      </w:pPr>
      <w:r>
        <w:rPr>
          <w:b/>
          <w:lang w:val="uk-UA"/>
        </w:rPr>
        <w:t>У 2019/2020 навчальному році</w:t>
      </w:r>
    </w:p>
    <w:p w:rsidR="00532D70" w:rsidRDefault="00532D70" w:rsidP="00532D70">
      <w:pPr>
        <w:tabs>
          <w:tab w:val="left" w:pos="2823"/>
          <w:tab w:val="left" w:pos="3761"/>
          <w:tab w:val="left" w:pos="3827"/>
          <w:tab w:val="center" w:pos="4788"/>
        </w:tabs>
        <w:ind w:left="-684" w:right="-221" w:firstLine="684"/>
        <w:jc w:val="center"/>
        <w:rPr>
          <w:b/>
          <w:lang w:val="uk-UA"/>
        </w:rPr>
      </w:pPr>
    </w:p>
    <w:p w:rsidR="00532D70" w:rsidRPr="00155413" w:rsidRDefault="00532D70" w:rsidP="00532D70">
      <w:pPr>
        <w:tabs>
          <w:tab w:val="left" w:pos="2823"/>
          <w:tab w:val="left" w:pos="3761"/>
          <w:tab w:val="left" w:pos="3827"/>
          <w:tab w:val="center" w:pos="4788"/>
        </w:tabs>
        <w:ind w:left="-684" w:right="-221" w:firstLine="684"/>
        <w:rPr>
          <w:b/>
          <w:sz w:val="28"/>
          <w:szCs w:val="28"/>
          <w:lang w:val="uk-UA"/>
        </w:rPr>
      </w:pPr>
      <w:r w:rsidRPr="00155413">
        <w:rPr>
          <w:b/>
          <w:sz w:val="28"/>
          <w:szCs w:val="28"/>
          <w:lang w:val="uk-UA"/>
        </w:rPr>
        <w:t>Основною темою Конкурсу в номінації «Техніка» є «Винаходи ХХ сторіччя».</w:t>
      </w:r>
    </w:p>
    <w:p w:rsidR="00532D70" w:rsidRPr="00155413" w:rsidRDefault="00532D70" w:rsidP="00532D70">
      <w:pPr>
        <w:tabs>
          <w:tab w:val="left" w:pos="2823"/>
          <w:tab w:val="left" w:pos="3761"/>
          <w:tab w:val="left" w:pos="3827"/>
          <w:tab w:val="center" w:pos="4788"/>
        </w:tabs>
        <w:ind w:left="-684" w:right="-221" w:firstLine="684"/>
        <w:rPr>
          <w:b/>
          <w:sz w:val="28"/>
          <w:szCs w:val="28"/>
          <w:lang w:val="uk-UA"/>
        </w:rPr>
      </w:pPr>
      <w:r w:rsidRPr="00155413">
        <w:rPr>
          <w:b/>
          <w:sz w:val="28"/>
          <w:szCs w:val="28"/>
          <w:lang w:val="uk-UA"/>
        </w:rPr>
        <w:t xml:space="preserve">У цьому році ми розподілили тестові завдання за певною тематикою. </w:t>
      </w:r>
    </w:p>
    <w:p w:rsidR="00532D70" w:rsidRDefault="00532D70" w:rsidP="00532D70">
      <w:pPr>
        <w:tabs>
          <w:tab w:val="left" w:pos="2823"/>
          <w:tab w:val="left" w:pos="3761"/>
          <w:tab w:val="left" w:pos="3827"/>
          <w:tab w:val="center" w:pos="4788"/>
        </w:tabs>
        <w:ind w:left="-684" w:right="-221" w:firstLine="684"/>
        <w:rPr>
          <w:sz w:val="28"/>
          <w:szCs w:val="28"/>
          <w:lang w:val="uk-UA"/>
        </w:rPr>
      </w:pPr>
      <w:r w:rsidRPr="00155413">
        <w:rPr>
          <w:sz w:val="28"/>
          <w:szCs w:val="28"/>
          <w:lang w:val="uk-UA"/>
        </w:rPr>
        <w:t>1. Завдання для всіх класів з №1 по №10 об’єднані темою «Винаходи з природи». Для підготовки доцільно використовувати Інтернет-ресурси, при цьому використовувати пошук у GOOGLЕ, уводячи назву теми.</w:t>
      </w:r>
    </w:p>
    <w:p w:rsidR="00532D70" w:rsidRPr="00155413" w:rsidRDefault="00532D70" w:rsidP="00532D70">
      <w:pPr>
        <w:tabs>
          <w:tab w:val="left" w:pos="2823"/>
          <w:tab w:val="left" w:pos="3761"/>
          <w:tab w:val="left" w:pos="3827"/>
          <w:tab w:val="center" w:pos="4788"/>
        </w:tabs>
        <w:ind w:left="-684" w:right="-221" w:firstLine="684"/>
        <w:rPr>
          <w:sz w:val="28"/>
          <w:szCs w:val="28"/>
          <w:lang w:val="uk-UA"/>
        </w:rPr>
      </w:pPr>
    </w:p>
    <w:p w:rsidR="00532D70" w:rsidRPr="00155413" w:rsidRDefault="00532D70" w:rsidP="00532D70">
      <w:pPr>
        <w:tabs>
          <w:tab w:val="left" w:pos="-709"/>
        </w:tabs>
        <w:spacing w:line="216" w:lineRule="auto"/>
        <w:ind w:left="-720" w:right="-365" w:firstLine="720"/>
        <w:jc w:val="both"/>
        <w:rPr>
          <w:sz w:val="28"/>
          <w:szCs w:val="28"/>
          <w:lang w:val="uk-UA"/>
        </w:rPr>
      </w:pPr>
      <w:r w:rsidRPr="00155413">
        <w:rPr>
          <w:sz w:val="28"/>
          <w:szCs w:val="28"/>
          <w:lang w:val="uk-UA"/>
        </w:rPr>
        <w:t xml:space="preserve">2. Також у завданнях для будь-якого класу є розділ «Звичні та несподівані винаходи», які зазвичай мають нумерацію №11 - №20. Тестові питання стосуються не дуже відомих, але часто досить дивних винаходів, а також винаходів звичайних пристроїв, які не завжди відомі. І знов-таки, для підготовки краще за все набирати «Цікаві, оригінальні, нестандартні винаходи» в </w:t>
      </w:r>
      <w:proofErr w:type="spellStart"/>
      <w:r w:rsidRPr="00155413">
        <w:rPr>
          <w:sz w:val="28"/>
          <w:szCs w:val="28"/>
          <w:lang w:val="uk-UA"/>
        </w:rPr>
        <w:t>пошуковику</w:t>
      </w:r>
      <w:proofErr w:type="spellEnd"/>
      <w:r w:rsidRPr="00155413">
        <w:rPr>
          <w:sz w:val="28"/>
          <w:szCs w:val="28"/>
          <w:lang w:val="uk-UA"/>
        </w:rPr>
        <w:t xml:space="preserve"> GOOG</w:t>
      </w:r>
      <w:r w:rsidRPr="00155413">
        <w:rPr>
          <w:sz w:val="28"/>
          <w:szCs w:val="28"/>
          <w:lang w:val="en-US"/>
        </w:rPr>
        <w:t>L</w:t>
      </w:r>
      <w:r w:rsidRPr="00155413">
        <w:rPr>
          <w:sz w:val="28"/>
          <w:szCs w:val="28"/>
          <w:lang w:val="uk-UA"/>
        </w:rPr>
        <w:t>Е</w:t>
      </w:r>
      <w:r w:rsidRPr="00155413">
        <w:rPr>
          <w:sz w:val="28"/>
          <w:szCs w:val="28"/>
        </w:rPr>
        <w:t>.</w:t>
      </w:r>
    </w:p>
    <w:p w:rsidR="00532D70" w:rsidRDefault="00532D70" w:rsidP="00532D70">
      <w:pPr>
        <w:tabs>
          <w:tab w:val="left" w:pos="-709"/>
        </w:tabs>
        <w:spacing w:line="216" w:lineRule="auto"/>
        <w:ind w:left="-720" w:right="-365" w:firstLine="720"/>
        <w:jc w:val="both"/>
        <w:rPr>
          <w:sz w:val="28"/>
          <w:szCs w:val="28"/>
          <w:lang w:val="uk-UA"/>
        </w:rPr>
      </w:pPr>
      <w:r w:rsidRPr="00155413">
        <w:rPr>
          <w:sz w:val="28"/>
          <w:szCs w:val="28"/>
          <w:lang w:val="uk-UA"/>
        </w:rPr>
        <w:t>Для відповідей на ці запитання потрібно учням включати логіку та догадливість, подібно до того, як це відбувається на грі «Що? Де? Коли?» Завдання за цією тематикою мають на меті розширити світогляд та ерудицію.</w:t>
      </w:r>
    </w:p>
    <w:p w:rsidR="00532D70" w:rsidRPr="00155413" w:rsidRDefault="00532D70" w:rsidP="00532D70">
      <w:pPr>
        <w:tabs>
          <w:tab w:val="left" w:pos="-709"/>
        </w:tabs>
        <w:spacing w:line="216" w:lineRule="auto"/>
        <w:ind w:left="-720" w:right="-365" w:firstLine="720"/>
        <w:jc w:val="both"/>
        <w:rPr>
          <w:sz w:val="28"/>
          <w:szCs w:val="28"/>
          <w:lang w:val="uk-UA"/>
        </w:rPr>
      </w:pPr>
      <w:bookmarkStart w:id="0" w:name="_GoBack"/>
      <w:bookmarkEnd w:id="0"/>
    </w:p>
    <w:p w:rsidR="00532D70" w:rsidRPr="00155413" w:rsidRDefault="00532D70" w:rsidP="00532D70">
      <w:pPr>
        <w:tabs>
          <w:tab w:val="left" w:pos="-709"/>
        </w:tabs>
        <w:spacing w:line="216" w:lineRule="auto"/>
        <w:ind w:left="-720" w:right="-365" w:firstLine="720"/>
        <w:jc w:val="both"/>
        <w:rPr>
          <w:sz w:val="28"/>
          <w:szCs w:val="28"/>
          <w:lang w:val="uk-UA"/>
        </w:rPr>
      </w:pPr>
      <w:r w:rsidRPr="00155413">
        <w:rPr>
          <w:sz w:val="28"/>
          <w:szCs w:val="28"/>
          <w:lang w:val="uk-UA"/>
        </w:rPr>
        <w:t>3. Завдання №21 – №30 стосуються винаходів конкретних вчених (закордонних та українських), а також логічні задачі розвивального типу.</w:t>
      </w:r>
    </w:p>
    <w:p w:rsidR="00532D70" w:rsidRPr="00126FA2" w:rsidRDefault="00532D70" w:rsidP="00532D70">
      <w:pPr>
        <w:tabs>
          <w:tab w:val="num" w:pos="0"/>
        </w:tabs>
        <w:spacing w:line="216" w:lineRule="auto"/>
        <w:ind w:left="-684" w:firstLine="708"/>
        <w:jc w:val="both"/>
        <w:rPr>
          <w:sz w:val="28"/>
          <w:lang w:val="uk-UA"/>
        </w:rPr>
      </w:pPr>
    </w:p>
    <w:p w:rsidR="00532D70" w:rsidRDefault="00532D70" w:rsidP="00532D70">
      <w:pPr>
        <w:tabs>
          <w:tab w:val="num" w:pos="0"/>
        </w:tabs>
        <w:spacing w:line="216" w:lineRule="auto"/>
        <w:ind w:left="-684" w:firstLine="708"/>
        <w:jc w:val="both"/>
        <w:rPr>
          <w:sz w:val="28"/>
          <w:lang w:val="uk-UA"/>
        </w:rPr>
      </w:pPr>
    </w:p>
    <w:p w:rsidR="00532D70" w:rsidRDefault="00532D70" w:rsidP="00532D70">
      <w:pPr>
        <w:tabs>
          <w:tab w:val="num" w:pos="0"/>
        </w:tabs>
        <w:spacing w:line="216" w:lineRule="auto"/>
        <w:ind w:left="-684" w:firstLine="708"/>
        <w:jc w:val="both"/>
        <w:rPr>
          <w:sz w:val="28"/>
          <w:lang w:val="uk-UA"/>
        </w:rPr>
      </w:pPr>
    </w:p>
    <w:p w:rsidR="000173C5" w:rsidRPr="00532D70" w:rsidRDefault="000173C5">
      <w:pPr>
        <w:rPr>
          <w:lang w:val="uk-UA"/>
        </w:rPr>
      </w:pPr>
    </w:p>
    <w:sectPr w:rsidR="000173C5" w:rsidRPr="00532D70" w:rsidSect="00612C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0952"/>
    <w:rsid w:val="000173C5"/>
    <w:rsid w:val="003D15CF"/>
    <w:rsid w:val="00532D70"/>
    <w:rsid w:val="00560952"/>
    <w:rsid w:val="00612C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D70"/>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D7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1014</Characters>
  <Application>Microsoft Office Word</Application>
  <DocSecurity>0</DocSecurity>
  <Lines>8</Lines>
  <Paragraphs>2</Paragraphs>
  <ScaleCrop>false</ScaleCrop>
  <Company>Organization</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ИРА</cp:lastModifiedBy>
  <cp:revision>3</cp:revision>
  <dcterms:created xsi:type="dcterms:W3CDTF">2019-10-09T15:40:00Z</dcterms:created>
  <dcterms:modified xsi:type="dcterms:W3CDTF">2019-10-10T08:08:00Z</dcterms:modified>
</cp:coreProperties>
</file>