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9D" w:rsidRPr="00253B9D" w:rsidRDefault="00253B9D" w:rsidP="00253B9D">
      <w:pPr>
        <w:spacing w:line="240" w:lineRule="auto"/>
        <w:jc w:val="both"/>
        <w:rPr>
          <w:rFonts w:ascii="Times New Roman" w:hAnsi="Times New Roman" w:cs="Times New Roman"/>
          <w:sz w:val="28"/>
          <w:lang w:val="uk-UA"/>
        </w:rPr>
      </w:pPr>
      <w:r>
        <w:rPr>
          <w:rFonts w:ascii="Times New Roman" w:hAnsi="Times New Roman" w:cs="Times New Roman"/>
          <w:b/>
          <w:sz w:val="28"/>
          <w:lang w:val="uk-UA"/>
        </w:rPr>
        <w:t xml:space="preserve">                                                          </w:t>
      </w:r>
      <w:r w:rsidR="002473AD" w:rsidRPr="00253B9D">
        <w:rPr>
          <w:rFonts w:ascii="Times New Roman" w:hAnsi="Times New Roman" w:cs="Times New Roman"/>
          <w:b/>
          <w:sz w:val="28"/>
          <w:lang w:val="uk-UA"/>
        </w:rPr>
        <w:t>Клименко Єлизавета Євгеніївна</w:t>
      </w:r>
      <w:r w:rsidR="002473AD" w:rsidRPr="00253B9D">
        <w:rPr>
          <w:rFonts w:ascii="Times New Roman" w:hAnsi="Times New Roman" w:cs="Times New Roman"/>
          <w:sz w:val="28"/>
          <w:lang w:val="uk-UA"/>
        </w:rPr>
        <w:t>,</w:t>
      </w:r>
    </w:p>
    <w:p w:rsidR="006C4DCA" w:rsidRPr="00253B9D" w:rsidRDefault="00253B9D" w:rsidP="00253B9D">
      <w:pPr>
        <w:spacing w:line="240" w:lineRule="auto"/>
        <w:jc w:val="both"/>
        <w:rPr>
          <w:rFonts w:ascii="Times New Roman" w:hAnsi="Times New Roman" w:cs="Times New Roman"/>
          <w:sz w:val="28"/>
          <w:lang w:val="uk-UA"/>
        </w:rPr>
      </w:pPr>
      <w:r w:rsidRPr="00253B9D">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253B9D">
        <w:rPr>
          <w:rFonts w:ascii="Times New Roman" w:hAnsi="Times New Roman" w:cs="Times New Roman"/>
          <w:sz w:val="28"/>
          <w:lang w:val="uk-UA"/>
        </w:rPr>
        <w:t xml:space="preserve"> </w:t>
      </w:r>
      <w:r w:rsidR="002473AD" w:rsidRPr="00253B9D">
        <w:rPr>
          <w:rFonts w:ascii="Times New Roman" w:hAnsi="Times New Roman" w:cs="Times New Roman"/>
          <w:sz w:val="28"/>
          <w:lang w:val="uk-UA"/>
        </w:rPr>
        <w:t>учениця 11-А класу</w:t>
      </w:r>
    </w:p>
    <w:p w:rsidR="002473AD" w:rsidRPr="00253B9D" w:rsidRDefault="00253B9D" w:rsidP="00253B9D">
      <w:pPr>
        <w:spacing w:line="240" w:lineRule="auto"/>
        <w:jc w:val="both"/>
        <w:rPr>
          <w:rFonts w:ascii="Times New Roman" w:hAnsi="Times New Roman" w:cs="Times New Roman"/>
          <w:sz w:val="28"/>
          <w:lang w:val="uk-UA"/>
        </w:rPr>
      </w:pPr>
      <w:r w:rsidRPr="00253B9D">
        <w:rPr>
          <w:rFonts w:ascii="Times New Roman" w:hAnsi="Times New Roman" w:cs="Times New Roman"/>
          <w:sz w:val="28"/>
          <w:lang w:val="uk-UA"/>
        </w:rPr>
        <w:t xml:space="preserve">                                               </w:t>
      </w:r>
      <w:r>
        <w:rPr>
          <w:rFonts w:ascii="Times New Roman" w:hAnsi="Times New Roman" w:cs="Times New Roman"/>
          <w:sz w:val="28"/>
          <w:lang w:val="uk-UA"/>
        </w:rPr>
        <w:t xml:space="preserve">          </w:t>
      </w:r>
      <w:proofErr w:type="spellStart"/>
      <w:r w:rsidRPr="00253B9D">
        <w:rPr>
          <w:rFonts w:ascii="Times New Roman" w:hAnsi="Times New Roman" w:cs="Times New Roman"/>
          <w:sz w:val="28"/>
          <w:lang w:val="uk-UA"/>
        </w:rPr>
        <w:t>КУ</w:t>
      </w:r>
      <w:proofErr w:type="spellEnd"/>
      <w:r w:rsidRPr="00253B9D">
        <w:rPr>
          <w:rFonts w:ascii="Times New Roman" w:hAnsi="Times New Roman" w:cs="Times New Roman"/>
          <w:sz w:val="28"/>
          <w:lang w:val="uk-UA"/>
        </w:rPr>
        <w:t>"</w:t>
      </w:r>
      <w:proofErr w:type="spellStart"/>
      <w:r w:rsidRPr="00253B9D">
        <w:rPr>
          <w:rFonts w:ascii="Times New Roman" w:hAnsi="Times New Roman" w:cs="Times New Roman"/>
          <w:sz w:val="28"/>
          <w:lang w:val="uk-UA"/>
        </w:rPr>
        <w:t>Пологівська</w:t>
      </w:r>
      <w:proofErr w:type="spellEnd"/>
      <w:r w:rsidRPr="00253B9D">
        <w:rPr>
          <w:rFonts w:ascii="Times New Roman" w:hAnsi="Times New Roman" w:cs="Times New Roman"/>
          <w:sz w:val="28"/>
          <w:lang w:val="uk-UA"/>
        </w:rPr>
        <w:t xml:space="preserve"> гімназія</w:t>
      </w:r>
      <w:r w:rsidR="002473AD" w:rsidRPr="00253B9D">
        <w:rPr>
          <w:rFonts w:ascii="Times New Roman" w:hAnsi="Times New Roman" w:cs="Times New Roman"/>
          <w:sz w:val="28"/>
          <w:lang w:val="uk-UA"/>
        </w:rPr>
        <w:t xml:space="preserve"> </w:t>
      </w:r>
      <w:r w:rsidR="002473AD" w:rsidRPr="00253B9D">
        <w:rPr>
          <w:rFonts w:ascii="Times New Roman" w:hAnsi="Times New Roman" w:cs="Times New Roman"/>
          <w:sz w:val="28"/>
        </w:rPr>
        <w:t>“</w:t>
      </w:r>
      <w:r w:rsidR="002473AD" w:rsidRPr="00253B9D">
        <w:rPr>
          <w:rFonts w:ascii="Times New Roman" w:hAnsi="Times New Roman" w:cs="Times New Roman"/>
          <w:sz w:val="28"/>
          <w:lang w:val="uk-UA"/>
        </w:rPr>
        <w:t>Основа</w:t>
      </w:r>
      <w:r w:rsidR="002473AD" w:rsidRPr="00253B9D">
        <w:rPr>
          <w:rFonts w:ascii="Times New Roman" w:hAnsi="Times New Roman" w:cs="Times New Roman"/>
          <w:sz w:val="28"/>
        </w:rPr>
        <w:t>”</w:t>
      </w:r>
    </w:p>
    <w:p w:rsidR="002473AD" w:rsidRPr="00253B9D" w:rsidRDefault="00253B9D" w:rsidP="00253B9D">
      <w:pPr>
        <w:spacing w:line="240" w:lineRule="auto"/>
        <w:jc w:val="both"/>
        <w:rPr>
          <w:rFonts w:ascii="Times New Roman" w:hAnsi="Times New Roman" w:cs="Times New Roman"/>
          <w:sz w:val="28"/>
          <w:lang w:val="uk-UA"/>
        </w:rPr>
      </w:pPr>
      <w:r w:rsidRPr="00253B9D">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2473AD" w:rsidRPr="00253B9D">
        <w:rPr>
          <w:rFonts w:ascii="Times New Roman" w:hAnsi="Times New Roman" w:cs="Times New Roman"/>
          <w:sz w:val="28"/>
          <w:lang w:val="uk-UA"/>
        </w:rPr>
        <w:t xml:space="preserve">Науковий керівник: </w:t>
      </w:r>
      <w:proofErr w:type="spellStart"/>
      <w:r w:rsidRPr="00253B9D">
        <w:rPr>
          <w:rFonts w:ascii="Times New Roman" w:hAnsi="Times New Roman" w:cs="Times New Roman"/>
          <w:b/>
          <w:sz w:val="28"/>
          <w:lang w:val="uk-UA"/>
        </w:rPr>
        <w:t>Маркітан</w:t>
      </w:r>
      <w:proofErr w:type="spellEnd"/>
      <w:r w:rsidRPr="00253B9D">
        <w:rPr>
          <w:rFonts w:ascii="Times New Roman" w:hAnsi="Times New Roman" w:cs="Times New Roman"/>
          <w:b/>
          <w:sz w:val="28"/>
          <w:lang w:val="uk-UA"/>
        </w:rPr>
        <w:t xml:space="preserve"> Л.</w:t>
      </w:r>
      <w:r w:rsidR="002473AD" w:rsidRPr="00253B9D">
        <w:rPr>
          <w:rFonts w:ascii="Times New Roman" w:hAnsi="Times New Roman" w:cs="Times New Roman"/>
          <w:b/>
          <w:sz w:val="28"/>
          <w:lang w:val="uk-UA"/>
        </w:rPr>
        <w:t xml:space="preserve"> В</w:t>
      </w:r>
      <w:r w:rsidR="002473AD" w:rsidRPr="00253B9D">
        <w:rPr>
          <w:rFonts w:ascii="Times New Roman" w:hAnsi="Times New Roman" w:cs="Times New Roman"/>
          <w:sz w:val="28"/>
          <w:lang w:val="uk-UA"/>
        </w:rPr>
        <w:t xml:space="preserve">, </w:t>
      </w:r>
    </w:p>
    <w:p w:rsidR="002473AD" w:rsidRPr="00253B9D" w:rsidRDefault="00253B9D" w:rsidP="00253B9D">
      <w:pPr>
        <w:spacing w:line="240" w:lineRule="auto"/>
        <w:jc w:val="both"/>
        <w:rPr>
          <w:rFonts w:ascii="Times New Roman" w:hAnsi="Times New Roman" w:cs="Times New Roman"/>
          <w:sz w:val="28"/>
          <w:lang w:val="uk-UA"/>
        </w:rPr>
      </w:pPr>
      <w:r w:rsidRPr="00253B9D">
        <w:rPr>
          <w:rFonts w:ascii="Times New Roman" w:hAnsi="Times New Roman" w:cs="Times New Roman"/>
          <w:sz w:val="28"/>
          <w:lang w:val="uk-UA"/>
        </w:rPr>
        <w:t xml:space="preserve">                                                                </w:t>
      </w:r>
      <w:r w:rsidR="002473AD" w:rsidRPr="00253B9D">
        <w:rPr>
          <w:rFonts w:ascii="Times New Roman" w:hAnsi="Times New Roman" w:cs="Times New Roman"/>
          <w:sz w:val="28"/>
          <w:lang w:val="uk-UA"/>
        </w:rPr>
        <w:t>вчитель української мови та літератури</w:t>
      </w:r>
    </w:p>
    <w:p w:rsidR="00792EC6" w:rsidRPr="00253B9D" w:rsidRDefault="00792EC6" w:rsidP="00253B9D">
      <w:pPr>
        <w:spacing w:line="240" w:lineRule="auto"/>
        <w:jc w:val="center"/>
        <w:rPr>
          <w:rFonts w:ascii="Times New Roman" w:hAnsi="Times New Roman" w:cs="Times New Roman"/>
          <w:b/>
          <w:sz w:val="28"/>
          <w:lang w:val="uk-UA"/>
        </w:rPr>
      </w:pPr>
      <w:r w:rsidRPr="00253B9D">
        <w:rPr>
          <w:rFonts w:ascii="Times New Roman" w:hAnsi="Times New Roman" w:cs="Times New Roman"/>
          <w:b/>
          <w:sz w:val="28"/>
          <w:lang w:val="uk-UA"/>
        </w:rPr>
        <w:t>Хто вріс корінням, той не зламається,</w:t>
      </w:r>
    </w:p>
    <w:p w:rsidR="00792EC6" w:rsidRPr="00253B9D" w:rsidRDefault="00792EC6" w:rsidP="00253B9D">
      <w:pPr>
        <w:spacing w:line="240" w:lineRule="auto"/>
        <w:jc w:val="center"/>
        <w:rPr>
          <w:rFonts w:ascii="Times New Roman" w:hAnsi="Times New Roman" w:cs="Times New Roman"/>
          <w:b/>
          <w:sz w:val="28"/>
          <w:lang w:val="uk-UA"/>
        </w:rPr>
      </w:pPr>
      <w:r w:rsidRPr="00253B9D">
        <w:rPr>
          <w:rFonts w:ascii="Times New Roman" w:hAnsi="Times New Roman" w:cs="Times New Roman"/>
          <w:b/>
          <w:sz w:val="28"/>
          <w:lang w:val="uk-UA"/>
        </w:rPr>
        <w:t>Хто має стержень, той не зігнеться</w:t>
      </w:r>
    </w:p>
    <w:p w:rsidR="002473AD" w:rsidRPr="00253B9D" w:rsidRDefault="002473AD" w:rsidP="00253B9D">
      <w:pPr>
        <w:spacing w:line="240" w:lineRule="auto"/>
        <w:rPr>
          <w:rFonts w:ascii="Times New Roman" w:hAnsi="Times New Roman" w:cs="Times New Roman"/>
          <w:sz w:val="28"/>
          <w:lang w:val="uk-UA"/>
        </w:rPr>
      </w:pPr>
      <w:r w:rsidRPr="00253B9D">
        <w:rPr>
          <w:rFonts w:ascii="Times New Roman" w:hAnsi="Times New Roman" w:cs="Times New Roman"/>
          <w:b/>
          <w:sz w:val="28"/>
          <w:lang w:val="uk-UA"/>
        </w:rPr>
        <w:t>Актуальність теми</w:t>
      </w:r>
      <w:r w:rsidR="00253B9D" w:rsidRPr="00253B9D">
        <w:rPr>
          <w:rFonts w:ascii="Times New Roman" w:hAnsi="Times New Roman" w:cs="Times New Roman"/>
          <w:b/>
          <w:sz w:val="28"/>
          <w:lang w:val="uk-UA"/>
        </w:rPr>
        <w:t xml:space="preserve"> </w:t>
      </w:r>
      <w:r w:rsidRPr="00253B9D">
        <w:rPr>
          <w:rFonts w:ascii="Times New Roman" w:hAnsi="Times New Roman" w:cs="Times New Roman"/>
          <w:sz w:val="28"/>
          <w:lang w:val="uk-UA"/>
        </w:rPr>
        <w:t xml:space="preserve">полягає в тому, що на сьогоднішній день </w:t>
      </w:r>
      <w:r w:rsidR="00792EC6" w:rsidRPr="00253B9D">
        <w:rPr>
          <w:rFonts w:ascii="Times New Roman" w:hAnsi="Times New Roman" w:cs="Times New Roman"/>
          <w:sz w:val="28"/>
          <w:lang w:val="uk-UA"/>
        </w:rPr>
        <w:t>акт</w:t>
      </w:r>
      <w:r w:rsidR="00253B9D" w:rsidRPr="00253B9D">
        <w:rPr>
          <w:rFonts w:ascii="Times New Roman" w:hAnsi="Times New Roman" w:cs="Times New Roman"/>
          <w:sz w:val="28"/>
          <w:lang w:val="uk-UA"/>
        </w:rPr>
        <w:t>у</w:t>
      </w:r>
      <w:r w:rsidR="00792EC6" w:rsidRPr="00253B9D">
        <w:rPr>
          <w:rFonts w:ascii="Times New Roman" w:hAnsi="Times New Roman" w:cs="Times New Roman"/>
          <w:sz w:val="28"/>
          <w:lang w:val="uk-UA"/>
        </w:rPr>
        <w:t xml:space="preserve">альною є тема формування музейної справи в Україні. У </w:t>
      </w:r>
      <w:r w:rsidRPr="00253B9D">
        <w:rPr>
          <w:rFonts w:ascii="Times New Roman" w:hAnsi="Times New Roman" w:cs="Times New Roman"/>
          <w:sz w:val="28"/>
          <w:lang w:val="uk-UA"/>
        </w:rPr>
        <w:t xml:space="preserve">зв'язку з  суспільно-політичними обставинами у країні </w:t>
      </w:r>
      <w:r w:rsidR="00792EC6" w:rsidRPr="00253B9D">
        <w:rPr>
          <w:rFonts w:ascii="Times New Roman" w:hAnsi="Times New Roman" w:cs="Times New Roman"/>
          <w:sz w:val="28"/>
          <w:lang w:val="uk-UA"/>
        </w:rPr>
        <w:t>це можна зробити на основі фактів та свідченьбійців АТО</w:t>
      </w:r>
      <w:r w:rsidRPr="00253B9D">
        <w:rPr>
          <w:rFonts w:ascii="Times New Roman" w:hAnsi="Times New Roman" w:cs="Times New Roman"/>
          <w:sz w:val="28"/>
          <w:lang w:val="uk-UA"/>
        </w:rPr>
        <w:t>.</w:t>
      </w:r>
    </w:p>
    <w:p w:rsidR="00792EC6" w:rsidRPr="00253B9D" w:rsidRDefault="00792EC6" w:rsidP="00253B9D">
      <w:pPr>
        <w:spacing w:line="240" w:lineRule="auto"/>
        <w:rPr>
          <w:rFonts w:ascii="Times New Roman" w:hAnsi="Times New Roman" w:cs="Times New Roman"/>
          <w:sz w:val="28"/>
          <w:lang w:val="uk-UA"/>
        </w:rPr>
      </w:pPr>
      <w:r w:rsidRPr="00253B9D">
        <w:rPr>
          <w:rFonts w:ascii="Times New Roman" w:hAnsi="Times New Roman" w:cs="Times New Roman"/>
          <w:b/>
          <w:sz w:val="28"/>
          <w:lang w:val="uk-UA"/>
        </w:rPr>
        <w:t>Мета дослідження:</w:t>
      </w:r>
      <w:r w:rsidRPr="00253B9D">
        <w:rPr>
          <w:rFonts w:ascii="Times New Roman" w:hAnsi="Times New Roman" w:cs="Times New Roman"/>
          <w:sz w:val="28"/>
          <w:lang w:val="uk-UA"/>
        </w:rPr>
        <w:t>висвітлення бойових подвигів наших земляків – героїв, які загинули, захищаючи державний суверенітет і територіальну цілісність України під час проведення антитерористичної операції  у Донецькій та Луганській областях.</w:t>
      </w:r>
    </w:p>
    <w:p w:rsidR="00253B9D" w:rsidRPr="00253B9D" w:rsidRDefault="00792EC6" w:rsidP="00253B9D">
      <w:pPr>
        <w:spacing w:line="240" w:lineRule="auto"/>
        <w:rPr>
          <w:rFonts w:ascii="Times New Roman" w:hAnsi="Times New Roman" w:cs="Times New Roman"/>
          <w:sz w:val="28"/>
          <w:lang w:val="uk-UA"/>
        </w:rPr>
      </w:pPr>
      <w:r w:rsidRPr="00253B9D">
        <w:rPr>
          <w:rFonts w:ascii="Times New Roman" w:hAnsi="Times New Roman" w:cs="Times New Roman"/>
          <w:b/>
          <w:sz w:val="28"/>
          <w:lang w:val="uk-UA"/>
        </w:rPr>
        <w:t>Предмет  дослідження:</w:t>
      </w:r>
      <w:r w:rsidRPr="00253B9D">
        <w:rPr>
          <w:rFonts w:ascii="Times New Roman" w:hAnsi="Times New Roman" w:cs="Times New Roman"/>
          <w:sz w:val="28"/>
          <w:lang w:val="uk-UA"/>
        </w:rPr>
        <w:t xml:space="preserve"> становлення особистостей в умовах війни  і їх роль в історії Запорізького краю і України.</w:t>
      </w:r>
    </w:p>
    <w:p w:rsidR="00253B9D" w:rsidRPr="00253B9D" w:rsidRDefault="00253B9D" w:rsidP="00253B9D">
      <w:pPr>
        <w:spacing w:line="240" w:lineRule="auto"/>
        <w:rPr>
          <w:rFonts w:ascii="Times New Roman" w:hAnsi="Times New Roman" w:cs="Times New Roman"/>
          <w:sz w:val="28"/>
          <w:lang w:val="uk-UA"/>
        </w:rPr>
      </w:pPr>
      <w:proofErr w:type="spellStart"/>
      <w:r w:rsidRPr="00253B9D">
        <w:rPr>
          <w:rFonts w:ascii="Times New Roman" w:eastAsiaTheme="minorEastAsia" w:hAnsi="Times New Roman" w:cs="Times New Roman"/>
          <w:b/>
          <w:bCs/>
          <w:color w:val="000000" w:themeColor="text1"/>
          <w:spacing w:val="2"/>
          <w:kern w:val="24"/>
          <w:sz w:val="28"/>
          <w:szCs w:val="28"/>
        </w:rPr>
        <w:t>Джерельною</w:t>
      </w:r>
      <w:proofErr w:type="spellEnd"/>
      <w:r w:rsidRPr="00253B9D">
        <w:rPr>
          <w:rFonts w:ascii="Times New Roman" w:eastAsiaTheme="minorEastAsia" w:hAnsi="Times New Roman" w:cs="Times New Roman"/>
          <w:b/>
          <w:bCs/>
          <w:color w:val="000000" w:themeColor="text1"/>
          <w:spacing w:val="2"/>
          <w:kern w:val="24"/>
          <w:sz w:val="28"/>
          <w:szCs w:val="28"/>
        </w:rPr>
        <w:t xml:space="preserve"> базою </w:t>
      </w:r>
      <w:proofErr w:type="spellStart"/>
      <w:r w:rsidRPr="00253B9D">
        <w:rPr>
          <w:rFonts w:ascii="Times New Roman" w:eastAsiaTheme="minorEastAsia" w:hAnsi="Times New Roman" w:cs="Times New Roman"/>
          <w:color w:val="000000" w:themeColor="text1"/>
          <w:spacing w:val="2"/>
          <w:kern w:val="24"/>
          <w:sz w:val="28"/>
          <w:szCs w:val="28"/>
        </w:rPr>
        <w:t>є</w:t>
      </w:r>
      <w:proofErr w:type="spellEnd"/>
      <w:r w:rsidRPr="00253B9D">
        <w:rPr>
          <w:rFonts w:ascii="Times New Roman" w:eastAsiaTheme="minorEastAsia" w:hAnsi="Times New Roman" w:cs="Times New Roman"/>
          <w:color w:val="000000" w:themeColor="text1"/>
          <w:spacing w:val="2"/>
          <w:kern w:val="24"/>
          <w:sz w:val="28"/>
          <w:szCs w:val="28"/>
        </w:rPr>
        <w:t xml:space="preserve"> </w:t>
      </w:r>
      <w:proofErr w:type="spellStart"/>
      <w:r w:rsidRPr="00253B9D">
        <w:rPr>
          <w:rFonts w:ascii="Times New Roman" w:eastAsiaTheme="minorEastAsia" w:hAnsi="Times New Roman" w:cs="Times New Roman"/>
          <w:color w:val="000000" w:themeColor="text1"/>
          <w:spacing w:val="2"/>
          <w:kern w:val="24"/>
          <w:sz w:val="28"/>
          <w:szCs w:val="28"/>
        </w:rPr>
        <w:t>фотографії</w:t>
      </w:r>
      <w:proofErr w:type="spellEnd"/>
      <w:r w:rsidRPr="00253B9D">
        <w:rPr>
          <w:rFonts w:ascii="Times New Roman" w:eastAsiaTheme="minorEastAsia" w:hAnsi="Times New Roman" w:cs="Times New Roman"/>
          <w:color w:val="000000" w:themeColor="text1"/>
          <w:spacing w:val="2"/>
          <w:kern w:val="24"/>
          <w:sz w:val="28"/>
          <w:szCs w:val="28"/>
        </w:rPr>
        <w:t>, свідчення очевидців та сучасників, спогади людей.</w:t>
      </w:r>
    </w:p>
    <w:p w:rsidR="002473AD" w:rsidRPr="00253B9D" w:rsidRDefault="002473AD" w:rsidP="00253B9D">
      <w:pPr>
        <w:spacing w:line="240" w:lineRule="auto"/>
        <w:rPr>
          <w:rFonts w:ascii="Times New Roman" w:hAnsi="Times New Roman" w:cs="Times New Roman"/>
          <w:sz w:val="28"/>
          <w:lang w:val="uk-UA"/>
        </w:rPr>
      </w:pPr>
      <w:r w:rsidRPr="00253B9D">
        <w:rPr>
          <w:rFonts w:ascii="Times New Roman" w:hAnsi="Times New Roman" w:cs="Times New Roman"/>
          <w:b/>
          <w:sz w:val="28"/>
          <w:lang w:val="uk-UA"/>
        </w:rPr>
        <w:t>Об'єкт дослідження</w:t>
      </w:r>
      <w:r w:rsidRPr="00253B9D">
        <w:rPr>
          <w:rFonts w:ascii="Times New Roman" w:hAnsi="Times New Roman" w:cs="Times New Roman"/>
          <w:sz w:val="28"/>
          <w:lang w:val="uk-UA"/>
        </w:rPr>
        <w:t xml:space="preserve">: прояви патріотизму у </w:t>
      </w:r>
      <w:proofErr w:type="spellStart"/>
      <w:r w:rsidRPr="00253B9D">
        <w:rPr>
          <w:rFonts w:ascii="Times New Roman" w:hAnsi="Times New Roman" w:cs="Times New Roman"/>
          <w:sz w:val="28"/>
          <w:lang w:val="uk-UA"/>
        </w:rPr>
        <w:t>Пологівському</w:t>
      </w:r>
      <w:proofErr w:type="spellEnd"/>
      <w:r w:rsidRPr="00253B9D">
        <w:rPr>
          <w:rFonts w:ascii="Times New Roman" w:hAnsi="Times New Roman" w:cs="Times New Roman"/>
          <w:sz w:val="28"/>
          <w:lang w:val="uk-UA"/>
        </w:rPr>
        <w:t xml:space="preserve"> краї, у зв’язку із надзвичайними суспільно-по</w:t>
      </w:r>
      <w:r w:rsidR="00253B9D" w:rsidRPr="00253B9D">
        <w:rPr>
          <w:rFonts w:ascii="Times New Roman" w:hAnsi="Times New Roman" w:cs="Times New Roman"/>
          <w:sz w:val="28"/>
          <w:lang w:val="uk-UA"/>
        </w:rPr>
        <w:t>літичними подіями в Україні 2014-2018</w:t>
      </w:r>
      <w:r w:rsidRPr="00253B9D">
        <w:rPr>
          <w:rFonts w:ascii="Times New Roman" w:hAnsi="Times New Roman" w:cs="Times New Roman"/>
          <w:sz w:val="28"/>
          <w:lang w:val="uk-UA"/>
        </w:rPr>
        <w:t>р.р. та формування характеру сучасного патріота, приміром якого є морський піхотинець Артем Корнєв.</w:t>
      </w:r>
    </w:p>
    <w:p w:rsidR="00792EC6" w:rsidRPr="00253B9D" w:rsidRDefault="00792EC6" w:rsidP="00253B9D">
      <w:pPr>
        <w:spacing w:line="240" w:lineRule="auto"/>
        <w:rPr>
          <w:rFonts w:ascii="Times New Roman" w:hAnsi="Times New Roman" w:cs="Times New Roman"/>
          <w:b/>
          <w:sz w:val="28"/>
          <w:lang w:val="uk-UA"/>
        </w:rPr>
      </w:pPr>
      <w:r w:rsidRPr="00253B9D">
        <w:rPr>
          <w:rFonts w:ascii="Times New Roman" w:hAnsi="Times New Roman" w:cs="Times New Roman"/>
          <w:b/>
          <w:sz w:val="28"/>
          <w:lang w:val="uk-UA"/>
        </w:rPr>
        <w:t>Задачі дослідження:</w:t>
      </w:r>
    </w:p>
    <w:p w:rsidR="00792EC6" w:rsidRPr="00253B9D" w:rsidRDefault="00792EC6" w:rsidP="00253B9D">
      <w:pPr>
        <w:spacing w:line="240" w:lineRule="auto"/>
        <w:rPr>
          <w:rFonts w:ascii="Times New Roman" w:hAnsi="Times New Roman" w:cs="Times New Roman"/>
          <w:b/>
          <w:sz w:val="28"/>
          <w:lang w:val="uk-UA"/>
        </w:rPr>
      </w:pPr>
      <w:r w:rsidRPr="00253B9D">
        <w:rPr>
          <w:rFonts w:ascii="Times New Roman" w:hAnsi="Times New Roman" w:cs="Times New Roman"/>
          <w:sz w:val="28"/>
          <w:lang w:val="uk-UA"/>
        </w:rPr>
        <w:t>1. Провести архівну роботу: познайомитися з родинами героїв та їх побратимами</w:t>
      </w:r>
    </w:p>
    <w:p w:rsidR="00792EC6" w:rsidRPr="00253B9D" w:rsidRDefault="00792EC6" w:rsidP="00253B9D">
      <w:pPr>
        <w:spacing w:line="240" w:lineRule="auto"/>
        <w:rPr>
          <w:rFonts w:ascii="Times New Roman" w:hAnsi="Times New Roman" w:cs="Times New Roman"/>
          <w:sz w:val="28"/>
          <w:lang w:val="uk-UA"/>
        </w:rPr>
      </w:pPr>
      <w:r w:rsidRPr="00253B9D">
        <w:rPr>
          <w:rFonts w:ascii="Times New Roman" w:hAnsi="Times New Roman" w:cs="Times New Roman"/>
          <w:sz w:val="28"/>
          <w:lang w:val="uk-UA"/>
        </w:rPr>
        <w:t>2. Зібрати та проаналізувати біографічну     інформацію; назвати найбільш видатні їхні справи, яким цілям вони служили.</w:t>
      </w:r>
    </w:p>
    <w:p w:rsidR="00792EC6" w:rsidRPr="00253B9D" w:rsidRDefault="00792EC6" w:rsidP="00253B9D">
      <w:pPr>
        <w:spacing w:line="240" w:lineRule="auto"/>
        <w:rPr>
          <w:rFonts w:ascii="Times New Roman" w:hAnsi="Times New Roman" w:cs="Times New Roman"/>
          <w:sz w:val="28"/>
          <w:lang w:val="uk-UA"/>
        </w:rPr>
      </w:pPr>
      <w:r w:rsidRPr="00253B9D">
        <w:rPr>
          <w:rFonts w:ascii="Times New Roman" w:hAnsi="Times New Roman" w:cs="Times New Roman"/>
          <w:sz w:val="28"/>
          <w:lang w:val="uk-UA"/>
        </w:rPr>
        <w:t xml:space="preserve"> 3. Висвітлити  громадську діяльність   А.Корнєва.</w:t>
      </w:r>
    </w:p>
    <w:p w:rsidR="00792EC6" w:rsidRPr="00253B9D" w:rsidRDefault="00792EC6" w:rsidP="00253B9D">
      <w:pPr>
        <w:spacing w:line="240" w:lineRule="auto"/>
        <w:rPr>
          <w:rFonts w:ascii="Times New Roman" w:hAnsi="Times New Roman" w:cs="Times New Roman"/>
          <w:sz w:val="28"/>
          <w:lang w:val="uk-UA"/>
        </w:rPr>
      </w:pPr>
      <w:r w:rsidRPr="00253B9D">
        <w:rPr>
          <w:rFonts w:ascii="Times New Roman" w:hAnsi="Times New Roman" w:cs="Times New Roman"/>
          <w:sz w:val="28"/>
          <w:lang w:val="uk-UA"/>
        </w:rPr>
        <w:t>Наукова новизна роботи полягає в тому, що в ній вперше зроблено спробу комплексного дослідження  становлення особистостей від звичайних хлопців до героїв України</w:t>
      </w:r>
    </w:p>
    <w:p w:rsidR="002473AD" w:rsidRPr="00253B9D" w:rsidRDefault="00792EC6" w:rsidP="00253B9D">
      <w:pPr>
        <w:spacing w:line="240" w:lineRule="auto"/>
        <w:rPr>
          <w:rFonts w:ascii="Times New Roman" w:hAnsi="Times New Roman" w:cs="Times New Roman"/>
          <w:sz w:val="28"/>
          <w:lang w:val="uk-UA"/>
        </w:rPr>
      </w:pPr>
      <w:r w:rsidRPr="00253B9D">
        <w:rPr>
          <w:rFonts w:ascii="Times New Roman" w:hAnsi="Times New Roman" w:cs="Times New Roman"/>
          <w:b/>
          <w:sz w:val="28"/>
          <w:lang w:val="uk-UA"/>
        </w:rPr>
        <w:t>Практична цінність пошукової роботи</w:t>
      </w:r>
      <w:r w:rsidRPr="00253B9D">
        <w:rPr>
          <w:rFonts w:ascii="Times New Roman" w:hAnsi="Times New Roman" w:cs="Times New Roman"/>
          <w:sz w:val="28"/>
          <w:lang w:val="uk-UA"/>
        </w:rPr>
        <w:t xml:space="preserve"> полягає в тому, що через вивчення та висвітлення бойових подвигів</w:t>
      </w:r>
      <w:bookmarkStart w:id="0" w:name="_GoBack"/>
      <w:bookmarkEnd w:id="0"/>
      <w:r w:rsidRPr="00253B9D">
        <w:rPr>
          <w:rFonts w:ascii="Times New Roman" w:hAnsi="Times New Roman" w:cs="Times New Roman"/>
          <w:sz w:val="28"/>
          <w:lang w:val="uk-UA"/>
        </w:rPr>
        <w:t xml:space="preserve"> співвітчизників учні  пізнають свій народ, а </w:t>
      </w:r>
      <w:r w:rsidRPr="00253B9D">
        <w:rPr>
          <w:rFonts w:ascii="Times New Roman" w:hAnsi="Times New Roman" w:cs="Times New Roman"/>
          <w:sz w:val="28"/>
          <w:lang w:val="uk-UA"/>
        </w:rPr>
        <w:lastRenderedPageBreak/>
        <w:t xml:space="preserve">в ньому себе. В основу роботи покладено узагальнені матеріали, що були зібрані в результаті пошуково-дослідницької діяльності. Ця робота може бути використана учителями для пояснення і проведення виховних заходів з теми «Патріоти </w:t>
      </w:r>
      <w:proofErr w:type="spellStart"/>
      <w:r w:rsidRPr="00253B9D">
        <w:rPr>
          <w:rFonts w:ascii="Times New Roman" w:hAnsi="Times New Roman" w:cs="Times New Roman"/>
          <w:sz w:val="28"/>
          <w:lang w:val="uk-UA"/>
        </w:rPr>
        <w:t>Пологівщини</w:t>
      </w:r>
      <w:proofErr w:type="spellEnd"/>
      <w:r w:rsidRPr="00253B9D">
        <w:rPr>
          <w:rFonts w:ascii="Times New Roman" w:hAnsi="Times New Roman" w:cs="Times New Roman"/>
          <w:sz w:val="28"/>
          <w:lang w:val="uk-UA"/>
        </w:rPr>
        <w:t>».</w:t>
      </w:r>
    </w:p>
    <w:p w:rsidR="00253B9D" w:rsidRPr="00253B9D" w:rsidRDefault="00253B9D" w:rsidP="00253B9D">
      <w:pPr>
        <w:spacing w:line="240" w:lineRule="auto"/>
        <w:rPr>
          <w:rFonts w:ascii="Times New Roman" w:hAnsi="Times New Roman" w:cs="Times New Roman"/>
          <w:sz w:val="28"/>
          <w:szCs w:val="28"/>
          <w:lang w:val="uk-UA"/>
        </w:rPr>
      </w:pPr>
      <w:r w:rsidRPr="00253B9D">
        <w:rPr>
          <w:rFonts w:ascii="Times New Roman" w:hAnsi="Times New Roman" w:cs="Times New Roman"/>
          <w:sz w:val="28"/>
          <w:szCs w:val="28"/>
          <w:lang w:val="uk-UA"/>
        </w:rPr>
        <w:t xml:space="preserve">Дана робота присвячена проявам патріотизму </w:t>
      </w:r>
      <w:proofErr w:type="spellStart"/>
      <w:r w:rsidRPr="00253B9D">
        <w:rPr>
          <w:rFonts w:ascii="Times New Roman" w:hAnsi="Times New Roman" w:cs="Times New Roman"/>
          <w:sz w:val="28"/>
          <w:szCs w:val="28"/>
          <w:lang w:val="uk-UA"/>
        </w:rPr>
        <w:t>пологівців</w:t>
      </w:r>
      <w:proofErr w:type="spellEnd"/>
      <w:r w:rsidRPr="00253B9D">
        <w:rPr>
          <w:rFonts w:ascii="Times New Roman" w:hAnsi="Times New Roman" w:cs="Times New Roman"/>
          <w:sz w:val="28"/>
          <w:szCs w:val="28"/>
          <w:lang w:val="uk-UA"/>
        </w:rPr>
        <w:t xml:space="preserve"> під час проведення антитерористичної операції та   в першу чергу учню   </w:t>
      </w:r>
      <w:proofErr w:type="spellStart"/>
      <w:r w:rsidRPr="00253B9D">
        <w:rPr>
          <w:rFonts w:ascii="Times New Roman" w:hAnsi="Times New Roman" w:cs="Times New Roman"/>
          <w:sz w:val="28"/>
          <w:szCs w:val="28"/>
          <w:lang w:val="uk-UA"/>
        </w:rPr>
        <w:t>Пологівської</w:t>
      </w:r>
      <w:proofErr w:type="spellEnd"/>
      <w:r w:rsidRPr="00253B9D">
        <w:rPr>
          <w:rFonts w:ascii="Times New Roman" w:hAnsi="Times New Roman" w:cs="Times New Roman"/>
          <w:sz w:val="28"/>
          <w:szCs w:val="28"/>
          <w:lang w:val="uk-UA"/>
        </w:rPr>
        <w:t xml:space="preserve"> гімназії «Основа», який виявив  мужність, патріотизм, вступив  до лав української армії та, не шкодуючи власного життя, став на захист кордону країни.</w:t>
      </w:r>
    </w:p>
    <w:p w:rsidR="00253B9D" w:rsidRPr="00253B9D" w:rsidRDefault="00253B9D" w:rsidP="00253B9D">
      <w:pPr>
        <w:spacing w:line="240" w:lineRule="auto"/>
        <w:jc w:val="both"/>
        <w:rPr>
          <w:rFonts w:ascii="Times New Roman" w:hAnsi="Times New Roman" w:cs="Times New Roman"/>
          <w:sz w:val="28"/>
          <w:szCs w:val="28"/>
          <w:lang w:val="uk-UA"/>
        </w:rPr>
      </w:pPr>
      <w:r w:rsidRPr="00253B9D">
        <w:rPr>
          <w:rFonts w:ascii="Times New Roman" w:hAnsi="Times New Roman" w:cs="Times New Roman"/>
          <w:sz w:val="28"/>
          <w:szCs w:val="28"/>
          <w:lang w:val="uk-UA"/>
        </w:rPr>
        <w:t xml:space="preserve">Досліджуючи патріотизм як явище суспільного життя </w:t>
      </w:r>
      <w:proofErr w:type="spellStart"/>
      <w:r w:rsidRPr="00253B9D">
        <w:rPr>
          <w:rFonts w:ascii="Times New Roman" w:hAnsi="Times New Roman" w:cs="Times New Roman"/>
          <w:sz w:val="28"/>
          <w:szCs w:val="28"/>
          <w:lang w:val="uk-UA"/>
        </w:rPr>
        <w:t>Пологівщини</w:t>
      </w:r>
      <w:proofErr w:type="spellEnd"/>
      <w:r w:rsidRPr="00253B9D">
        <w:rPr>
          <w:rFonts w:ascii="Times New Roman" w:hAnsi="Times New Roman" w:cs="Times New Roman"/>
          <w:sz w:val="28"/>
          <w:szCs w:val="28"/>
          <w:lang w:val="uk-UA"/>
        </w:rPr>
        <w:t xml:space="preserve"> та формування рис вдачі справжніх патріотів приходимо до висновку: патріотизм – невід’ємна частина людського єства. Почуття патріотизму, національної гордості не приходять самі по собі, рівень національної самосвідомості визначається не приналежністю до певного класу чи соціальної групи. Патріотами не народжуються. Патріотизм прищеплюється змалечку як невід’ємна риса людського характеру. Виховується це святе почуття різними шляхами і засобами. Таке виховання здійснюється на основі рідної мови, історії, культурних надбань свого народу, його звичаїв, традицій. Справжній патріотизм виявляється у найскрутніші часи, коли постає загроза втрати державної єдності, національної самобутності . Саме в цей час майже кожен ставить інтереси держави, народу в цілому вище власних.</w:t>
      </w:r>
      <w:r>
        <w:rPr>
          <w:rFonts w:ascii="Times New Roman" w:hAnsi="Times New Roman" w:cs="Times New Roman"/>
          <w:sz w:val="28"/>
          <w:szCs w:val="28"/>
          <w:lang w:val="uk-UA"/>
        </w:rPr>
        <w:t xml:space="preserve"> </w:t>
      </w:r>
      <w:r w:rsidRPr="00253B9D">
        <w:rPr>
          <w:rFonts w:ascii="Times New Roman" w:hAnsi="Times New Roman" w:cs="Times New Roman"/>
          <w:sz w:val="28"/>
          <w:szCs w:val="28"/>
          <w:lang w:val="uk-UA"/>
        </w:rPr>
        <w:t>Патріотизм – це не окрема риса вдачі, це сукупність найкращих людських якостей.</w:t>
      </w:r>
    </w:p>
    <w:p w:rsidR="00253B9D" w:rsidRPr="00253B9D" w:rsidRDefault="00253B9D" w:rsidP="00253B9D">
      <w:pPr>
        <w:spacing w:line="240" w:lineRule="auto"/>
        <w:jc w:val="both"/>
        <w:rPr>
          <w:rFonts w:ascii="Times New Roman" w:hAnsi="Times New Roman" w:cs="Times New Roman"/>
          <w:sz w:val="28"/>
          <w:szCs w:val="28"/>
          <w:lang w:val="uk-UA"/>
        </w:rPr>
      </w:pPr>
      <w:r w:rsidRPr="00253B9D">
        <w:rPr>
          <w:rFonts w:ascii="Times New Roman" w:hAnsi="Times New Roman" w:cs="Times New Roman"/>
          <w:sz w:val="28"/>
          <w:szCs w:val="28"/>
          <w:lang w:val="uk-UA"/>
        </w:rPr>
        <w:t xml:space="preserve">Хто такий патріот? Ми можемо сміливо сказати, беручи за приклад А.І. Корнєва.  Це той, хто любить свою батьківщину, хто може щиро дружити, виховувати дітей, той, хто поважає думку інших, і, разом з цим, може довести свою, має почуття відповідальності за долю інших, непримиренний до несправедливості, жорстокості, завжди добре виконує свою роботу, тому що совість не дозволяє зробити інакше, а головне –  палко любить свою державу, рідну землю, готовий віддати за неї своє життя. </w:t>
      </w:r>
    </w:p>
    <w:p w:rsidR="00253B9D" w:rsidRPr="00253B9D" w:rsidRDefault="00253B9D" w:rsidP="00253B9D">
      <w:pPr>
        <w:spacing w:after="0" w:line="240" w:lineRule="auto"/>
        <w:ind w:firstLine="709"/>
        <w:jc w:val="center"/>
        <w:rPr>
          <w:rFonts w:ascii="Times New Roman" w:eastAsiaTheme="majorEastAsia" w:hAnsi="Times New Roman" w:cs="Times New Roman"/>
          <w:b/>
          <w:color w:val="000000" w:themeColor="text1"/>
          <w:spacing w:val="-10"/>
          <w:kern w:val="24"/>
          <w:sz w:val="28"/>
          <w:szCs w:val="28"/>
        </w:rPr>
      </w:pPr>
      <w:r w:rsidRPr="00253B9D">
        <w:rPr>
          <w:rFonts w:ascii="Times New Roman" w:eastAsiaTheme="majorEastAsia" w:hAnsi="Times New Roman" w:cs="Times New Roman"/>
          <w:b/>
          <w:color w:val="000000" w:themeColor="text1"/>
          <w:spacing w:val="-10"/>
          <w:kern w:val="24"/>
          <w:sz w:val="28"/>
          <w:szCs w:val="28"/>
        </w:rPr>
        <w:t>СПИСОК ДЖЕРЕЛ</w:t>
      </w:r>
      <w:r w:rsidRPr="00253B9D">
        <w:rPr>
          <w:rFonts w:ascii="Times New Roman" w:eastAsiaTheme="majorEastAsia" w:hAnsi="Times New Roman" w:cs="Times New Roman"/>
          <w:b/>
          <w:color w:val="000000" w:themeColor="text1"/>
          <w:spacing w:val="-10"/>
          <w:kern w:val="24"/>
          <w:sz w:val="28"/>
          <w:szCs w:val="28"/>
          <w:lang w:val="en-US"/>
        </w:rPr>
        <w:t>:</w:t>
      </w:r>
    </w:p>
    <w:p w:rsidR="00253B9D" w:rsidRPr="00253B9D" w:rsidRDefault="00253B9D" w:rsidP="00253B9D">
      <w:pPr>
        <w:pStyle w:val="a4"/>
        <w:numPr>
          <w:ilvl w:val="0"/>
          <w:numId w:val="1"/>
        </w:numPr>
        <w:spacing w:before="0" w:after="0"/>
        <w:jc w:val="both"/>
        <w:rPr>
          <w:rFonts w:eastAsiaTheme="majorEastAsia" w:cs="Times New Roman"/>
          <w:color w:val="000000" w:themeColor="text1"/>
          <w:spacing w:val="-10"/>
          <w:kern w:val="24"/>
          <w:sz w:val="28"/>
          <w:szCs w:val="28"/>
        </w:rPr>
      </w:pPr>
      <w:r w:rsidRPr="00253B9D">
        <w:rPr>
          <w:rFonts w:eastAsiaTheme="majorEastAsia" w:cs="Times New Roman"/>
          <w:color w:val="000000" w:themeColor="text1"/>
          <w:spacing w:val="-10"/>
          <w:kern w:val="24"/>
          <w:sz w:val="28"/>
          <w:szCs w:val="28"/>
        </w:rPr>
        <w:t>Опитування  очевидців загибелі А.Корнєва</w:t>
      </w:r>
    </w:p>
    <w:p w:rsidR="00253B9D" w:rsidRPr="00253B9D" w:rsidRDefault="00253B9D" w:rsidP="00253B9D">
      <w:pPr>
        <w:pStyle w:val="a4"/>
        <w:numPr>
          <w:ilvl w:val="0"/>
          <w:numId w:val="1"/>
        </w:numPr>
        <w:spacing w:before="0" w:after="0"/>
        <w:jc w:val="both"/>
        <w:rPr>
          <w:rFonts w:eastAsiaTheme="majorEastAsia" w:cs="Times New Roman"/>
          <w:color w:val="000000" w:themeColor="text1"/>
          <w:spacing w:val="-10"/>
          <w:kern w:val="24"/>
          <w:sz w:val="28"/>
          <w:szCs w:val="28"/>
        </w:rPr>
      </w:pPr>
      <w:r w:rsidRPr="00253B9D">
        <w:rPr>
          <w:rFonts w:eastAsiaTheme="majorEastAsia" w:cs="Times New Roman"/>
          <w:color w:val="000000" w:themeColor="text1"/>
          <w:spacing w:val="-10"/>
          <w:kern w:val="24"/>
          <w:sz w:val="28"/>
          <w:szCs w:val="28"/>
        </w:rPr>
        <w:t>Фотокартки, документи з архіву родини Корнєвих</w:t>
      </w:r>
    </w:p>
    <w:p w:rsidR="00253B9D" w:rsidRPr="00253B9D" w:rsidRDefault="00253B9D" w:rsidP="00253B9D">
      <w:pPr>
        <w:pStyle w:val="a4"/>
        <w:numPr>
          <w:ilvl w:val="0"/>
          <w:numId w:val="1"/>
        </w:numPr>
        <w:spacing w:before="0" w:after="0"/>
        <w:jc w:val="both"/>
        <w:rPr>
          <w:rFonts w:eastAsiaTheme="majorEastAsia" w:cs="Times New Roman"/>
          <w:color w:val="000000" w:themeColor="text1"/>
          <w:spacing w:val="-10"/>
          <w:kern w:val="24"/>
          <w:sz w:val="28"/>
          <w:szCs w:val="28"/>
        </w:rPr>
      </w:pPr>
      <w:proofErr w:type="spellStart"/>
      <w:r w:rsidRPr="00253B9D">
        <w:rPr>
          <w:rFonts w:eastAsiaTheme="majorEastAsia" w:cs="Times New Roman"/>
          <w:color w:val="000000" w:themeColor="text1"/>
          <w:spacing w:val="-10"/>
          <w:kern w:val="24"/>
          <w:sz w:val="28"/>
          <w:szCs w:val="28"/>
        </w:rPr>
        <w:t>Пологівський</w:t>
      </w:r>
      <w:proofErr w:type="spellEnd"/>
      <w:r w:rsidRPr="00253B9D">
        <w:rPr>
          <w:rFonts w:eastAsiaTheme="majorEastAsia" w:cs="Times New Roman"/>
          <w:color w:val="000000" w:themeColor="text1"/>
          <w:spacing w:val="-10"/>
          <w:kern w:val="24"/>
          <w:sz w:val="28"/>
          <w:szCs w:val="28"/>
        </w:rPr>
        <w:t xml:space="preserve"> комісаріат</w:t>
      </w:r>
    </w:p>
    <w:p w:rsidR="00253B9D" w:rsidRPr="00253B9D" w:rsidRDefault="00253B9D" w:rsidP="00253B9D">
      <w:pPr>
        <w:spacing w:line="240" w:lineRule="auto"/>
        <w:rPr>
          <w:rFonts w:ascii="Times New Roman" w:hAnsi="Times New Roman" w:cs="Times New Roman"/>
          <w:sz w:val="28"/>
          <w:lang w:val="uk-UA"/>
        </w:rPr>
      </w:pPr>
    </w:p>
    <w:sectPr w:rsidR="00253B9D" w:rsidRPr="00253B9D" w:rsidSect="00F81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76FBE"/>
    <w:multiLevelType w:val="hybridMultilevel"/>
    <w:tmpl w:val="37A88F40"/>
    <w:lvl w:ilvl="0" w:tplc="A35A5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characterSpacingControl w:val="doNotCompress"/>
  <w:compat/>
  <w:rsids>
    <w:rsidRoot w:val="00965172"/>
    <w:rsid w:val="002473AD"/>
    <w:rsid w:val="00253B9D"/>
    <w:rsid w:val="006C4DCA"/>
    <w:rsid w:val="00792EC6"/>
    <w:rsid w:val="00965172"/>
    <w:rsid w:val="00F8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B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253B9D"/>
    <w:pPr>
      <w:spacing w:before="120" w:after="280" w:line="240" w:lineRule="auto"/>
      <w:ind w:left="720"/>
      <w:contextualSpacing/>
    </w:pPr>
    <w:rPr>
      <w:rFonts w:ascii="Times New Roman" w:hAnsi="Times New Roman"/>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Андрей</cp:lastModifiedBy>
  <cp:revision>2</cp:revision>
  <dcterms:created xsi:type="dcterms:W3CDTF">2019-04-09T16:28:00Z</dcterms:created>
  <dcterms:modified xsi:type="dcterms:W3CDTF">2019-04-09T16:28:00Z</dcterms:modified>
</cp:coreProperties>
</file>