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15" w:rsidRDefault="00CB2D15" w:rsidP="00CB2D15">
      <w:pPr>
        <w:jc w:val="center"/>
        <w:rPr>
          <w:rFonts w:ascii="Times New Roman" w:hAnsi="Times New Roman"/>
          <w:b/>
          <w:sz w:val="28"/>
          <w:szCs w:val="28"/>
          <w:lang w:val="uk-UA"/>
        </w:rPr>
      </w:pPr>
      <w:r w:rsidRPr="006F7CEF">
        <w:rPr>
          <w:rFonts w:ascii="Times New Roman" w:hAnsi="Times New Roman"/>
          <w:b/>
          <w:sz w:val="28"/>
          <w:szCs w:val="28"/>
          <w:lang w:val="uk-UA"/>
        </w:rPr>
        <w:t>ТЕЗИ</w:t>
      </w:r>
    </w:p>
    <w:p w:rsidR="00E932BE" w:rsidRDefault="00E932BE" w:rsidP="00E932BE">
      <w:pPr>
        <w:spacing w:after="0" w:line="240" w:lineRule="auto"/>
        <w:jc w:val="center"/>
        <w:rPr>
          <w:rFonts w:ascii="Times New Roman" w:hAnsi="Times New Roman"/>
          <w:b/>
          <w:sz w:val="28"/>
          <w:szCs w:val="28"/>
          <w:lang w:val="uk-UA"/>
        </w:rPr>
      </w:pPr>
      <w:r w:rsidRPr="00E932BE">
        <w:rPr>
          <w:rFonts w:ascii="Times New Roman" w:hAnsi="Times New Roman"/>
          <w:b/>
          <w:sz w:val="28"/>
          <w:szCs w:val="28"/>
          <w:lang w:val="uk-UA"/>
        </w:rPr>
        <w:t>БІОІНДИКАЦІЯ ШТУЧНОЇ ЕКОСИСТЕМИ ЛІСОПАРК</w:t>
      </w:r>
      <w:r>
        <w:rPr>
          <w:rFonts w:ascii="Times New Roman" w:hAnsi="Times New Roman"/>
          <w:b/>
          <w:sz w:val="28"/>
          <w:szCs w:val="28"/>
          <w:lang w:val="uk-UA"/>
        </w:rPr>
        <w:t>У «ЖОВТНЕВИЙ» СЕЛИЩА АНТОНІВКА м</w:t>
      </w:r>
      <w:r w:rsidRPr="00E932BE">
        <w:rPr>
          <w:rFonts w:ascii="Times New Roman" w:hAnsi="Times New Roman"/>
          <w:b/>
          <w:sz w:val="28"/>
          <w:szCs w:val="28"/>
          <w:lang w:val="uk-UA"/>
        </w:rPr>
        <w:t>. ХЕРСОНА ЗА ОЦІНКОЮ ЖИТТЄВОГО СТАНУ  ДЕРЕВИНО-ЧАГАРНИКОВОЇ РОСЛИННОСТІ</w:t>
      </w:r>
    </w:p>
    <w:p w:rsidR="00E932BE" w:rsidRDefault="00E932BE" w:rsidP="00295ED6">
      <w:pPr>
        <w:spacing w:after="0" w:line="240" w:lineRule="auto"/>
        <w:rPr>
          <w:rFonts w:ascii="Times New Roman" w:hAnsi="Times New Roman"/>
          <w:b/>
          <w:sz w:val="28"/>
          <w:szCs w:val="28"/>
          <w:lang w:val="uk-UA"/>
        </w:rPr>
      </w:pPr>
    </w:p>
    <w:p w:rsidR="00295ED6" w:rsidRPr="00295ED6" w:rsidRDefault="00724E30" w:rsidP="00295ED6">
      <w:pPr>
        <w:spacing w:after="0" w:line="240" w:lineRule="auto"/>
        <w:rPr>
          <w:rFonts w:ascii="Times New Roman" w:eastAsiaTheme="minorHAnsi" w:hAnsi="Times New Roman"/>
          <w:sz w:val="28"/>
          <w:szCs w:val="28"/>
          <w:lang w:val="uk-UA"/>
        </w:rPr>
      </w:pPr>
      <w:r>
        <w:rPr>
          <w:rFonts w:ascii="Times New Roman" w:hAnsi="Times New Roman"/>
          <w:b/>
          <w:sz w:val="28"/>
          <w:szCs w:val="28"/>
          <w:lang w:val="uk-UA"/>
        </w:rPr>
        <w:t>В</w:t>
      </w:r>
      <w:r w:rsidR="008A42E9">
        <w:rPr>
          <w:rFonts w:ascii="Times New Roman" w:hAnsi="Times New Roman"/>
          <w:b/>
          <w:sz w:val="28"/>
          <w:szCs w:val="28"/>
          <w:lang w:val="uk-UA"/>
        </w:rPr>
        <w:t>иконавці</w:t>
      </w:r>
      <w:r w:rsidR="00CB2D15" w:rsidRPr="00295ED6">
        <w:rPr>
          <w:rFonts w:ascii="Times New Roman" w:hAnsi="Times New Roman"/>
          <w:b/>
          <w:sz w:val="28"/>
          <w:szCs w:val="28"/>
          <w:lang w:val="uk-UA"/>
        </w:rPr>
        <w:t xml:space="preserve">: </w:t>
      </w:r>
      <w:proofErr w:type="spellStart"/>
      <w:r w:rsidR="00295ED6" w:rsidRPr="00295ED6">
        <w:rPr>
          <w:rFonts w:ascii="Times New Roman" w:eastAsiaTheme="minorHAnsi" w:hAnsi="Times New Roman"/>
          <w:b/>
          <w:sz w:val="28"/>
          <w:szCs w:val="28"/>
          <w:lang w:val="uk-UA"/>
        </w:rPr>
        <w:t>Черниш</w:t>
      </w:r>
      <w:proofErr w:type="spellEnd"/>
      <w:r w:rsidR="00295ED6" w:rsidRPr="00295ED6">
        <w:rPr>
          <w:rFonts w:ascii="Times New Roman" w:eastAsiaTheme="minorHAnsi" w:hAnsi="Times New Roman"/>
          <w:b/>
          <w:sz w:val="28"/>
          <w:szCs w:val="28"/>
          <w:lang w:val="uk-UA"/>
        </w:rPr>
        <w:t xml:space="preserve"> Єлизавета Анатоліївна</w:t>
      </w:r>
      <w:r w:rsidR="00295ED6" w:rsidRPr="00295ED6">
        <w:rPr>
          <w:rFonts w:ascii="Times New Roman" w:eastAsiaTheme="minorHAnsi" w:hAnsi="Times New Roman"/>
          <w:sz w:val="28"/>
          <w:szCs w:val="28"/>
          <w:lang w:val="uk-UA"/>
        </w:rPr>
        <w:t>, учениця 8 класу Херсонського ЗЗСО  І-ІІ ступенів №5, вихованка ХЦДЮТ;</w:t>
      </w:r>
    </w:p>
    <w:p w:rsidR="00295ED6" w:rsidRPr="00295ED6" w:rsidRDefault="00295ED6" w:rsidP="00295ED6">
      <w:pPr>
        <w:spacing w:after="0" w:line="240" w:lineRule="auto"/>
        <w:rPr>
          <w:rFonts w:ascii="Times New Roman" w:eastAsiaTheme="minorHAnsi" w:hAnsi="Times New Roman"/>
          <w:sz w:val="28"/>
          <w:szCs w:val="28"/>
          <w:lang w:val="uk-UA"/>
        </w:rPr>
      </w:pPr>
      <w:r w:rsidRPr="00295ED6">
        <w:rPr>
          <w:rFonts w:ascii="Times New Roman" w:eastAsiaTheme="minorHAnsi" w:hAnsi="Times New Roman"/>
          <w:b/>
          <w:sz w:val="28"/>
          <w:szCs w:val="28"/>
          <w:lang w:val="uk-UA"/>
        </w:rPr>
        <w:t>Марченко Вероніка  Дмитрівна</w:t>
      </w:r>
      <w:r w:rsidRPr="00295ED6">
        <w:rPr>
          <w:rFonts w:ascii="Times New Roman" w:eastAsiaTheme="minorHAnsi" w:hAnsi="Times New Roman"/>
          <w:sz w:val="28"/>
          <w:szCs w:val="28"/>
          <w:lang w:val="uk-UA"/>
        </w:rPr>
        <w:t>, учениця 7 класу НВК ЛЖЕП ІІ-ІІІ ступенів;, вихованка ХЦДЮТ</w:t>
      </w:r>
    </w:p>
    <w:p w:rsidR="00295ED6" w:rsidRPr="00295ED6" w:rsidRDefault="00295ED6" w:rsidP="00295ED6">
      <w:pPr>
        <w:spacing w:after="0" w:line="240" w:lineRule="auto"/>
        <w:rPr>
          <w:rFonts w:ascii="Times New Roman" w:eastAsiaTheme="minorHAnsi" w:hAnsi="Times New Roman"/>
          <w:sz w:val="28"/>
          <w:szCs w:val="28"/>
          <w:lang w:val="uk-UA"/>
        </w:rPr>
      </w:pPr>
      <w:proofErr w:type="spellStart"/>
      <w:r w:rsidRPr="00295ED6">
        <w:rPr>
          <w:rFonts w:ascii="Times New Roman" w:eastAsiaTheme="minorHAnsi" w:hAnsi="Times New Roman"/>
          <w:b/>
          <w:sz w:val="28"/>
          <w:szCs w:val="28"/>
          <w:lang w:val="uk-UA"/>
        </w:rPr>
        <w:t>Ситнік</w:t>
      </w:r>
      <w:proofErr w:type="spellEnd"/>
      <w:r w:rsidRPr="00295ED6">
        <w:rPr>
          <w:rFonts w:ascii="Times New Roman" w:eastAsiaTheme="minorHAnsi" w:hAnsi="Times New Roman"/>
          <w:b/>
          <w:sz w:val="28"/>
          <w:szCs w:val="28"/>
          <w:lang w:val="uk-UA"/>
        </w:rPr>
        <w:t xml:space="preserve"> Ярослав Дмитрович</w:t>
      </w:r>
      <w:r w:rsidRPr="00295ED6">
        <w:rPr>
          <w:rFonts w:ascii="Times New Roman" w:eastAsiaTheme="minorHAnsi" w:hAnsi="Times New Roman"/>
          <w:sz w:val="28"/>
          <w:szCs w:val="28"/>
          <w:lang w:val="uk-UA"/>
        </w:rPr>
        <w:t xml:space="preserve">, учень 7 класу НВК ЛЖЕП ІІ-ІІІ ступенів, вихованець ХЦДЮТ </w:t>
      </w:r>
    </w:p>
    <w:p w:rsidR="00295ED6" w:rsidRPr="00295ED6" w:rsidRDefault="00295ED6" w:rsidP="00295ED6">
      <w:pPr>
        <w:spacing w:after="0" w:line="240" w:lineRule="auto"/>
        <w:rPr>
          <w:rFonts w:ascii="Times New Roman" w:eastAsiaTheme="minorHAnsi" w:hAnsi="Times New Roman"/>
          <w:sz w:val="28"/>
          <w:szCs w:val="28"/>
          <w:lang w:val="uk-UA"/>
        </w:rPr>
      </w:pPr>
      <w:r w:rsidRPr="00295ED6">
        <w:rPr>
          <w:rFonts w:ascii="Times New Roman" w:eastAsiaTheme="minorHAnsi" w:hAnsi="Times New Roman"/>
          <w:sz w:val="28"/>
          <w:szCs w:val="28"/>
          <w:lang w:val="uk-UA"/>
        </w:rPr>
        <w:t>Херсонської міської ради</w:t>
      </w:r>
    </w:p>
    <w:p w:rsidR="00295ED6" w:rsidRPr="00295ED6" w:rsidRDefault="00295ED6" w:rsidP="00295ED6">
      <w:pPr>
        <w:spacing w:after="0" w:line="240" w:lineRule="auto"/>
        <w:rPr>
          <w:rFonts w:ascii="Times New Roman" w:eastAsiaTheme="minorHAnsi" w:hAnsi="Times New Roman"/>
          <w:sz w:val="28"/>
          <w:szCs w:val="28"/>
          <w:lang w:val="uk-UA"/>
        </w:rPr>
      </w:pPr>
      <w:r w:rsidRPr="00295ED6">
        <w:rPr>
          <w:rFonts w:ascii="Times New Roman" w:eastAsiaTheme="minorHAnsi" w:hAnsi="Times New Roman"/>
          <w:b/>
          <w:sz w:val="28"/>
          <w:szCs w:val="28"/>
          <w:lang w:val="uk-UA"/>
        </w:rPr>
        <w:t>Керівники: Бойко Тетяна Олексіївна</w:t>
      </w:r>
      <w:r w:rsidRPr="00295ED6">
        <w:rPr>
          <w:rFonts w:ascii="Times New Roman" w:eastAsiaTheme="minorHAnsi" w:hAnsi="Times New Roman"/>
          <w:sz w:val="28"/>
          <w:szCs w:val="28"/>
          <w:lang w:val="uk-UA"/>
        </w:rPr>
        <w:t xml:space="preserve">, доцент ХДАУ; </w:t>
      </w:r>
      <w:r w:rsidRPr="00295ED6">
        <w:rPr>
          <w:rFonts w:ascii="Times New Roman" w:eastAsiaTheme="minorHAnsi" w:hAnsi="Times New Roman"/>
          <w:b/>
          <w:sz w:val="28"/>
          <w:szCs w:val="28"/>
          <w:lang w:val="uk-UA"/>
        </w:rPr>
        <w:t>Козуб Наталія Марківна</w:t>
      </w:r>
      <w:r>
        <w:rPr>
          <w:rFonts w:ascii="Times New Roman" w:eastAsiaTheme="minorHAnsi" w:hAnsi="Times New Roman"/>
          <w:sz w:val="28"/>
          <w:szCs w:val="28"/>
          <w:lang w:val="uk-UA"/>
        </w:rPr>
        <w:t>,  методист ХЦДЮ;</w:t>
      </w:r>
      <w:r w:rsidRPr="00295ED6">
        <w:rPr>
          <w:rFonts w:ascii="Times New Roman" w:eastAsiaTheme="minorHAnsi" w:hAnsi="Times New Roman"/>
          <w:sz w:val="28"/>
          <w:szCs w:val="28"/>
          <w:lang w:val="uk-UA"/>
        </w:rPr>
        <w:t xml:space="preserve"> </w:t>
      </w:r>
      <w:proofErr w:type="spellStart"/>
      <w:r w:rsidR="0097468F">
        <w:rPr>
          <w:rFonts w:ascii="Times New Roman" w:eastAsiaTheme="minorHAnsi" w:hAnsi="Times New Roman"/>
          <w:b/>
          <w:sz w:val="28"/>
          <w:szCs w:val="28"/>
          <w:lang w:val="uk-UA"/>
        </w:rPr>
        <w:t>До</w:t>
      </w:r>
      <w:bookmarkStart w:id="0" w:name="_GoBack"/>
      <w:bookmarkEnd w:id="0"/>
      <w:r w:rsidRPr="00295ED6">
        <w:rPr>
          <w:rFonts w:ascii="Times New Roman" w:eastAsiaTheme="minorHAnsi" w:hAnsi="Times New Roman"/>
          <w:b/>
          <w:sz w:val="28"/>
          <w:szCs w:val="28"/>
          <w:lang w:val="uk-UA"/>
        </w:rPr>
        <w:t>марацька</w:t>
      </w:r>
      <w:proofErr w:type="spellEnd"/>
      <w:r w:rsidRPr="00295ED6">
        <w:rPr>
          <w:rFonts w:ascii="Times New Roman" w:eastAsiaTheme="minorHAnsi" w:hAnsi="Times New Roman"/>
          <w:b/>
          <w:sz w:val="28"/>
          <w:szCs w:val="28"/>
          <w:lang w:val="uk-UA"/>
        </w:rPr>
        <w:t xml:space="preserve"> Світлана Іванівна</w:t>
      </w:r>
      <w:r>
        <w:rPr>
          <w:rFonts w:ascii="Times New Roman" w:eastAsiaTheme="minorHAnsi" w:hAnsi="Times New Roman"/>
          <w:sz w:val="28"/>
          <w:szCs w:val="28"/>
          <w:lang w:val="uk-UA"/>
        </w:rPr>
        <w:t>, методист НВК ЛЖЕП.</w:t>
      </w:r>
      <w:r w:rsidRPr="00295ED6">
        <w:rPr>
          <w:rFonts w:ascii="Times New Roman" w:eastAsiaTheme="minorHAnsi" w:hAnsi="Times New Roman"/>
          <w:sz w:val="28"/>
          <w:szCs w:val="28"/>
          <w:lang w:val="uk-UA"/>
        </w:rPr>
        <w:t xml:space="preserve">  </w:t>
      </w:r>
    </w:p>
    <w:p w:rsidR="00DB5713" w:rsidRPr="00DB5713" w:rsidRDefault="00F01B87" w:rsidP="00295ED6">
      <w:pPr>
        <w:spacing w:after="0" w:line="360" w:lineRule="auto"/>
        <w:jc w:val="both"/>
        <w:rPr>
          <w:rFonts w:ascii="Times New Roman" w:hAnsi="Times New Roman"/>
          <w:sz w:val="28"/>
          <w:szCs w:val="28"/>
          <w:lang w:val="uk-UA"/>
        </w:rPr>
      </w:pPr>
      <w:r>
        <w:rPr>
          <w:rFonts w:ascii="Times New Roman" w:hAnsi="Times New Roman"/>
          <w:b/>
          <w:sz w:val="28"/>
          <w:szCs w:val="28"/>
          <w:lang w:val="uk-UA"/>
        </w:rPr>
        <w:tab/>
      </w:r>
      <w:r w:rsidR="00CB2D15" w:rsidRPr="00B83418">
        <w:rPr>
          <w:rFonts w:ascii="Times New Roman" w:hAnsi="Times New Roman"/>
          <w:b/>
          <w:sz w:val="28"/>
          <w:szCs w:val="28"/>
          <w:lang w:val="uk-UA"/>
        </w:rPr>
        <w:t>Актуальність теми.</w:t>
      </w:r>
      <w:r w:rsidR="00C57FD6">
        <w:rPr>
          <w:rFonts w:ascii="Times New Roman" w:hAnsi="Times New Roman"/>
          <w:b/>
          <w:sz w:val="28"/>
          <w:szCs w:val="28"/>
          <w:lang w:val="uk-UA"/>
        </w:rPr>
        <w:t xml:space="preserve"> </w:t>
      </w:r>
      <w:r w:rsidR="00295ED6" w:rsidRPr="00295ED6">
        <w:rPr>
          <w:rFonts w:ascii="Times New Roman" w:hAnsi="Times New Roman"/>
          <w:sz w:val="28"/>
          <w:szCs w:val="28"/>
          <w:lang w:val="uk-UA"/>
        </w:rPr>
        <w:t xml:space="preserve">Місцем свого дослідження  ми обрали лісопарк «Жовтневий». Дана екосистема  складалася з штучно посаджених дерев.  Нас зацікавило які зміни відбулися за півстоліття існування парку. Він розташований на околиці міста та його не часто відвідують мешканці міста, вдалині від доріг  з великою кількістю транспорту. Також територія парку знаходиться вище берегової лінії Дніпра більш, як 100 метрів і тому влітку більша частина населення зосереджена на березі річки, в парку не має розважальних атракціонів, кіосків, майданчиків та інших місць для відпочинку. Можна вважати, що антропогенне навантаження досить слабке. Актуальним ми вважаємо дослідження екологічного стану парку для вивчення його, як штучної біосистеми, яку можливо відновити та зробити курортною зоною для населення міста Херсона. </w:t>
      </w:r>
    </w:p>
    <w:p w:rsidR="00CB2D15" w:rsidRDefault="00DB5713" w:rsidP="00DB5713">
      <w:pPr>
        <w:spacing w:after="0" w:line="360" w:lineRule="auto"/>
        <w:jc w:val="both"/>
        <w:rPr>
          <w:rFonts w:ascii="Times New Roman" w:hAnsi="Times New Roman"/>
          <w:sz w:val="28"/>
          <w:szCs w:val="28"/>
          <w:lang w:val="uk-UA"/>
        </w:rPr>
      </w:pPr>
      <w:r w:rsidRPr="00DB5713">
        <w:rPr>
          <w:rFonts w:ascii="Times New Roman" w:hAnsi="Times New Roman"/>
          <w:sz w:val="28"/>
          <w:szCs w:val="28"/>
          <w:lang w:val="uk-UA"/>
        </w:rPr>
        <w:tab/>
      </w:r>
      <w:r w:rsidR="00724E30">
        <w:rPr>
          <w:rFonts w:ascii="Times New Roman" w:hAnsi="Times New Roman"/>
          <w:b/>
          <w:sz w:val="28"/>
          <w:szCs w:val="28"/>
          <w:lang w:val="uk-UA"/>
        </w:rPr>
        <w:tab/>
      </w:r>
      <w:r w:rsidR="00CB2D15" w:rsidRPr="00D146C8">
        <w:rPr>
          <w:rFonts w:ascii="Times New Roman" w:hAnsi="Times New Roman"/>
          <w:b/>
          <w:sz w:val="28"/>
          <w:szCs w:val="28"/>
          <w:lang w:val="uk-UA"/>
        </w:rPr>
        <w:t>Мета:</w:t>
      </w:r>
      <w:r w:rsidR="00CB2D15" w:rsidRPr="00D146C8">
        <w:rPr>
          <w:rFonts w:ascii="Times New Roman" w:hAnsi="Times New Roman"/>
          <w:sz w:val="28"/>
          <w:szCs w:val="28"/>
          <w:lang w:val="uk-UA"/>
        </w:rPr>
        <w:t xml:space="preserve"> </w:t>
      </w:r>
      <w:r w:rsidR="00C57FD6" w:rsidRPr="00C57FD6">
        <w:rPr>
          <w:rFonts w:ascii="Times New Roman" w:hAnsi="Times New Roman"/>
          <w:sz w:val="28"/>
          <w:szCs w:val="28"/>
          <w:lang w:val="uk-UA"/>
        </w:rPr>
        <w:t xml:space="preserve">провести комплексну </w:t>
      </w:r>
      <w:proofErr w:type="spellStart"/>
      <w:r w:rsidR="00C57FD6" w:rsidRPr="00C57FD6">
        <w:rPr>
          <w:rFonts w:ascii="Times New Roman" w:hAnsi="Times New Roman"/>
          <w:sz w:val="28"/>
          <w:szCs w:val="28"/>
          <w:lang w:val="uk-UA"/>
        </w:rPr>
        <w:t>біоіндикацію</w:t>
      </w:r>
      <w:proofErr w:type="spellEnd"/>
      <w:r w:rsidR="00C57FD6" w:rsidRPr="00C57FD6">
        <w:rPr>
          <w:rFonts w:ascii="Times New Roman" w:hAnsi="Times New Roman"/>
          <w:sz w:val="28"/>
          <w:szCs w:val="28"/>
          <w:lang w:val="uk-UA"/>
        </w:rPr>
        <w:t xml:space="preserve"> екологічного стану лісопарку «Жовтневий» селища Антонівка м. Херсона за оцінкою </w:t>
      </w:r>
      <w:proofErr w:type="spellStart"/>
      <w:r w:rsidR="00C57FD6" w:rsidRPr="00C57FD6">
        <w:rPr>
          <w:rFonts w:ascii="Times New Roman" w:hAnsi="Times New Roman"/>
          <w:sz w:val="28"/>
          <w:szCs w:val="28"/>
          <w:lang w:val="uk-UA"/>
        </w:rPr>
        <w:t>деревино</w:t>
      </w:r>
      <w:r w:rsidR="00E932BE">
        <w:rPr>
          <w:rFonts w:ascii="Times New Roman" w:hAnsi="Times New Roman"/>
          <w:sz w:val="28"/>
          <w:szCs w:val="28"/>
          <w:lang w:val="uk-UA"/>
        </w:rPr>
        <w:t>-</w:t>
      </w:r>
      <w:proofErr w:type="spellEnd"/>
      <w:r w:rsidR="00C57FD6" w:rsidRPr="00C57FD6">
        <w:rPr>
          <w:rFonts w:ascii="Times New Roman" w:hAnsi="Times New Roman"/>
          <w:sz w:val="28"/>
          <w:szCs w:val="28"/>
          <w:lang w:val="uk-UA"/>
        </w:rPr>
        <w:t xml:space="preserve"> чагарникової рослинності.</w:t>
      </w:r>
    </w:p>
    <w:p w:rsidR="00CB2D15" w:rsidRPr="00594205" w:rsidRDefault="00CB2D15" w:rsidP="00CB2D15">
      <w:pPr>
        <w:widowControl w:val="0"/>
        <w:spacing w:after="0" w:line="360" w:lineRule="auto"/>
        <w:ind w:left="615"/>
        <w:jc w:val="both"/>
        <w:rPr>
          <w:rFonts w:ascii="Times New Roman" w:hAnsi="Times New Roman"/>
          <w:b/>
          <w:snapToGrid w:val="0"/>
          <w:sz w:val="28"/>
          <w:szCs w:val="28"/>
          <w:lang w:val="uk-UA"/>
        </w:rPr>
      </w:pPr>
      <w:r>
        <w:rPr>
          <w:rFonts w:ascii="Times New Roman" w:hAnsi="Times New Roman"/>
          <w:snapToGrid w:val="0"/>
          <w:sz w:val="28"/>
          <w:szCs w:val="28"/>
          <w:lang w:val="uk-UA"/>
        </w:rPr>
        <w:t>Для д</w:t>
      </w:r>
      <w:r w:rsidRPr="00D146C8">
        <w:rPr>
          <w:rFonts w:ascii="Times New Roman" w:hAnsi="Times New Roman"/>
          <w:snapToGrid w:val="0"/>
          <w:sz w:val="28"/>
          <w:szCs w:val="28"/>
          <w:lang w:val="uk-UA"/>
        </w:rPr>
        <w:t xml:space="preserve">осягнення мети </w:t>
      </w:r>
      <w:r>
        <w:rPr>
          <w:rFonts w:ascii="Times New Roman" w:hAnsi="Times New Roman"/>
          <w:snapToGrid w:val="0"/>
          <w:sz w:val="28"/>
          <w:szCs w:val="28"/>
          <w:lang w:val="uk-UA"/>
        </w:rPr>
        <w:t xml:space="preserve">були поставлені такі </w:t>
      </w:r>
      <w:r w:rsidRPr="001E431B">
        <w:rPr>
          <w:rFonts w:ascii="Times New Roman" w:hAnsi="Times New Roman"/>
          <w:b/>
          <w:snapToGrid w:val="0"/>
          <w:sz w:val="28"/>
          <w:szCs w:val="28"/>
          <w:lang w:val="uk-UA"/>
        </w:rPr>
        <w:t>завдання:</w:t>
      </w:r>
      <w:r>
        <w:rPr>
          <w:rFonts w:ascii="Times New Roman" w:hAnsi="Times New Roman"/>
          <w:b/>
          <w:snapToGrid w:val="0"/>
          <w:sz w:val="28"/>
          <w:szCs w:val="28"/>
          <w:lang w:val="uk-UA"/>
        </w:rPr>
        <w:t xml:space="preserve">  </w:t>
      </w:r>
    </w:p>
    <w:p w:rsidR="00C57FD6" w:rsidRPr="00C57FD6" w:rsidRDefault="00C57FD6" w:rsidP="00C57FD6">
      <w:pPr>
        <w:tabs>
          <w:tab w:val="left" w:pos="3261"/>
        </w:tabs>
        <w:autoSpaceDE w:val="0"/>
        <w:autoSpaceDN w:val="0"/>
        <w:adjustRightInd w:val="0"/>
        <w:spacing w:after="0" w:line="360" w:lineRule="auto"/>
        <w:ind w:firstLine="567"/>
        <w:jc w:val="both"/>
        <w:rPr>
          <w:rFonts w:ascii="Times New Roman" w:hAnsi="Times New Roman"/>
          <w:snapToGrid w:val="0"/>
          <w:sz w:val="28"/>
          <w:szCs w:val="28"/>
          <w:lang w:val="uk-UA"/>
        </w:rPr>
      </w:pPr>
      <w:r w:rsidRPr="00C57FD6">
        <w:rPr>
          <w:rFonts w:ascii="Times New Roman" w:hAnsi="Times New Roman"/>
          <w:snapToGrid w:val="0"/>
          <w:sz w:val="28"/>
          <w:szCs w:val="28"/>
          <w:lang w:val="uk-UA"/>
        </w:rPr>
        <w:t xml:space="preserve">1. Проаналізувати літературні джерела щодо комплексної </w:t>
      </w:r>
      <w:proofErr w:type="spellStart"/>
      <w:r w:rsidRPr="00C57FD6">
        <w:rPr>
          <w:rFonts w:ascii="Times New Roman" w:hAnsi="Times New Roman"/>
          <w:snapToGrid w:val="0"/>
          <w:sz w:val="28"/>
          <w:szCs w:val="28"/>
          <w:lang w:val="uk-UA"/>
        </w:rPr>
        <w:t>біоіндикації</w:t>
      </w:r>
      <w:proofErr w:type="spellEnd"/>
      <w:r w:rsidRPr="00C57FD6">
        <w:rPr>
          <w:rFonts w:ascii="Times New Roman" w:hAnsi="Times New Roman"/>
          <w:snapToGrid w:val="0"/>
          <w:sz w:val="28"/>
          <w:szCs w:val="28"/>
          <w:lang w:val="uk-UA"/>
        </w:rPr>
        <w:t xml:space="preserve"> продуцентів екосистеми.</w:t>
      </w:r>
    </w:p>
    <w:p w:rsidR="00C57FD6" w:rsidRPr="00C57FD6" w:rsidRDefault="00C57FD6" w:rsidP="00C57FD6">
      <w:pPr>
        <w:tabs>
          <w:tab w:val="left" w:pos="3261"/>
        </w:tabs>
        <w:autoSpaceDE w:val="0"/>
        <w:autoSpaceDN w:val="0"/>
        <w:adjustRightInd w:val="0"/>
        <w:spacing w:after="0" w:line="360" w:lineRule="auto"/>
        <w:ind w:firstLine="567"/>
        <w:jc w:val="both"/>
        <w:rPr>
          <w:rFonts w:ascii="Times New Roman" w:hAnsi="Times New Roman"/>
          <w:snapToGrid w:val="0"/>
          <w:sz w:val="28"/>
          <w:szCs w:val="28"/>
          <w:lang w:val="uk-UA"/>
        </w:rPr>
      </w:pPr>
      <w:r w:rsidRPr="00C57FD6">
        <w:rPr>
          <w:rFonts w:ascii="Times New Roman" w:hAnsi="Times New Roman"/>
          <w:snapToGrid w:val="0"/>
          <w:sz w:val="28"/>
          <w:szCs w:val="28"/>
          <w:lang w:val="uk-UA"/>
        </w:rPr>
        <w:t>2. Оцінка поточного стану  деревино-чагарникової рослинності лісопарку</w:t>
      </w:r>
    </w:p>
    <w:p w:rsidR="00C57FD6" w:rsidRDefault="00C57FD6" w:rsidP="00C57FD6">
      <w:pPr>
        <w:tabs>
          <w:tab w:val="left" w:pos="3261"/>
        </w:tabs>
        <w:autoSpaceDE w:val="0"/>
        <w:autoSpaceDN w:val="0"/>
        <w:adjustRightInd w:val="0"/>
        <w:spacing w:after="0" w:line="360" w:lineRule="auto"/>
        <w:ind w:firstLine="567"/>
        <w:jc w:val="both"/>
        <w:rPr>
          <w:rFonts w:ascii="Times New Roman" w:hAnsi="Times New Roman"/>
          <w:snapToGrid w:val="0"/>
          <w:sz w:val="28"/>
          <w:szCs w:val="28"/>
          <w:lang w:val="uk-UA"/>
        </w:rPr>
      </w:pPr>
      <w:r w:rsidRPr="00C57FD6">
        <w:rPr>
          <w:rFonts w:ascii="Times New Roman" w:hAnsi="Times New Roman"/>
          <w:snapToGrid w:val="0"/>
          <w:sz w:val="28"/>
          <w:szCs w:val="28"/>
          <w:lang w:val="uk-UA"/>
        </w:rPr>
        <w:lastRenderedPageBreak/>
        <w:t>3.</w:t>
      </w:r>
      <w:r w:rsidR="00E932BE">
        <w:rPr>
          <w:rFonts w:ascii="Times New Roman" w:hAnsi="Times New Roman"/>
          <w:snapToGrid w:val="0"/>
          <w:sz w:val="28"/>
          <w:szCs w:val="28"/>
          <w:lang w:val="uk-UA"/>
        </w:rPr>
        <w:t xml:space="preserve"> Розробка практичних пропозицій</w:t>
      </w:r>
      <w:r w:rsidRPr="00C57FD6">
        <w:rPr>
          <w:rFonts w:ascii="Times New Roman" w:hAnsi="Times New Roman"/>
          <w:snapToGrid w:val="0"/>
          <w:sz w:val="28"/>
          <w:szCs w:val="28"/>
          <w:lang w:val="uk-UA"/>
        </w:rPr>
        <w:t xml:space="preserve"> щодо паркової зони відпочинку мешканців міста.</w:t>
      </w:r>
    </w:p>
    <w:p w:rsidR="00EC26E5" w:rsidRDefault="00EC26E5" w:rsidP="00EC26E5">
      <w:pPr>
        <w:tabs>
          <w:tab w:val="left" w:pos="900"/>
        </w:tabs>
        <w:spacing w:after="0" w:line="360" w:lineRule="auto"/>
        <w:ind w:firstLine="540"/>
        <w:rPr>
          <w:rFonts w:ascii="Times New Roman" w:hAnsi="Times New Roman"/>
          <w:sz w:val="28"/>
          <w:szCs w:val="28"/>
          <w:lang w:val="uk-UA"/>
        </w:rPr>
      </w:pPr>
      <w:r w:rsidRPr="00EC26E5">
        <w:rPr>
          <w:rFonts w:ascii="Times New Roman" w:hAnsi="Times New Roman"/>
          <w:b/>
          <w:sz w:val="28"/>
          <w:szCs w:val="28"/>
          <w:lang w:val="uk-UA"/>
        </w:rPr>
        <w:t xml:space="preserve">Практичне значення </w:t>
      </w:r>
      <w:r w:rsidRPr="00EC26E5">
        <w:rPr>
          <w:rFonts w:ascii="Times New Roman" w:hAnsi="Times New Roman"/>
          <w:sz w:val="28"/>
          <w:szCs w:val="28"/>
          <w:lang w:val="uk-UA"/>
        </w:rPr>
        <w:t>одержаних результатів</w:t>
      </w:r>
      <w:r w:rsidRPr="00EC26E5">
        <w:rPr>
          <w:rFonts w:ascii="Times New Roman" w:hAnsi="Times New Roman"/>
          <w:b/>
          <w:sz w:val="28"/>
          <w:szCs w:val="28"/>
          <w:lang w:val="uk-UA"/>
        </w:rPr>
        <w:t xml:space="preserve"> </w:t>
      </w:r>
      <w:r w:rsidRPr="00EC26E5">
        <w:rPr>
          <w:rFonts w:ascii="Times New Roman" w:hAnsi="Times New Roman"/>
          <w:sz w:val="28"/>
          <w:szCs w:val="28"/>
          <w:lang w:val="uk-UA"/>
        </w:rPr>
        <w:t>дослідження полягає у визначенні якості екологічного стану</w:t>
      </w:r>
      <w:r w:rsidR="00E932BE">
        <w:rPr>
          <w:rFonts w:ascii="Times New Roman" w:hAnsi="Times New Roman"/>
          <w:sz w:val="28"/>
          <w:szCs w:val="28"/>
          <w:lang w:val="uk-UA"/>
        </w:rPr>
        <w:t xml:space="preserve"> паркової зони селища Антонівка, </w:t>
      </w:r>
      <w:r w:rsidRPr="00EC26E5">
        <w:rPr>
          <w:rFonts w:ascii="Times New Roman" w:hAnsi="Times New Roman"/>
          <w:sz w:val="28"/>
          <w:szCs w:val="28"/>
          <w:lang w:val="uk-UA"/>
        </w:rPr>
        <w:t xml:space="preserve"> доведення до свідомості населення необхідності збереження природних лісо</w:t>
      </w:r>
      <w:r w:rsidR="00E932BE">
        <w:rPr>
          <w:rFonts w:ascii="Times New Roman" w:hAnsi="Times New Roman"/>
          <w:sz w:val="28"/>
          <w:szCs w:val="28"/>
          <w:lang w:val="uk-UA"/>
        </w:rPr>
        <w:t>парків та значення паркових зон,</w:t>
      </w:r>
      <w:r w:rsidRPr="00EC26E5">
        <w:rPr>
          <w:rFonts w:ascii="Times New Roman" w:hAnsi="Times New Roman"/>
          <w:sz w:val="28"/>
          <w:szCs w:val="28"/>
          <w:lang w:val="uk-UA"/>
        </w:rPr>
        <w:t xml:space="preserve"> залучення учнівської молоді та громадськості  до акції «Віднови лісопаркову зону</w:t>
      </w:r>
      <w:r w:rsidR="00E932BE">
        <w:rPr>
          <w:rFonts w:ascii="Times New Roman" w:hAnsi="Times New Roman"/>
          <w:sz w:val="28"/>
          <w:szCs w:val="28"/>
          <w:lang w:val="uk-UA"/>
        </w:rPr>
        <w:t xml:space="preserve"> в с. </w:t>
      </w:r>
      <w:proofErr w:type="spellStart"/>
      <w:r w:rsidR="00E932BE">
        <w:rPr>
          <w:rFonts w:ascii="Times New Roman" w:hAnsi="Times New Roman"/>
          <w:sz w:val="28"/>
          <w:szCs w:val="28"/>
          <w:lang w:val="uk-UA"/>
        </w:rPr>
        <w:t>Антоновка</w:t>
      </w:r>
      <w:proofErr w:type="spellEnd"/>
      <w:r w:rsidR="00E932BE">
        <w:rPr>
          <w:rFonts w:ascii="Times New Roman" w:hAnsi="Times New Roman"/>
          <w:sz w:val="28"/>
          <w:szCs w:val="28"/>
          <w:lang w:val="uk-UA"/>
        </w:rPr>
        <w:t xml:space="preserve"> </w:t>
      </w:r>
      <w:r w:rsidRPr="00EC26E5">
        <w:rPr>
          <w:rFonts w:ascii="Times New Roman" w:hAnsi="Times New Roman"/>
          <w:sz w:val="28"/>
          <w:szCs w:val="28"/>
          <w:lang w:val="uk-UA"/>
        </w:rPr>
        <w:t>» для збереження деревинно-чагарникової  рослинності</w:t>
      </w:r>
      <w:r w:rsidR="00E932BE">
        <w:rPr>
          <w:rFonts w:ascii="Times New Roman" w:hAnsi="Times New Roman"/>
          <w:sz w:val="28"/>
          <w:szCs w:val="28"/>
          <w:lang w:val="uk-UA"/>
        </w:rPr>
        <w:t xml:space="preserve"> </w:t>
      </w:r>
      <w:r w:rsidR="00E932BE" w:rsidRPr="00E932BE">
        <w:rPr>
          <w:rFonts w:ascii="Times New Roman" w:hAnsi="Times New Roman"/>
          <w:sz w:val="28"/>
          <w:szCs w:val="28"/>
          <w:lang w:val="uk-UA"/>
        </w:rPr>
        <w:t>курортно-туристичних зон Херсонщини.</w:t>
      </w:r>
    </w:p>
    <w:p w:rsidR="00EC26E5" w:rsidRDefault="00EC26E5" w:rsidP="00724E30">
      <w:pPr>
        <w:tabs>
          <w:tab w:val="left" w:pos="900"/>
        </w:tabs>
        <w:spacing w:after="0" w:line="360" w:lineRule="auto"/>
        <w:ind w:firstLine="540"/>
        <w:jc w:val="center"/>
        <w:rPr>
          <w:rFonts w:ascii="Times New Roman" w:hAnsi="Times New Roman"/>
          <w:b/>
          <w:sz w:val="28"/>
          <w:szCs w:val="28"/>
          <w:lang w:val="uk-UA"/>
        </w:rPr>
      </w:pPr>
    </w:p>
    <w:p w:rsidR="00CB2D15" w:rsidRPr="00CB2D15" w:rsidRDefault="00CB2D15" w:rsidP="00724E30">
      <w:pPr>
        <w:tabs>
          <w:tab w:val="left" w:pos="900"/>
        </w:tabs>
        <w:spacing w:after="0" w:line="360" w:lineRule="auto"/>
        <w:ind w:firstLine="540"/>
        <w:jc w:val="center"/>
        <w:rPr>
          <w:rFonts w:ascii="Times New Roman" w:hAnsi="Times New Roman"/>
          <w:b/>
          <w:sz w:val="28"/>
          <w:szCs w:val="28"/>
          <w:lang w:val="uk-UA"/>
        </w:rPr>
      </w:pPr>
      <w:r w:rsidRPr="00CB2D15">
        <w:rPr>
          <w:rFonts w:ascii="Times New Roman" w:hAnsi="Times New Roman"/>
          <w:b/>
          <w:sz w:val="28"/>
          <w:szCs w:val="28"/>
          <w:lang w:val="uk-UA"/>
        </w:rPr>
        <w:t>ВИСНОВКИ</w:t>
      </w:r>
    </w:p>
    <w:p w:rsidR="00C86198" w:rsidRPr="00C86198" w:rsidRDefault="00C86198" w:rsidP="00C86198">
      <w:pPr>
        <w:pStyle w:val="a3"/>
        <w:numPr>
          <w:ilvl w:val="0"/>
          <w:numId w:val="2"/>
        </w:numPr>
        <w:tabs>
          <w:tab w:val="left" w:pos="900"/>
        </w:tabs>
        <w:spacing w:after="0" w:line="360" w:lineRule="auto"/>
        <w:ind w:left="567" w:hanging="567"/>
        <w:jc w:val="both"/>
        <w:rPr>
          <w:rFonts w:ascii="Times New Roman" w:hAnsi="Times New Roman"/>
          <w:sz w:val="28"/>
          <w:szCs w:val="28"/>
          <w:lang w:val="uk-UA"/>
        </w:rPr>
      </w:pPr>
      <w:r w:rsidRPr="00C86198">
        <w:rPr>
          <w:rFonts w:ascii="Times New Roman" w:hAnsi="Times New Roman"/>
          <w:sz w:val="28"/>
          <w:szCs w:val="28"/>
          <w:lang w:val="uk-UA"/>
        </w:rPr>
        <w:t xml:space="preserve">Видове багатство парку представлено  9 видами дерев  та кількома видами чагарників, аборигенної рослинності: дуб, </w:t>
      </w:r>
      <w:proofErr w:type="spellStart"/>
      <w:r w:rsidRPr="00C86198">
        <w:rPr>
          <w:rFonts w:ascii="Times New Roman" w:hAnsi="Times New Roman"/>
          <w:sz w:val="28"/>
          <w:szCs w:val="28"/>
          <w:lang w:val="uk-UA"/>
        </w:rPr>
        <w:t>в’з</w:t>
      </w:r>
      <w:proofErr w:type="spellEnd"/>
      <w:r w:rsidRPr="00C86198">
        <w:rPr>
          <w:rFonts w:ascii="Times New Roman" w:hAnsi="Times New Roman"/>
          <w:sz w:val="28"/>
          <w:szCs w:val="28"/>
          <w:lang w:val="uk-UA"/>
        </w:rPr>
        <w:t xml:space="preserve">, ясень та </w:t>
      </w:r>
      <w:proofErr w:type="spellStart"/>
      <w:r w:rsidRPr="00C86198">
        <w:rPr>
          <w:rFonts w:ascii="Times New Roman" w:hAnsi="Times New Roman"/>
          <w:sz w:val="28"/>
          <w:szCs w:val="28"/>
          <w:lang w:val="uk-UA"/>
        </w:rPr>
        <w:t>інтродуцентів</w:t>
      </w:r>
      <w:proofErr w:type="spellEnd"/>
      <w:r w:rsidRPr="00C86198">
        <w:rPr>
          <w:rFonts w:ascii="Times New Roman" w:hAnsi="Times New Roman"/>
          <w:sz w:val="28"/>
          <w:szCs w:val="28"/>
          <w:lang w:val="uk-UA"/>
        </w:rPr>
        <w:t xml:space="preserve">: сосна, каштан, акація, софора, клени, айлант, </w:t>
      </w:r>
      <w:proofErr w:type="spellStart"/>
      <w:r w:rsidRPr="00C86198">
        <w:rPr>
          <w:rFonts w:ascii="Times New Roman" w:hAnsi="Times New Roman"/>
          <w:sz w:val="28"/>
          <w:szCs w:val="28"/>
          <w:lang w:val="uk-UA"/>
        </w:rPr>
        <w:t>амофора</w:t>
      </w:r>
      <w:proofErr w:type="spellEnd"/>
    </w:p>
    <w:p w:rsidR="00C86198" w:rsidRPr="00C86198" w:rsidRDefault="00C86198" w:rsidP="00C86198">
      <w:pPr>
        <w:pStyle w:val="a3"/>
        <w:numPr>
          <w:ilvl w:val="0"/>
          <w:numId w:val="2"/>
        </w:numPr>
        <w:tabs>
          <w:tab w:val="left" w:pos="900"/>
        </w:tabs>
        <w:spacing w:after="0" w:line="360" w:lineRule="auto"/>
        <w:ind w:left="567" w:hanging="567"/>
        <w:jc w:val="both"/>
        <w:rPr>
          <w:rFonts w:ascii="Times New Roman" w:hAnsi="Times New Roman"/>
          <w:sz w:val="28"/>
          <w:szCs w:val="28"/>
          <w:lang w:val="uk-UA"/>
        </w:rPr>
      </w:pPr>
      <w:r w:rsidRPr="00C86198">
        <w:rPr>
          <w:rFonts w:ascii="Times New Roman" w:hAnsi="Times New Roman"/>
          <w:sz w:val="28"/>
          <w:szCs w:val="28"/>
          <w:lang w:val="uk-UA"/>
        </w:rPr>
        <w:t>Діагностика життєвого стану виявило, що здорові насадження утворюють види дерев: каштани, софора, ясена, в'яза - категорія стану 1-2 (від 5% до25% слабких пошкодження)</w:t>
      </w:r>
    </w:p>
    <w:p w:rsidR="00C86198" w:rsidRPr="00C86198" w:rsidRDefault="00C86198" w:rsidP="00C86198">
      <w:pPr>
        <w:pStyle w:val="a3"/>
        <w:numPr>
          <w:ilvl w:val="0"/>
          <w:numId w:val="2"/>
        </w:numPr>
        <w:tabs>
          <w:tab w:val="left" w:pos="900"/>
        </w:tabs>
        <w:spacing w:after="0" w:line="360" w:lineRule="auto"/>
        <w:ind w:left="567" w:hanging="567"/>
        <w:jc w:val="both"/>
        <w:rPr>
          <w:rFonts w:ascii="Times New Roman" w:hAnsi="Times New Roman"/>
          <w:sz w:val="28"/>
          <w:szCs w:val="28"/>
          <w:lang w:val="uk-UA"/>
        </w:rPr>
      </w:pPr>
      <w:r w:rsidRPr="00C86198">
        <w:rPr>
          <w:rFonts w:ascii="Times New Roman" w:hAnsi="Times New Roman"/>
          <w:sz w:val="28"/>
          <w:szCs w:val="28"/>
          <w:lang w:val="uk-UA"/>
        </w:rPr>
        <w:t>Посадка сосни кримської схильна до серйозних порушень - категорія стану 93,8% сосни відповідає - 4-5 (сухостій)</w:t>
      </w:r>
    </w:p>
    <w:p w:rsidR="00C86198" w:rsidRPr="00C86198" w:rsidRDefault="00C86198" w:rsidP="00C86198">
      <w:pPr>
        <w:pStyle w:val="a3"/>
        <w:numPr>
          <w:ilvl w:val="0"/>
          <w:numId w:val="2"/>
        </w:numPr>
        <w:tabs>
          <w:tab w:val="left" w:pos="900"/>
        </w:tabs>
        <w:spacing w:after="0" w:line="360" w:lineRule="auto"/>
        <w:ind w:left="567" w:hanging="567"/>
        <w:jc w:val="both"/>
        <w:rPr>
          <w:rFonts w:ascii="Times New Roman" w:hAnsi="Times New Roman"/>
          <w:sz w:val="28"/>
          <w:szCs w:val="28"/>
          <w:lang w:val="uk-UA"/>
        </w:rPr>
      </w:pPr>
      <w:r w:rsidRPr="00C86198">
        <w:rPr>
          <w:rFonts w:ascii="Times New Roman" w:hAnsi="Times New Roman"/>
          <w:sz w:val="28"/>
          <w:szCs w:val="28"/>
          <w:lang w:val="uk-UA"/>
        </w:rPr>
        <w:t>Найбільшу пристосованість до природних умов нашого регіону показали види: в’яз, ясень,айлант, каштан</w:t>
      </w:r>
    </w:p>
    <w:p w:rsidR="00C86198" w:rsidRPr="00C86198" w:rsidRDefault="00C86198" w:rsidP="00C86198">
      <w:pPr>
        <w:pStyle w:val="a3"/>
        <w:numPr>
          <w:ilvl w:val="0"/>
          <w:numId w:val="2"/>
        </w:numPr>
        <w:tabs>
          <w:tab w:val="left" w:pos="900"/>
        </w:tabs>
        <w:spacing w:after="0" w:line="360" w:lineRule="auto"/>
        <w:ind w:left="567" w:hanging="567"/>
        <w:jc w:val="both"/>
        <w:rPr>
          <w:rFonts w:ascii="Times New Roman" w:hAnsi="Times New Roman"/>
          <w:sz w:val="28"/>
          <w:szCs w:val="28"/>
          <w:lang w:val="uk-UA"/>
        </w:rPr>
      </w:pPr>
      <w:r w:rsidRPr="00C86198">
        <w:rPr>
          <w:rFonts w:ascii="Times New Roman" w:hAnsi="Times New Roman"/>
          <w:sz w:val="28"/>
          <w:szCs w:val="28"/>
          <w:lang w:val="uk-UA"/>
        </w:rPr>
        <w:t xml:space="preserve">Оцінка поточного стану  деревино-чагарникової рослинності лісопарку: задовільний  екологічний стан дерев на ділянці №1- висадки каштану, на ділянці №2- висадки софори, ясеню, в’язів  та зруйнований деревостан на ділянці №3 – висадка сосни </w:t>
      </w:r>
    </w:p>
    <w:p w:rsidR="0049165C" w:rsidRPr="00652418" w:rsidRDefault="00C86198" w:rsidP="00C86198">
      <w:pPr>
        <w:pStyle w:val="a3"/>
        <w:numPr>
          <w:ilvl w:val="0"/>
          <w:numId w:val="2"/>
        </w:numPr>
        <w:tabs>
          <w:tab w:val="left" w:pos="900"/>
        </w:tabs>
        <w:spacing w:after="0" w:line="360" w:lineRule="auto"/>
        <w:ind w:left="567" w:hanging="567"/>
        <w:jc w:val="both"/>
        <w:rPr>
          <w:rFonts w:ascii="Times New Roman" w:hAnsi="Times New Roman"/>
          <w:sz w:val="28"/>
          <w:szCs w:val="28"/>
          <w:lang w:val="uk-UA"/>
        </w:rPr>
      </w:pPr>
      <w:r w:rsidRPr="00C86198">
        <w:rPr>
          <w:rFonts w:ascii="Times New Roman" w:hAnsi="Times New Roman"/>
          <w:sz w:val="28"/>
          <w:szCs w:val="28"/>
          <w:lang w:val="uk-UA"/>
        </w:rPr>
        <w:t>В продовження даного дослідження планується оцінити екологічний стан лісопарку за шкалами: посухостійкості, стійкості до атмосферних забруднювачів, стійкості до шкідників та хвороб. Це буде спонукати  мешканців м. Херсона до  відновлення території для  відпочинку  та оздоровлення.</w:t>
      </w:r>
    </w:p>
    <w:sectPr w:rsidR="0049165C" w:rsidRPr="00652418" w:rsidSect="00CB2D1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91"/>
    <w:multiLevelType w:val="hybridMultilevel"/>
    <w:tmpl w:val="3C8E9E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446AFD"/>
    <w:multiLevelType w:val="hybridMultilevel"/>
    <w:tmpl w:val="C95EB4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31010A3"/>
    <w:multiLevelType w:val="hybridMultilevel"/>
    <w:tmpl w:val="0496664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4BD360B"/>
    <w:multiLevelType w:val="hybridMultilevel"/>
    <w:tmpl w:val="DEDE82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F"/>
    <w:rsid w:val="00034155"/>
    <w:rsid w:val="000A7AF4"/>
    <w:rsid w:val="00143381"/>
    <w:rsid w:val="001B00D2"/>
    <w:rsid w:val="00295ED6"/>
    <w:rsid w:val="00296870"/>
    <w:rsid w:val="00433FCF"/>
    <w:rsid w:val="00467D5E"/>
    <w:rsid w:val="0049165C"/>
    <w:rsid w:val="004D17BB"/>
    <w:rsid w:val="00537EE6"/>
    <w:rsid w:val="005A19E1"/>
    <w:rsid w:val="00652418"/>
    <w:rsid w:val="00661677"/>
    <w:rsid w:val="006B66A7"/>
    <w:rsid w:val="00724E30"/>
    <w:rsid w:val="00725F7E"/>
    <w:rsid w:val="007276EC"/>
    <w:rsid w:val="007943D3"/>
    <w:rsid w:val="007E5D0C"/>
    <w:rsid w:val="00821A0D"/>
    <w:rsid w:val="008A42E9"/>
    <w:rsid w:val="008C014D"/>
    <w:rsid w:val="008C3650"/>
    <w:rsid w:val="008C68C2"/>
    <w:rsid w:val="0097468F"/>
    <w:rsid w:val="00997423"/>
    <w:rsid w:val="009D6D4B"/>
    <w:rsid w:val="00AC2AE9"/>
    <w:rsid w:val="00AC6EB5"/>
    <w:rsid w:val="00B373B2"/>
    <w:rsid w:val="00B52718"/>
    <w:rsid w:val="00B52B4E"/>
    <w:rsid w:val="00BA240D"/>
    <w:rsid w:val="00BE6297"/>
    <w:rsid w:val="00C30339"/>
    <w:rsid w:val="00C57FD6"/>
    <w:rsid w:val="00C86198"/>
    <w:rsid w:val="00CB2D15"/>
    <w:rsid w:val="00CD649F"/>
    <w:rsid w:val="00CE04AE"/>
    <w:rsid w:val="00D035C0"/>
    <w:rsid w:val="00DB5713"/>
    <w:rsid w:val="00E73F99"/>
    <w:rsid w:val="00E932BE"/>
    <w:rsid w:val="00EC26E5"/>
    <w:rsid w:val="00F01B87"/>
    <w:rsid w:val="00F2105C"/>
    <w:rsid w:val="00F6409C"/>
    <w:rsid w:val="00FF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1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B4E"/>
    <w:pPr>
      <w:ind w:left="720"/>
      <w:contextualSpacing/>
    </w:pPr>
  </w:style>
  <w:style w:type="paragraph" w:styleId="a4">
    <w:name w:val="Balloon Text"/>
    <w:basedOn w:val="a"/>
    <w:link w:val="a5"/>
    <w:uiPriority w:val="99"/>
    <w:semiHidden/>
    <w:unhideWhenUsed/>
    <w:rsid w:val="00B52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1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B4E"/>
    <w:pPr>
      <w:ind w:left="720"/>
      <w:contextualSpacing/>
    </w:pPr>
  </w:style>
  <w:style w:type="paragraph" w:styleId="a4">
    <w:name w:val="Balloon Text"/>
    <w:basedOn w:val="a"/>
    <w:link w:val="a5"/>
    <w:uiPriority w:val="99"/>
    <w:semiHidden/>
    <w:unhideWhenUsed/>
    <w:rsid w:val="00B52B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2019-04-19T19:47:00Z</dcterms:created>
  <dcterms:modified xsi:type="dcterms:W3CDTF">2019-04-19T19:47:00Z</dcterms:modified>
</cp:coreProperties>
</file>