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E4" w:rsidRPr="00192711" w:rsidRDefault="00877229" w:rsidP="001258E4">
      <w:pPr>
        <w:spacing w:line="240" w:lineRule="auto"/>
        <w:ind w:left="-284" w:right="-2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</w:t>
      </w:r>
      <w:r w:rsidR="00847A21" w:rsidRPr="00192711">
        <w:rPr>
          <w:rFonts w:ascii="Times New Roman" w:hAnsi="Times New Roman" w:cs="Times New Roman"/>
          <w:sz w:val="28"/>
          <w:szCs w:val="28"/>
          <w:lang w:val="uk-UA"/>
        </w:rPr>
        <w:t>БІО</w:t>
      </w:r>
      <w:r w:rsidR="002073A0" w:rsidRPr="00192711">
        <w:rPr>
          <w:rFonts w:ascii="Times New Roman" w:hAnsi="Times New Roman" w:cs="Times New Roman"/>
          <w:sz w:val="28"/>
          <w:szCs w:val="28"/>
          <w:lang w:val="uk-UA"/>
        </w:rPr>
        <w:t>ІНДИКАЦІЯ СТАНУ</w:t>
      </w:r>
      <w:r w:rsidR="00847A21" w:rsidRPr="00192711">
        <w:rPr>
          <w:rFonts w:ascii="Times New Roman" w:hAnsi="Times New Roman" w:cs="Times New Roman"/>
          <w:sz w:val="28"/>
          <w:szCs w:val="28"/>
          <w:lang w:val="uk-UA"/>
        </w:rPr>
        <w:t xml:space="preserve"> РІЧКИ СУХИЙ ТОРЕЦЬ МІСТА БА</w:t>
      </w:r>
      <w:r w:rsidR="002073A0" w:rsidRPr="00192711">
        <w:rPr>
          <w:rFonts w:ascii="Times New Roman" w:hAnsi="Times New Roman" w:cs="Times New Roman"/>
          <w:sz w:val="28"/>
          <w:szCs w:val="28"/>
          <w:lang w:val="uk-UA"/>
        </w:rPr>
        <w:t>РВІНКОВОГО  ХАРКІВСЬКОЇ ОБЛАСТІ</w:t>
      </w:r>
      <w:r w:rsidR="00847A21" w:rsidRPr="00192711">
        <w:rPr>
          <w:rFonts w:ascii="Times New Roman" w:hAnsi="Times New Roman" w:cs="Times New Roman"/>
          <w:sz w:val="28"/>
          <w:szCs w:val="28"/>
          <w:lang w:val="uk-UA"/>
        </w:rPr>
        <w:t xml:space="preserve"> ЯК ОДНА ІЗ РЕКРЕАЦІЙНИХ ЦЕНТРІВ</w:t>
      </w:r>
    </w:p>
    <w:p w:rsidR="00847A21" w:rsidRDefault="001258E4" w:rsidP="000B173C">
      <w:pPr>
        <w:spacing w:after="0" w:line="240" w:lineRule="auto"/>
        <w:ind w:left="-284" w:firstLine="35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A545A">
        <w:rPr>
          <w:rFonts w:ascii="Times New Roman" w:hAnsi="Times New Roman" w:cs="Times New Roman"/>
          <w:sz w:val="24"/>
          <w:szCs w:val="24"/>
          <w:lang w:val="uk-UA"/>
        </w:rPr>
        <w:t>Виконала учениця 7</w:t>
      </w: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 w:rsidR="00847A21">
        <w:rPr>
          <w:rFonts w:ascii="Times New Roman" w:hAnsi="Times New Roman" w:cs="Times New Roman"/>
          <w:sz w:val="24"/>
          <w:szCs w:val="24"/>
          <w:lang w:val="uk-UA"/>
        </w:rPr>
        <w:t xml:space="preserve">Опорного закладу </w:t>
      </w:r>
    </w:p>
    <w:p w:rsidR="001258E4" w:rsidRPr="001258E4" w:rsidRDefault="00847A21" w:rsidP="000B173C">
      <w:pPr>
        <w:spacing w:after="0" w:line="240" w:lineRule="auto"/>
        <w:ind w:left="-284" w:firstLine="35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Барвінківська загальноосвітня</w:t>
      </w:r>
    </w:p>
    <w:p w:rsidR="001258E4" w:rsidRPr="001258E4" w:rsidRDefault="00847A21" w:rsidP="000B173C">
      <w:pPr>
        <w:spacing w:after="0" w:line="240" w:lineRule="auto"/>
        <w:ind w:left="-284" w:firstLine="35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школа</w:t>
      </w:r>
      <w:r w:rsidR="001258E4"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58E4" w:rsidRPr="001258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58E4"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-ІІІ ступенів № 1 </w:t>
      </w:r>
    </w:p>
    <w:p w:rsidR="001258E4" w:rsidRPr="001258E4" w:rsidRDefault="001258E4" w:rsidP="000B173C">
      <w:pPr>
        <w:spacing w:after="0" w:line="240" w:lineRule="auto"/>
        <w:ind w:left="-284" w:firstLine="35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A545A">
        <w:rPr>
          <w:rFonts w:ascii="Times New Roman" w:hAnsi="Times New Roman" w:cs="Times New Roman"/>
          <w:sz w:val="24"/>
          <w:szCs w:val="24"/>
          <w:lang w:val="uk-UA"/>
        </w:rPr>
        <w:t>Перепелиця Лілія Павлівна</w:t>
      </w:r>
    </w:p>
    <w:p w:rsidR="00E62A56" w:rsidRDefault="001258E4" w:rsidP="000B173C">
      <w:pPr>
        <w:spacing w:after="0" w:line="240" w:lineRule="auto"/>
        <w:ind w:left="-284" w:firstLine="35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Керівник роботи вчитель географії</w:t>
      </w: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58E4" w:rsidRPr="001258E4" w:rsidRDefault="00E62A56" w:rsidP="000B173C">
      <w:pPr>
        <w:spacing w:after="0" w:line="240" w:lineRule="auto"/>
        <w:ind w:left="-284" w:firstLine="35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847A21">
        <w:rPr>
          <w:rFonts w:ascii="Times New Roman" w:hAnsi="Times New Roman" w:cs="Times New Roman"/>
          <w:sz w:val="24"/>
          <w:szCs w:val="24"/>
          <w:lang w:val="uk-UA"/>
        </w:rPr>
        <w:t>Опорного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закладу  Барвінківська</w:t>
      </w:r>
    </w:p>
    <w:p w:rsidR="001258E4" w:rsidRPr="001258E4" w:rsidRDefault="001258E4" w:rsidP="000B1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E62A56">
        <w:rPr>
          <w:rFonts w:ascii="Times New Roman" w:hAnsi="Times New Roman" w:cs="Times New Roman"/>
          <w:sz w:val="24"/>
          <w:szCs w:val="24"/>
          <w:lang w:val="uk-UA"/>
        </w:rPr>
        <w:t xml:space="preserve">               загальноосвітня школа</w:t>
      </w: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 1 </w:t>
      </w:r>
    </w:p>
    <w:p w:rsidR="000B173C" w:rsidRPr="003A545A" w:rsidRDefault="001258E4" w:rsidP="002073A0">
      <w:pPr>
        <w:spacing w:after="0" w:line="240" w:lineRule="auto"/>
        <w:ind w:left="-284" w:firstLine="35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8E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Молгачова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Марина Юріївна</w:t>
      </w:r>
    </w:p>
    <w:p w:rsidR="00E62A56" w:rsidRDefault="000B173C" w:rsidP="0053684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62A56" w:rsidRPr="00CC53FE">
        <w:rPr>
          <w:rFonts w:ascii="Times New Roman" w:hAnsi="Times New Roman" w:cs="Times New Roman"/>
          <w:bCs/>
          <w:sz w:val="28"/>
          <w:szCs w:val="28"/>
          <w:lang w:val="uk-UA"/>
        </w:rPr>
        <w:t>Ми живемо в епоху гострого конфлікту між людським суспільством та природою, коли нераціональна господарська діяльність порушила динамічну рівновагу біосфери нашої планети, що спричинило її прогресуюче руйнування.</w:t>
      </w:r>
    </w:p>
    <w:p w:rsidR="00E62A56" w:rsidRPr="00CC53FE" w:rsidRDefault="00536842" w:rsidP="005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E62A56" w:rsidRPr="003A5B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Актуальність теми.</w:t>
      </w:r>
    </w:p>
    <w:p w:rsidR="00B43072" w:rsidRPr="003A5BCA" w:rsidRDefault="00B43072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3FE">
        <w:rPr>
          <w:rFonts w:ascii="Times New Roman" w:hAnsi="Times New Roman" w:cs="Times New Roman"/>
          <w:sz w:val="28"/>
          <w:szCs w:val="28"/>
          <w:lang w:val="uk-UA"/>
        </w:rPr>
        <w:t>На початку ХХІ століття стан забруднення водних систем визначається тенденцією до його інтенсивного зростання. Сутність окресленої небезпеки полягає в тому, що в багатьох районах забруднення рік та озер перевищує їхню здатність до самоочищення, що зумовлює, природно, зменшення ресурсів прісної води. У наш час пробле</w:t>
      </w:r>
      <w:r>
        <w:rPr>
          <w:rFonts w:ascii="Times New Roman" w:hAnsi="Times New Roman" w:cs="Times New Roman"/>
          <w:sz w:val="28"/>
          <w:szCs w:val="28"/>
          <w:lang w:val="uk-UA"/>
        </w:rPr>
        <w:t>ма забруднення річок</w:t>
      </w:r>
      <w:r w:rsidRPr="00CC53FE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актуальна, тому що вони є од</w:t>
      </w:r>
      <w:r>
        <w:rPr>
          <w:rFonts w:ascii="Times New Roman" w:hAnsi="Times New Roman" w:cs="Times New Roman"/>
          <w:sz w:val="28"/>
          <w:szCs w:val="28"/>
          <w:lang w:val="uk-UA"/>
        </w:rPr>
        <w:t>ними з дж</w:t>
      </w:r>
      <w:r w:rsidR="00BD6967">
        <w:rPr>
          <w:rFonts w:ascii="Times New Roman" w:hAnsi="Times New Roman" w:cs="Times New Roman"/>
          <w:sz w:val="28"/>
          <w:szCs w:val="28"/>
          <w:lang w:val="uk-UA"/>
        </w:rPr>
        <w:t>ерел чистої води. Річки</w:t>
      </w:r>
      <w:r w:rsidRPr="00CC53FE">
        <w:rPr>
          <w:rFonts w:ascii="Times New Roman" w:hAnsi="Times New Roman" w:cs="Times New Roman"/>
          <w:sz w:val="28"/>
          <w:szCs w:val="28"/>
          <w:lang w:val="uk-UA"/>
        </w:rPr>
        <w:t xml:space="preserve">, що опинилися в межах міста, мають велику естетичну і рекреаційну цінність і піддаються сильному зовнішньому впливу. Цей вплив відчувається на </w:t>
      </w:r>
      <w:r w:rsidR="00BC2899">
        <w:rPr>
          <w:rFonts w:ascii="Times New Roman" w:hAnsi="Times New Roman" w:cs="Times New Roman"/>
          <w:sz w:val="28"/>
          <w:szCs w:val="28"/>
          <w:lang w:val="uk-UA"/>
        </w:rPr>
        <w:t>всіх компонентах екосистеми водного об'єкта</w:t>
      </w:r>
      <w:r w:rsidRPr="00CC53FE">
        <w:rPr>
          <w:rFonts w:ascii="Times New Roman" w:hAnsi="Times New Roman" w:cs="Times New Roman"/>
          <w:sz w:val="28"/>
          <w:szCs w:val="28"/>
          <w:lang w:val="uk-UA"/>
        </w:rPr>
        <w:t>, насамперед на складі та співвідношенні кількостей різних видів рослин і тварин, що мешкають у товщі води і на дні. Водні організми є надійними індикаторами умов існування, тому, вивчивши склад і динаміку різноманіття таких видів-індикаторів, можна оцінити за їх наявності і кількісного розвитку якість води водоймища і його екологічний стан.</w:t>
      </w:r>
    </w:p>
    <w:p w:rsidR="00B43072" w:rsidRPr="00CF66D6" w:rsidRDefault="00536842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43072" w:rsidRPr="00CC53FE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="00B43072" w:rsidRPr="00CC53F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57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>визначити ступінь забрудненості міського водно</w:t>
      </w:r>
      <w:r w:rsidR="002073A0">
        <w:rPr>
          <w:rFonts w:ascii="Times New Roman" w:hAnsi="Times New Roman" w:cs="Times New Roman"/>
          <w:sz w:val="28"/>
          <w:szCs w:val="28"/>
          <w:lang w:val="uk-UA"/>
        </w:rPr>
        <w:t xml:space="preserve">го об'єкту методом </w:t>
      </w:r>
      <w:proofErr w:type="spellStart"/>
      <w:r w:rsidR="002073A0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6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66E5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="001266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 xml:space="preserve"> хімічного та бактеріологічного аналізу</w:t>
      </w:r>
      <w:r w:rsidR="002A5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5" w:rsidRPr="002A5145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та інтенсивність процесу заболочення;</w:t>
      </w:r>
      <w:r w:rsidR="00557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>вияви</w:t>
      </w:r>
      <w:r w:rsidR="0055736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2073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7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3A0">
        <w:rPr>
          <w:rFonts w:ascii="Times New Roman" w:hAnsi="Times New Roman" w:cs="Times New Roman"/>
          <w:sz w:val="28"/>
          <w:szCs w:val="28"/>
          <w:lang w:val="uk-UA"/>
        </w:rPr>
        <w:t>за результатами дослідження</w:t>
      </w:r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>, чи придатна річка для рекреації населення міста.</w:t>
      </w:r>
    </w:p>
    <w:p w:rsidR="00B43072" w:rsidRPr="00715DC8" w:rsidRDefault="00536842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43072" w:rsidRPr="00CC53FE">
        <w:rPr>
          <w:rFonts w:ascii="Times New Roman" w:hAnsi="Times New Roman" w:cs="Times New Roman"/>
          <w:b/>
          <w:sz w:val="28"/>
          <w:szCs w:val="28"/>
          <w:lang w:val="uk-UA"/>
        </w:rPr>
        <w:t>Завдання роботи</w:t>
      </w:r>
      <w:r w:rsidR="00B43072" w:rsidRPr="00CC53F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A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>зібрати  інфо</w:t>
      </w:r>
      <w:r w:rsidR="002073A0">
        <w:rPr>
          <w:rFonts w:ascii="Times New Roman" w:hAnsi="Times New Roman" w:cs="Times New Roman"/>
          <w:sz w:val="28"/>
          <w:szCs w:val="28"/>
          <w:lang w:val="uk-UA"/>
        </w:rPr>
        <w:t>рмацію про річку Сухий Торець</w:t>
      </w:r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 xml:space="preserve"> як природну во</w:t>
      </w:r>
      <w:r w:rsidR="00BC2899">
        <w:rPr>
          <w:rFonts w:ascii="Times New Roman" w:hAnsi="Times New Roman" w:cs="Times New Roman"/>
          <w:sz w:val="28"/>
          <w:szCs w:val="28"/>
          <w:lang w:val="uk-UA"/>
        </w:rPr>
        <w:t xml:space="preserve">дну екосистему м. Барвінкового; </w:t>
      </w:r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 xml:space="preserve">вивчити теоретичний аспект та практичне застосування методики </w:t>
      </w:r>
      <w:proofErr w:type="spellStart"/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CD4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>водоймища</w:t>
      </w:r>
      <w:r w:rsidR="00CD4F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D4FA8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 xml:space="preserve"> та клас якості води</w:t>
      </w:r>
      <w:r w:rsidR="002A5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5" w:rsidRPr="002A5145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за </w:t>
      </w:r>
      <w:proofErr w:type="spellStart"/>
      <w:r w:rsidR="002A5145" w:rsidRPr="002A5145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макрофітним</w:t>
      </w:r>
      <w:proofErr w:type="spellEnd"/>
      <w:r w:rsidR="002A5145" w:rsidRPr="002A5145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індексом</w:t>
      </w:r>
      <w:r w:rsidR="00B43072" w:rsidRPr="00CF66D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F6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7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43072" w:rsidRPr="00CC53FE">
        <w:rPr>
          <w:rFonts w:ascii="Times New Roman" w:hAnsi="Times New Roman" w:cs="Times New Roman"/>
          <w:sz w:val="28"/>
          <w:szCs w:val="28"/>
          <w:lang w:val="uk-UA"/>
        </w:rPr>
        <w:t>ослідити фізико-хімічні  та б</w:t>
      </w:r>
      <w:r w:rsidR="00B43072">
        <w:rPr>
          <w:rFonts w:ascii="Times New Roman" w:hAnsi="Times New Roman" w:cs="Times New Roman"/>
          <w:sz w:val="28"/>
          <w:szCs w:val="28"/>
          <w:lang w:val="uk-UA"/>
        </w:rPr>
        <w:t>актеріологічні показники річкової</w:t>
      </w:r>
      <w:r w:rsidR="00BC2899">
        <w:rPr>
          <w:rFonts w:ascii="Times New Roman" w:hAnsi="Times New Roman" w:cs="Times New Roman"/>
          <w:sz w:val="28"/>
          <w:szCs w:val="28"/>
          <w:lang w:val="uk-UA"/>
        </w:rPr>
        <w:t xml:space="preserve"> води та видове різноманіття </w:t>
      </w:r>
      <w:r w:rsidR="00B43072" w:rsidRPr="00CC53FE">
        <w:rPr>
          <w:rFonts w:ascii="Times New Roman" w:hAnsi="Times New Roman" w:cs="Times New Roman"/>
          <w:sz w:val="28"/>
          <w:szCs w:val="28"/>
          <w:lang w:val="uk-UA"/>
        </w:rPr>
        <w:t>рослин-індикаторів</w:t>
      </w:r>
      <w:r w:rsidR="00BC28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4FA8">
        <w:rPr>
          <w:rFonts w:ascii="Times New Roman" w:hAnsi="Times New Roman" w:cs="Times New Roman"/>
          <w:sz w:val="28"/>
          <w:szCs w:val="28"/>
          <w:lang w:val="uk-UA"/>
        </w:rPr>
        <w:t>тварин</w:t>
      </w:r>
      <w:r w:rsidR="00B43072" w:rsidRPr="00CC53FE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визнач</w:t>
      </w:r>
      <w:r w:rsidR="00B43072">
        <w:rPr>
          <w:rFonts w:ascii="Times New Roman" w:hAnsi="Times New Roman" w:cs="Times New Roman"/>
          <w:sz w:val="28"/>
          <w:szCs w:val="28"/>
          <w:lang w:val="uk-UA"/>
        </w:rPr>
        <w:t>ення ступеня забрудненості річки;</w:t>
      </w:r>
      <w:r w:rsidR="00B43072" w:rsidRPr="00CC5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72" w:rsidRPr="00715DC8">
        <w:rPr>
          <w:rFonts w:ascii="Times New Roman" w:hAnsi="Times New Roman" w:cs="Times New Roman"/>
          <w:sz w:val="28"/>
          <w:szCs w:val="28"/>
          <w:lang w:val="uk-UA"/>
        </w:rPr>
        <w:t>привернути увагу населення до проблем як одного з найважливіших у місті водних рекреаційних центрів;</w:t>
      </w:r>
      <w:r w:rsidR="00715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72" w:rsidRPr="00715DC8">
        <w:rPr>
          <w:rFonts w:ascii="Times New Roman" w:hAnsi="Times New Roman" w:cs="Times New Roman"/>
          <w:sz w:val="28"/>
          <w:szCs w:val="28"/>
          <w:lang w:val="uk-UA"/>
        </w:rPr>
        <w:t>розробити план заходів щодо поліпшення екологічного стану річки.</w:t>
      </w:r>
    </w:p>
    <w:p w:rsidR="00B43072" w:rsidRPr="00B43072" w:rsidRDefault="00536842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43072" w:rsidRPr="00B43072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="00B43072" w:rsidRPr="00B43072">
        <w:rPr>
          <w:rFonts w:ascii="Times New Roman" w:hAnsi="Times New Roman" w:cs="Times New Roman"/>
          <w:sz w:val="28"/>
          <w:szCs w:val="28"/>
          <w:lang w:val="uk-UA"/>
        </w:rPr>
        <w:t>: річка Сухий Торець міста Барвінкового Харківської області.</w:t>
      </w:r>
    </w:p>
    <w:p w:rsidR="00B43072" w:rsidRPr="00B43072" w:rsidRDefault="00536842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43072" w:rsidRPr="00B43072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="003A51F3">
        <w:rPr>
          <w:rFonts w:ascii="Times New Roman" w:hAnsi="Times New Roman" w:cs="Times New Roman"/>
          <w:sz w:val="28"/>
          <w:szCs w:val="28"/>
          <w:lang w:val="uk-UA"/>
        </w:rPr>
        <w:t>: ступі</w:t>
      </w:r>
      <w:r w:rsidR="00703AF2">
        <w:rPr>
          <w:rFonts w:ascii="Times New Roman" w:hAnsi="Times New Roman" w:cs="Times New Roman"/>
          <w:sz w:val="28"/>
          <w:szCs w:val="28"/>
          <w:lang w:val="uk-UA"/>
        </w:rPr>
        <w:t xml:space="preserve">нь забрудненості річки, </w:t>
      </w:r>
      <w:proofErr w:type="spellStart"/>
      <w:r w:rsidR="00703AF2">
        <w:rPr>
          <w:rFonts w:ascii="Times New Roman" w:hAnsi="Times New Roman" w:cs="Times New Roman"/>
          <w:sz w:val="28"/>
          <w:szCs w:val="28"/>
          <w:lang w:val="uk-UA"/>
        </w:rPr>
        <w:t>рослини-</w:t>
      </w:r>
      <w:proofErr w:type="spellEnd"/>
      <w:r w:rsidR="00703A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03AF2">
        <w:rPr>
          <w:rFonts w:ascii="Times New Roman" w:hAnsi="Times New Roman" w:cs="Times New Roman"/>
          <w:sz w:val="28"/>
          <w:szCs w:val="28"/>
          <w:lang w:val="uk-UA"/>
        </w:rPr>
        <w:t>тварини-</w:t>
      </w:r>
      <w:r w:rsidR="003A51F3">
        <w:rPr>
          <w:rFonts w:ascii="Times New Roman" w:hAnsi="Times New Roman" w:cs="Times New Roman"/>
          <w:sz w:val="28"/>
          <w:szCs w:val="28"/>
          <w:lang w:val="uk-UA"/>
        </w:rPr>
        <w:t>біоіндикатори</w:t>
      </w:r>
      <w:proofErr w:type="spellEnd"/>
      <w:r w:rsidR="00B43072" w:rsidRPr="00B43072">
        <w:rPr>
          <w:rFonts w:ascii="Times New Roman" w:hAnsi="Times New Roman" w:cs="Times New Roman"/>
          <w:sz w:val="28"/>
          <w:szCs w:val="28"/>
          <w:lang w:val="uk-UA"/>
        </w:rPr>
        <w:t>, річка-рекреаційний центр.</w:t>
      </w:r>
    </w:p>
    <w:p w:rsidR="00F219EA" w:rsidRPr="00CF66D6" w:rsidRDefault="00CF66D6" w:rsidP="005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Сухий Торець</w:t>
      </w:r>
      <w:r w:rsidR="00F219EA" w:rsidRPr="00CF66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– річка басейну Азовського моря. Довжина – близько 100 км., площа басейну – 1610 км.</w:t>
      </w:r>
      <w:r w:rsidR="00F219EA" w:rsidRPr="00CF66D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Сухий Торець є однією з трьох однойменних річок  </w:t>
      </w:r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разом з Казенним і Кривим Торцями. За припущенням, назва річок походить від кочових племен </w:t>
      </w:r>
      <w:proofErr w:type="spellStart"/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торків</w:t>
      </w:r>
      <w:proofErr w:type="spellEnd"/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, що в давнину заселяли їхні береги.</w:t>
      </w:r>
    </w:p>
    <w:p w:rsidR="00703AF2" w:rsidRDefault="00F219EA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Початок бере в балках побли</w:t>
      </w:r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зу сіл Пригожого, </w:t>
      </w:r>
      <w:proofErr w:type="spellStart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>Іванівки</w:t>
      </w:r>
      <w:proofErr w:type="spellEnd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>Барвінківського</w:t>
      </w:r>
      <w:proofErr w:type="spellEnd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</w:t>
      </w:r>
      <w:proofErr w:type="spellStart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>Семенівки</w:t>
      </w:r>
      <w:proofErr w:type="spellEnd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>Близнюківського</w:t>
      </w:r>
      <w:proofErr w:type="spellEnd"/>
      <w:r w:rsidR="00715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</w:t>
      </w:r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ну Харківської області. Протікає в напрямку із заходу на схід.</w:t>
      </w:r>
      <w:r w:rsidRPr="00CF66D6">
        <w:rPr>
          <w:rFonts w:ascii="Times New Roman" w:hAnsi="Times New Roman" w:cs="Times New Roman"/>
          <w:sz w:val="28"/>
          <w:szCs w:val="28"/>
          <w:lang w:val="uk-UA"/>
        </w:rPr>
        <w:t xml:space="preserve"> Сухий Торець п</w:t>
      </w:r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риймає декілька приток – річки </w:t>
      </w:r>
      <w:proofErr w:type="spellStart"/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Лукнуваху</w:t>
      </w:r>
      <w:proofErr w:type="spellEnd"/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Бичок та інші (праві), </w:t>
      </w:r>
      <w:proofErr w:type="spellStart"/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Колодяжну</w:t>
      </w:r>
      <w:proofErr w:type="spellEnd"/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Боброву, </w:t>
      </w:r>
      <w:proofErr w:type="spellStart"/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>Курульку</w:t>
      </w:r>
      <w:proofErr w:type="spellEnd"/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(ліві). Більшість приток з середини минулого с</w:t>
      </w:r>
      <w:r w:rsidRPr="00CF66D6">
        <w:rPr>
          <w:rFonts w:ascii="Times New Roman" w:hAnsi="Times New Roman" w:cs="Times New Roman"/>
          <w:sz w:val="28"/>
          <w:szCs w:val="28"/>
          <w:lang w:val="uk-UA"/>
        </w:rPr>
        <w:t>толіття обміліли і пересохли. Сухий Торець</w:t>
      </w:r>
      <w:r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 знаходиться в критичному стані, незважаючи на те, що в кінці 70-х – на початку 80-х років 20 ст. в Барвінковому були проведені роботи з очищення русла ріки в межах міста від західної околиці до центрального мосту.</w:t>
      </w:r>
      <w:r w:rsidR="00703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66D6" w:rsidRPr="00CF66D6" w:rsidRDefault="00192711" w:rsidP="0070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proofErr w:type="gramEnd"/>
      <w:r w:rsidR="00CF66D6" w:rsidRPr="00CF66D6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="00CF66D6" w:rsidRPr="00CF6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D6" w:rsidRPr="00CF66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CF66D6" w:rsidRPr="00CF6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D6" w:rsidRPr="00CF66D6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CF66D6" w:rsidRPr="00CF6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D6" w:rsidRPr="00CF66D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CF66D6" w:rsidRPr="00CF6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D6" w:rsidRPr="00CF66D6">
        <w:rPr>
          <w:rFonts w:ascii="Times New Roman" w:hAnsi="Times New Roman" w:cs="Times New Roman"/>
          <w:sz w:val="28"/>
          <w:szCs w:val="28"/>
        </w:rPr>
        <w:t>зазнає</w:t>
      </w:r>
      <w:proofErr w:type="spellEnd"/>
      <w:r w:rsidR="00CF66D6" w:rsidRPr="00CF6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D6" w:rsidRPr="00CF66D6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="00CF66D6" w:rsidRPr="00CF66D6">
        <w:rPr>
          <w:rFonts w:ascii="Times New Roman" w:hAnsi="Times New Roman" w:cs="Times New Roman"/>
          <w:sz w:val="28"/>
          <w:szCs w:val="28"/>
        </w:rPr>
        <w:t xml:space="preserve"> антропогенного </w:t>
      </w:r>
      <w:proofErr w:type="spellStart"/>
      <w:r w:rsidR="00CF66D6" w:rsidRPr="00CF66D6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CF66D6" w:rsidRPr="00CF6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66D6" w:rsidRPr="00CF66D6">
        <w:rPr>
          <w:rFonts w:ascii="Times New Roman" w:hAnsi="Times New Roman" w:cs="Times New Roman"/>
          <w:sz w:val="28"/>
          <w:szCs w:val="28"/>
        </w:rPr>
        <w:t>зумовленого</w:t>
      </w:r>
      <w:proofErr w:type="spellEnd"/>
      <w:r w:rsidR="00CF66D6" w:rsidRPr="00CF6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D6" w:rsidRPr="00CF66D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CF66D6" w:rsidRPr="00CF6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66D6" w:rsidRPr="00CF66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F66D6" w:rsidRPr="00CF6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D6" w:rsidRPr="00CF66D6">
        <w:rPr>
          <w:rFonts w:ascii="Times New Roman" w:hAnsi="Times New Roman" w:cs="Times New Roman"/>
          <w:sz w:val="28"/>
          <w:szCs w:val="28"/>
        </w:rPr>
        <w:t>тече</w:t>
      </w:r>
      <w:proofErr w:type="spellEnd"/>
      <w:r w:rsidR="00CF66D6" w:rsidRPr="00CF66D6">
        <w:rPr>
          <w:rFonts w:ascii="Times New Roman" w:hAnsi="Times New Roman" w:cs="Times New Roman"/>
          <w:sz w:val="28"/>
          <w:szCs w:val="28"/>
        </w:rPr>
        <w:t xml:space="preserve"> вона через </w:t>
      </w:r>
      <w:proofErr w:type="spellStart"/>
      <w:r w:rsidR="00CF66D6" w:rsidRPr="00CF66D6">
        <w:rPr>
          <w:rFonts w:ascii="Times New Roman" w:hAnsi="Times New Roman" w:cs="Times New Roman"/>
          <w:sz w:val="28"/>
          <w:szCs w:val="28"/>
        </w:rPr>
        <w:t>населені</w:t>
      </w:r>
      <w:proofErr w:type="spellEnd"/>
      <w:r w:rsidR="00CF66D6" w:rsidRPr="00CF6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6D6" w:rsidRPr="00CF66D6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="00CF66D6" w:rsidRPr="00CF66D6">
        <w:rPr>
          <w:rFonts w:ascii="Times New Roman" w:hAnsi="Times New Roman" w:cs="Times New Roman"/>
          <w:sz w:val="28"/>
          <w:szCs w:val="28"/>
        </w:rPr>
        <w:t>.</w:t>
      </w:r>
    </w:p>
    <w:p w:rsidR="00CF12E6" w:rsidRDefault="00715DC8" w:rsidP="005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результаті бездумного природокористування річка обміліла і влітку місцями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зовсім пересихає. Але навесні Сухий Торець</w:t>
      </w:r>
      <w:r w:rsidR="00F219EA" w:rsidRPr="00CF6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нерідко розливається, наносячи великої шкоди місцевому населенню. </w:t>
      </w:r>
      <w:r w:rsidR="00317854">
        <w:rPr>
          <w:rFonts w:ascii="Times New Roman" w:hAnsi="Times New Roman"/>
          <w:sz w:val="28"/>
        </w:rPr>
        <w:t xml:space="preserve">Межень </w:t>
      </w:r>
      <w:r w:rsidR="00317854">
        <w:rPr>
          <w:rFonts w:ascii="Times New Roman" w:hAnsi="Times New Roman"/>
          <w:sz w:val="28"/>
          <w:lang w:val="uk-UA"/>
        </w:rPr>
        <w:t>відбувається</w:t>
      </w:r>
      <w:r w:rsidRPr="00524E41">
        <w:rPr>
          <w:rFonts w:ascii="Times New Roman" w:hAnsi="Times New Roman"/>
          <w:sz w:val="28"/>
        </w:rPr>
        <w:t xml:space="preserve"> в </w:t>
      </w:r>
      <w:proofErr w:type="spellStart"/>
      <w:r w:rsidRPr="00524E41">
        <w:rPr>
          <w:rFonts w:ascii="Times New Roman" w:hAnsi="Times New Roman"/>
          <w:sz w:val="28"/>
        </w:rPr>
        <w:t>липн</w:t>
      </w:r>
      <w:proofErr w:type="gramStart"/>
      <w:r w:rsidRPr="00524E41">
        <w:rPr>
          <w:rFonts w:ascii="Times New Roman" w:hAnsi="Times New Roman"/>
          <w:sz w:val="28"/>
        </w:rPr>
        <w:t>і-</w:t>
      </w:r>
      <w:proofErr w:type="gramEnd"/>
      <w:r w:rsidRPr="00524E41">
        <w:rPr>
          <w:rFonts w:ascii="Times New Roman" w:hAnsi="Times New Roman"/>
          <w:sz w:val="28"/>
        </w:rPr>
        <w:t>серпні</w:t>
      </w:r>
      <w:proofErr w:type="spellEnd"/>
      <w:r w:rsidRPr="00524E41">
        <w:rPr>
          <w:rFonts w:ascii="Times New Roman" w:hAnsi="Times New Roman"/>
          <w:sz w:val="28"/>
        </w:rPr>
        <w:t xml:space="preserve">, в </w:t>
      </w:r>
      <w:proofErr w:type="spellStart"/>
      <w:r w:rsidRPr="00524E41">
        <w:rPr>
          <w:rFonts w:ascii="Times New Roman" w:hAnsi="Times New Roman"/>
          <w:sz w:val="28"/>
        </w:rPr>
        <w:t>цей</w:t>
      </w:r>
      <w:proofErr w:type="spellEnd"/>
      <w:r w:rsidRPr="00524E41">
        <w:rPr>
          <w:rFonts w:ascii="Times New Roman" w:hAnsi="Times New Roman"/>
          <w:sz w:val="28"/>
        </w:rPr>
        <w:t xml:space="preserve"> час на </w:t>
      </w:r>
      <w:proofErr w:type="spellStart"/>
      <w:r w:rsidRPr="00524E41">
        <w:rPr>
          <w:rFonts w:ascii="Times New Roman" w:hAnsi="Times New Roman"/>
          <w:sz w:val="28"/>
        </w:rPr>
        <w:t>окремих</w:t>
      </w:r>
      <w:proofErr w:type="spellEnd"/>
      <w:r w:rsidRPr="00524E41">
        <w:rPr>
          <w:rFonts w:ascii="Times New Roman" w:hAnsi="Times New Roman"/>
          <w:sz w:val="28"/>
        </w:rPr>
        <w:t xml:space="preserve"> </w:t>
      </w:r>
      <w:proofErr w:type="spellStart"/>
      <w:r w:rsidRPr="00524E41">
        <w:rPr>
          <w:rFonts w:ascii="Times New Roman" w:hAnsi="Times New Roman"/>
          <w:sz w:val="28"/>
        </w:rPr>
        <w:t>своїх</w:t>
      </w:r>
      <w:proofErr w:type="spellEnd"/>
      <w:r w:rsidRPr="00524E41">
        <w:rPr>
          <w:rFonts w:ascii="Times New Roman" w:hAnsi="Times New Roman"/>
          <w:sz w:val="28"/>
        </w:rPr>
        <w:t xml:space="preserve"> </w:t>
      </w:r>
      <w:proofErr w:type="spellStart"/>
      <w:r w:rsidRPr="00524E41">
        <w:rPr>
          <w:rFonts w:ascii="Times New Roman" w:hAnsi="Times New Roman"/>
          <w:sz w:val="28"/>
        </w:rPr>
        <w:t>ділянках</w:t>
      </w:r>
      <w:proofErr w:type="spellEnd"/>
      <w:r w:rsidRPr="00524E41">
        <w:rPr>
          <w:rFonts w:ascii="Times New Roman" w:hAnsi="Times New Roman"/>
          <w:sz w:val="28"/>
        </w:rPr>
        <w:t xml:space="preserve"> </w:t>
      </w:r>
      <w:proofErr w:type="spellStart"/>
      <w:r w:rsidRPr="00524E41">
        <w:rPr>
          <w:rFonts w:ascii="Times New Roman" w:hAnsi="Times New Roman"/>
          <w:sz w:val="28"/>
        </w:rPr>
        <w:t>річка</w:t>
      </w:r>
      <w:proofErr w:type="spellEnd"/>
      <w:r w:rsidRPr="00524E41">
        <w:rPr>
          <w:rFonts w:ascii="Times New Roman" w:hAnsi="Times New Roman"/>
          <w:sz w:val="28"/>
        </w:rPr>
        <w:t xml:space="preserve"> </w:t>
      </w:r>
      <w:proofErr w:type="spellStart"/>
      <w:r w:rsidRPr="00524E41">
        <w:rPr>
          <w:rFonts w:ascii="Times New Roman" w:hAnsi="Times New Roman"/>
          <w:sz w:val="28"/>
        </w:rPr>
        <w:t>пересихає</w:t>
      </w:r>
      <w:proofErr w:type="spellEnd"/>
      <w:r w:rsidRPr="00524E41">
        <w:rPr>
          <w:rFonts w:ascii="Times New Roman" w:hAnsi="Times New Roman"/>
          <w:sz w:val="28"/>
        </w:rPr>
        <w:t>.</w:t>
      </w:r>
    </w:p>
    <w:p w:rsidR="0030492B" w:rsidRPr="00CF12E6" w:rsidRDefault="00CF12E6" w:rsidP="005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15DC8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899" w:rsidRPr="00CF12E6">
        <w:rPr>
          <w:rFonts w:ascii="Times New Roman" w:hAnsi="Times New Roman" w:cs="Times New Roman"/>
          <w:sz w:val="28"/>
          <w:szCs w:val="28"/>
          <w:lang w:val="uk-UA" w:eastAsia="uk-UA"/>
        </w:rPr>
        <w:t>Ґрунти</w:t>
      </w:r>
      <w:r w:rsidR="00B523C1" w:rsidRPr="00CF12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представлені мулистими ві</w:t>
      </w:r>
      <w:r w:rsidR="00BC2899">
        <w:rPr>
          <w:rFonts w:ascii="Times New Roman" w:hAnsi="Times New Roman" w:cs="Times New Roman"/>
          <w:sz w:val="28"/>
          <w:szCs w:val="28"/>
          <w:lang w:val="uk-UA" w:eastAsia="uk-UA"/>
        </w:rPr>
        <w:t>дкладеннями потужністю 0,1 – 0,5</w:t>
      </w:r>
      <w:r w:rsidR="00B523C1" w:rsidRPr="00CF12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метра. </w:t>
      </w:r>
      <w:r w:rsidRPr="00CF12E6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B523C1" w:rsidRPr="00CF12E6">
        <w:rPr>
          <w:rFonts w:ascii="Times New Roman" w:hAnsi="Times New Roman" w:cs="Times New Roman"/>
          <w:sz w:val="28"/>
          <w:szCs w:val="28"/>
          <w:lang w:val="uk-UA" w:eastAsia="uk-UA"/>
        </w:rPr>
        <w:t>Рослинність представлена такими видами як очерет</w:t>
      </w:r>
      <w:r w:rsidRPr="00CF12E6">
        <w:rPr>
          <w:rFonts w:ascii="Times New Roman" w:hAnsi="Times New Roman" w:cs="Times New Roman"/>
          <w:sz w:val="28"/>
          <w:szCs w:val="28"/>
          <w:lang w:val="uk-UA" w:eastAsia="uk-UA"/>
        </w:rPr>
        <w:t>, рогіз</w:t>
      </w:r>
      <w:r w:rsidR="00B523C1" w:rsidRPr="00CF12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ряска мала, жабурник звичайний, </w:t>
      </w:r>
      <w:r w:rsidR="00872404" w:rsidRPr="00CF12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стрілолист, калюжниця, кушир </w:t>
      </w:r>
      <w:r w:rsidR="00B523C1" w:rsidRPr="00CF12E6">
        <w:rPr>
          <w:rFonts w:ascii="Times New Roman" w:hAnsi="Times New Roman" w:cs="Times New Roman"/>
          <w:sz w:val="28"/>
          <w:szCs w:val="28"/>
          <w:lang w:val="uk-UA" w:eastAsia="uk-UA"/>
        </w:rPr>
        <w:t>з дерев - верба ламка.</w:t>
      </w:r>
      <w:r w:rsidR="00B93624" w:rsidRPr="00CF12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93624" w:rsidRPr="00CF12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Влітку поверхня річки в деяких місцях вкрита ряскою.</w:t>
      </w:r>
      <w:r w:rsidR="00B93624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Ми виявили, що для нашої річки характерне «цвітіння» води, яке зумовлене розмноженням синьо-зелених водоростей у весняний період і діатомових в осінній період. </w:t>
      </w:r>
      <w:r w:rsidRPr="00CF12E6">
        <w:rPr>
          <w:rFonts w:ascii="Times New Roman" w:hAnsi="Times New Roman" w:cs="Times New Roman"/>
          <w:sz w:val="28"/>
          <w:szCs w:val="28"/>
          <w:lang w:val="uk-UA"/>
        </w:rPr>
        <w:t>Головною причиною цвітіння води являється поруше</w:t>
      </w:r>
      <w:r w:rsidR="000C6AAD">
        <w:rPr>
          <w:rFonts w:ascii="Times New Roman" w:hAnsi="Times New Roman" w:cs="Times New Roman"/>
          <w:sz w:val="28"/>
          <w:szCs w:val="28"/>
          <w:lang w:val="uk-UA"/>
        </w:rPr>
        <w:t>ння екологічної рівноваги водойми</w:t>
      </w:r>
      <w:r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діяльності людини. </w:t>
      </w:r>
      <w:r w:rsidR="00B93624" w:rsidRPr="00CF12E6">
        <w:rPr>
          <w:rFonts w:ascii="Times New Roman" w:hAnsi="Times New Roman" w:cs="Times New Roman"/>
          <w:bCs/>
          <w:sz w:val="28"/>
          <w:szCs w:val="28"/>
          <w:lang w:val="uk-UA"/>
        </w:rPr>
        <w:t>Заростання</w:t>
      </w:r>
      <w:r w:rsidR="00B93624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річки водними рослинами в досліджуваній частині складає </w:t>
      </w:r>
      <w:r w:rsidR="00BC2899">
        <w:rPr>
          <w:rFonts w:ascii="Times New Roman" w:hAnsi="Times New Roman" w:cs="Times New Roman"/>
          <w:bCs/>
          <w:sz w:val="28"/>
          <w:szCs w:val="28"/>
          <w:lang w:val="uk-UA"/>
        </w:rPr>
        <w:t>приблизно 9-10</w:t>
      </w:r>
      <w:r w:rsidR="00B93624" w:rsidRPr="00CF12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%.</w:t>
      </w:r>
      <w:r w:rsidR="00B93624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 Видовий склад </w:t>
      </w:r>
      <w:r w:rsidR="00B93624" w:rsidRPr="00CF12E6">
        <w:rPr>
          <w:rFonts w:ascii="Times New Roman" w:hAnsi="Times New Roman" w:cs="Times New Roman"/>
          <w:sz w:val="28"/>
          <w:szCs w:val="28"/>
        </w:rPr>
        <w:t>—</w:t>
      </w:r>
      <w:r w:rsidR="00B93624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переважно рогіз та очерет. </w:t>
      </w:r>
      <w:r w:rsidR="00B93624" w:rsidRPr="00CF12E6">
        <w:rPr>
          <w:rFonts w:ascii="Times New Roman" w:hAnsi="Times New Roman" w:cs="Times New Roman"/>
          <w:bCs/>
          <w:sz w:val="28"/>
          <w:szCs w:val="28"/>
          <w:lang w:val="uk-UA"/>
        </w:rPr>
        <w:t>Глибина ділянки дослідження</w:t>
      </w:r>
      <w:r w:rsidR="00B93624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складає приблизно 1,2-1,4 м.</w:t>
      </w:r>
      <w:r w:rsidR="00B93624" w:rsidRPr="00CF12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Тип донних відкладів</w:t>
      </w:r>
      <w:r w:rsidR="00B93624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899">
        <w:rPr>
          <w:rFonts w:ascii="Times New Roman" w:hAnsi="Times New Roman" w:cs="Times New Roman"/>
          <w:sz w:val="28"/>
          <w:szCs w:val="28"/>
          <w:lang w:val="uk-UA"/>
        </w:rPr>
        <w:t>– мул, середня товщина 0,4-0,5</w:t>
      </w:r>
      <w:r w:rsidR="00B93624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</w:p>
    <w:p w:rsidR="00C26435" w:rsidRPr="00CF12E6" w:rsidRDefault="00C26435" w:rsidP="00536842">
      <w:pPr>
        <w:pStyle w:val="a4"/>
        <w:spacing w:before="0" w:beforeAutospacing="0" w:after="0" w:afterAutospacing="0"/>
        <w:ind w:firstLine="680"/>
        <w:jc w:val="both"/>
        <w:rPr>
          <w:spacing w:val="15"/>
          <w:sz w:val="28"/>
          <w:szCs w:val="28"/>
          <w:lang w:val="uk-UA"/>
        </w:rPr>
      </w:pPr>
      <w:r w:rsidRPr="00CF12E6">
        <w:rPr>
          <w:sz w:val="28"/>
          <w:szCs w:val="28"/>
          <w:lang w:val="uk-UA" w:eastAsia="uk-UA"/>
        </w:rPr>
        <w:t>Тваринний світ</w:t>
      </w:r>
      <w:r w:rsidR="0030492B" w:rsidRPr="00CF12E6">
        <w:rPr>
          <w:sz w:val="28"/>
          <w:szCs w:val="28"/>
          <w:lang w:val="uk-UA" w:eastAsia="uk-UA"/>
        </w:rPr>
        <w:t xml:space="preserve"> представлений такими видами як</w:t>
      </w:r>
      <w:r w:rsidRPr="00CF12E6">
        <w:rPr>
          <w:sz w:val="28"/>
          <w:szCs w:val="28"/>
          <w:lang w:val="uk-UA" w:eastAsia="uk-UA"/>
        </w:rPr>
        <w:t xml:space="preserve"> жуки вертячки,</w:t>
      </w:r>
      <w:r w:rsidRPr="00CF12E6">
        <w:rPr>
          <w:sz w:val="28"/>
          <w:szCs w:val="28"/>
          <w:lang w:val="uk-UA"/>
        </w:rPr>
        <w:t xml:space="preserve"> </w:t>
      </w:r>
      <w:proofErr w:type="spellStart"/>
      <w:r w:rsidRPr="00CF12E6">
        <w:rPr>
          <w:sz w:val="28"/>
          <w:szCs w:val="28"/>
          <w:lang w:val="uk-UA"/>
        </w:rPr>
        <w:t>клоп-водомірка</w:t>
      </w:r>
      <w:proofErr w:type="spellEnd"/>
      <w:r w:rsidRPr="00CF12E6">
        <w:rPr>
          <w:sz w:val="28"/>
          <w:szCs w:val="28"/>
          <w:lang w:val="uk-UA"/>
        </w:rPr>
        <w:t>,</w:t>
      </w:r>
      <w:r w:rsidRPr="00CF12E6">
        <w:rPr>
          <w:sz w:val="28"/>
          <w:szCs w:val="28"/>
          <w:lang w:val="uk-UA" w:eastAsia="uk-UA"/>
        </w:rPr>
        <w:t xml:space="preserve"> </w:t>
      </w:r>
      <w:r w:rsidR="0030492B" w:rsidRPr="00CF12E6">
        <w:rPr>
          <w:noProof/>
          <w:sz w:val="28"/>
          <w:szCs w:val="28"/>
          <w:lang w:val="uk-UA"/>
        </w:rPr>
        <w:t>л</w:t>
      </w:r>
      <w:r w:rsidRPr="00CF12E6">
        <w:rPr>
          <w:noProof/>
          <w:sz w:val="28"/>
          <w:szCs w:val="28"/>
          <w:lang w:val="uk-UA"/>
        </w:rPr>
        <w:t xml:space="preserve">ичинка волохокрильця, </w:t>
      </w:r>
      <w:r w:rsidR="0030492B" w:rsidRPr="00CF12E6">
        <w:rPr>
          <w:bCs/>
          <w:sz w:val="28"/>
          <w:szCs w:val="28"/>
          <w:lang w:val="uk-UA"/>
        </w:rPr>
        <w:t>д</w:t>
      </w:r>
      <w:r w:rsidRPr="00CF12E6">
        <w:rPr>
          <w:bCs/>
          <w:sz w:val="28"/>
          <w:szCs w:val="28"/>
          <w:lang w:val="uk-UA"/>
        </w:rPr>
        <w:t xml:space="preserve">афнії, </w:t>
      </w:r>
      <w:r w:rsidR="0030492B" w:rsidRPr="00CF12E6">
        <w:rPr>
          <w:bCs/>
          <w:sz w:val="28"/>
          <w:szCs w:val="28"/>
          <w:lang w:val="uk-UA"/>
        </w:rPr>
        <w:t>р</w:t>
      </w:r>
      <w:r w:rsidRPr="00CF12E6">
        <w:rPr>
          <w:bCs/>
          <w:sz w:val="28"/>
          <w:szCs w:val="28"/>
          <w:lang w:val="uk-UA"/>
        </w:rPr>
        <w:t xml:space="preserve">ачок </w:t>
      </w:r>
      <w:proofErr w:type="spellStart"/>
      <w:r w:rsidRPr="00CF12E6">
        <w:rPr>
          <w:bCs/>
          <w:sz w:val="28"/>
          <w:szCs w:val="28"/>
          <w:lang w:val="uk-UA"/>
        </w:rPr>
        <w:t>бокоплав</w:t>
      </w:r>
      <w:proofErr w:type="spellEnd"/>
      <w:r w:rsidR="0030492B" w:rsidRPr="00CF12E6">
        <w:rPr>
          <w:bCs/>
          <w:sz w:val="28"/>
          <w:szCs w:val="28"/>
          <w:lang w:val="uk-UA"/>
        </w:rPr>
        <w:t xml:space="preserve"> та риба</w:t>
      </w:r>
      <w:r w:rsidR="002073A0">
        <w:rPr>
          <w:spacing w:val="15"/>
          <w:sz w:val="28"/>
          <w:szCs w:val="28"/>
          <w:lang w:val="uk-UA"/>
        </w:rPr>
        <w:t>-</w:t>
      </w:r>
      <w:r w:rsidR="0030492B" w:rsidRPr="00CF12E6">
        <w:rPr>
          <w:spacing w:val="15"/>
          <w:sz w:val="28"/>
          <w:szCs w:val="28"/>
          <w:lang w:val="uk-UA"/>
        </w:rPr>
        <w:t xml:space="preserve">карасі, краснопірки, </w:t>
      </w:r>
      <w:proofErr w:type="spellStart"/>
      <w:r w:rsidR="0030492B" w:rsidRPr="00CF12E6">
        <w:rPr>
          <w:spacing w:val="15"/>
          <w:sz w:val="28"/>
          <w:szCs w:val="28"/>
          <w:lang w:val="uk-UA"/>
        </w:rPr>
        <w:t>товстолоб</w:t>
      </w:r>
      <w:proofErr w:type="spellEnd"/>
      <w:r w:rsidR="0030492B" w:rsidRPr="00CF12E6">
        <w:rPr>
          <w:spacing w:val="15"/>
          <w:sz w:val="28"/>
          <w:szCs w:val="28"/>
          <w:lang w:val="uk-UA"/>
        </w:rPr>
        <w:t>, окуні, лящі та щуки.</w:t>
      </w:r>
    </w:p>
    <w:p w:rsidR="003A51F3" w:rsidRDefault="000C6AAD" w:rsidP="005368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A5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Висновки: </w:t>
      </w:r>
    </w:p>
    <w:p w:rsidR="000C6AAD" w:rsidRPr="003A51F3" w:rsidRDefault="003A51F3" w:rsidP="003A51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B93624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>рганолептичним методом м</w:t>
      </w:r>
      <w:r w:rsidR="00B93624" w:rsidRPr="003A51F3">
        <w:rPr>
          <w:rFonts w:ascii="Times New Roman" w:hAnsi="Times New Roman" w:cs="Times New Roman"/>
          <w:sz w:val="28"/>
          <w:szCs w:val="28"/>
          <w:lang w:val="uk-UA"/>
        </w:rPr>
        <w:t>и оц</w:t>
      </w:r>
      <w:r w:rsidR="00B93624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інили колір, запах, смак, присмак та прозорість води річки Сухий Торець. </w:t>
      </w:r>
      <w:r w:rsidR="000C6AAD" w:rsidRPr="003A51F3">
        <w:rPr>
          <w:rFonts w:ascii="Times New Roman" w:hAnsi="Times New Roman" w:cs="Times New Roman"/>
          <w:sz w:val="28"/>
          <w:lang w:val="uk-UA"/>
        </w:rPr>
        <w:t>Вода в річці прозора, але має болотний присмак</w:t>
      </w:r>
      <w:r>
        <w:rPr>
          <w:rFonts w:ascii="Times New Roman" w:hAnsi="Times New Roman" w:cs="Times New Roman"/>
          <w:sz w:val="28"/>
          <w:lang w:val="uk-UA"/>
        </w:rPr>
        <w:t>, в деяких місцях прозорість води значно зменшена;</w:t>
      </w:r>
    </w:p>
    <w:p w:rsidR="00FE6F8D" w:rsidRPr="00FE6F8D" w:rsidRDefault="003A51F3" w:rsidP="00FE6F8D">
      <w:pPr>
        <w:pStyle w:val="a3"/>
        <w:numPr>
          <w:ilvl w:val="0"/>
          <w:numId w:val="7"/>
        </w:numPr>
        <w:spacing w:after="0" w:line="21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CB2C48">
        <w:rPr>
          <w:rFonts w:ascii="Times New Roman" w:eastAsia="Calibri" w:hAnsi="Times New Roman" w:cs="Times New Roman"/>
          <w:sz w:val="28"/>
          <w:szCs w:val="28"/>
          <w:lang w:val="uk-UA"/>
        </w:rPr>
        <w:t>кість води річки визначили</w:t>
      </w:r>
      <w:r w:rsidR="00B93624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допомогою хімічного, бактеріологічного та біологічного, методом </w:t>
      </w:r>
      <w:proofErr w:type="spellStart"/>
      <w:r w:rsidR="00B93624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B93624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178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7854">
        <w:rPr>
          <w:rFonts w:ascii="Times New Roman" w:eastAsia="Calibri" w:hAnsi="Times New Roman" w:cs="Times New Roman"/>
          <w:sz w:val="28"/>
          <w:szCs w:val="28"/>
          <w:lang w:val="uk-UA"/>
        </w:rPr>
        <w:t>біотестування</w:t>
      </w:r>
      <w:proofErr w:type="spellEnd"/>
      <w:r w:rsidR="0031785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B93624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аналізу.</w:t>
      </w:r>
      <w:r w:rsidR="00AD0E55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ході дослідження виявили, що</w:t>
      </w:r>
      <w:r w:rsidR="00CF12E6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хімічні та бактеріологічні показники знаходяться </w:t>
      </w:r>
      <w:r w:rsidR="00AD0E55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межах норми</w:t>
      </w:r>
      <w:r w:rsidR="00D3063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F12E6" w:rsidRPr="003A5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30630" w:rsidRPr="00D3063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за методом </w:t>
      </w:r>
      <w:proofErr w:type="spellStart"/>
      <w:r w:rsidR="00D30630" w:rsidRPr="00D3063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біотестування</w:t>
      </w:r>
      <w:proofErr w:type="spellEnd"/>
      <w:r w:rsidR="00D30630" w:rsidRPr="00D30630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річкова вода не токсична.</w:t>
      </w:r>
    </w:p>
    <w:p w:rsidR="00C26435" w:rsidRPr="00DF47E4" w:rsidRDefault="000C6AAD" w:rsidP="00DF47E4">
      <w:pPr>
        <w:pStyle w:val="a3"/>
        <w:spacing w:after="0" w:line="21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C26435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За значенням  модифікованого індексу </w:t>
      </w:r>
      <w:proofErr w:type="spellStart"/>
      <w:r w:rsidR="00C26435" w:rsidRPr="00CF12E6">
        <w:rPr>
          <w:rFonts w:ascii="Times New Roman" w:hAnsi="Times New Roman" w:cs="Times New Roman"/>
          <w:sz w:val="28"/>
          <w:szCs w:val="28"/>
          <w:lang w:val="uk-UA"/>
        </w:rPr>
        <w:t>Майєра</w:t>
      </w:r>
      <w:proofErr w:type="spellEnd"/>
      <w:r w:rsidR="00C26435" w:rsidRPr="00CF12E6">
        <w:rPr>
          <w:rFonts w:ascii="Times New Roman" w:hAnsi="Times New Roman" w:cs="Times New Roman"/>
          <w:sz w:val="28"/>
          <w:szCs w:val="28"/>
          <w:lang w:val="uk-UA"/>
        </w:rPr>
        <w:t xml:space="preserve"> ми оцінили екологічний стан водного об’єкта використовуючи індикаторні групи макролітів та клас якості води:</w:t>
      </w:r>
      <w:r w:rsidR="00DF4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E25" w:rsidRPr="00DF47E4"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="00C26435" w:rsidRPr="00DF47E4">
        <w:rPr>
          <w:rFonts w:ascii="Times New Roman" w:hAnsi="Times New Roman" w:cs="Times New Roman"/>
          <w:sz w:val="28"/>
          <w:szCs w:val="28"/>
          <w:lang w:val="uk-UA"/>
        </w:rPr>
        <w:t xml:space="preserve"> забору - 25 балів, вода в ній належить до 1-2 класів якості, що свідчить про чисту водойму;</w:t>
      </w:r>
      <w:r w:rsidR="00DF4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E25" w:rsidRPr="00DF47E4">
        <w:rPr>
          <w:rFonts w:ascii="Times New Roman" w:hAnsi="Times New Roman" w:cs="Times New Roman"/>
          <w:sz w:val="28"/>
          <w:szCs w:val="28"/>
          <w:lang w:val="uk-UA"/>
        </w:rPr>
        <w:t xml:space="preserve">друге місце </w:t>
      </w:r>
      <w:r w:rsidR="00C26435" w:rsidRPr="00DF47E4">
        <w:rPr>
          <w:rFonts w:ascii="Times New Roman" w:hAnsi="Times New Roman" w:cs="Times New Roman"/>
          <w:sz w:val="28"/>
          <w:szCs w:val="28"/>
          <w:lang w:val="uk-UA"/>
        </w:rPr>
        <w:t>забору - 20 балів, вода відповідає 3 класу якості, що свідчить про помірно забруднену;</w:t>
      </w:r>
      <w:r w:rsidR="00DF4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064D2B" w:rsidRPr="00DF47E4">
        <w:rPr>
          <w:rFonts w:ascii="Times New Roman" w:hAnsi="Times New Roman" w:cs="Times New Roman"/>
          <w:sz w:val="28"/>
          <w:szCs w:val="28"/>
          <w:lang w:val="uk-UA"/>
        </w:rPr>
        <w:t xml:space="preserve">третє місце </w:t>
      </w:r>
      <w:r w:rsidR="00C26435" w:rsidRPr="00DF47E4">
        <w:rPr>
          <w:rFonts w:ascii="Times New Roman" w:hAnsi="Times New Roman" w:cs="Times New Roman"/>
          <w:sz w:val="28"/>
          <w:szCs w:val="28"/>
          <w:lang w:val="uk-UA"/>
        </w:rPr>
        <w:t>забору – 10 балів, вода відповідає 4 класу якості, що свідчить про  забруднену водойму.</w:t>
      </w:r>
      <w:r w:rsidR="00FE6F8D" w:rsidRPr="00DF47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таблицею визначення </w:t>
      </w:r>
      <w:proofErr w:type="spellStart"/>
      <w:r w:rsidR="00FE6F8D" w:rsidRPr="00DF47E4">
        <w:rPr>
          <w:rFonts w:ascii="Times New Roman" w:eastAsia="Calibri" w:hAnsi="Times New Roman" w:cs="Times New Roman"/>
          <w:sz w:val="28"/>
          <w:szCs w:val="28"/>
          <w:lang w:val="uk-UA"/>
        </w:rPr>
        <w:t>макрофітного</w:t>
      </w:r>
      <w:proofErr w:type="spellEnd"/>
      <w:r w:rsidR="00FE6F8D" w:rsidRPr="00DF47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індексу на певних ділянках вода належить до ІV класу, брудна.</w:t>
      </w:r>
    </w:p>
    <w:p w:rsidR="00CB2C48" w:rsidRDefault="000C6AAD" w:rsidP="00CB2C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C4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привернули увагу населення до проблем забруднення річки як одного з найважливіших у місті водних рекреаційних центрів</w:t>
      </w:r>
      <w:r w:rsidR="0068384B">
        <w:rPr>
          <w:rFonts w:ascii="Times New Roman" w:hAnsi="Times New Roman" w:cs="Times New Roman"/>
          <w:sz w:val="28"/>
          <w:szCs w:val="28"/>
          <w:lang w:val="uk-UA"/>
        </w:rPr>
        <w:t>, так як за результатами дослідження річка не придатна для рекреації населення міста</w:t>
      </w:r>
      <w:r w:rsidRPr="00CB2C4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166F8" w:rsidRPr="00CB2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AAD" w:rsidRPr="00CB2C48" w:rsidRDefault="000C6AAD" w:rsidP="00CB2C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C48">
        <w:rPr>
          <w:rFonts w:ascii="Times New Roman" w:hAnsi="Times New Roman" w:cs="Times New Roman"/>
          <w:sz w:val="28"/>
          <w:szCs w:val="28"/>
          <w:lang w:val="uk-UA"/>
        </w:rPr>
        <w:t xml:space="preserve">розробили та відправили до міської ради пропозиції, щодо покращення екологічного стану річки Сухий Торець. </w:t>
      </w:r>
    </w:p>
    <w:p w:rsidR="00C26435" w:rsidRPr="00CF12E6" w:rsidRDefault="00C26435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DC8" w:rsidRPr="00CF12E6" w:rsidRDefault="00715DC8" w:rsidP="0053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5DC8" w:rsidRPr="00CF12E6" w:rsidSect="001258E4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558D"/>
    <w:multiLevelType w:val="hybridMultilevel"/>
    <w:tmpl w:val="AE569CEC"/>
    <w:lvl w:ilvl="0" w:tplc="975E9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04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22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27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66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C0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E4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67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81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F0397B"/>
    <w:multiLevelType w:val="hybridMultilevel"/>
    <w:tmpl w:val="BDF01B46"/>
    <w:lvl w:ilvl="0" w:tplc="7E226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105D1"/>
    <w:multiLevelType w:val="hybridMultilevel"/>
    <w:tmpl w:val="F244D2B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C617D88"/>
    <w:multiLevelType w:val="hybridMultilevel"/>
    <w:tmpl w:val="CBE6A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62A35"/>
    <w:multiLevelType w:val="hybridMultilevel"/>
    <w:tmpl w:val="68F60A44"/>
    <w:lvl w:ilvl="0" w:tplc="8A0C72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362A89"/>
    <w:multiLevelType w:val="hybridMultilevel"/>
    <w:tmpl w:val="0456C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D18BF"/>
    <w:multiLevelType w:val="hybridMultilevel"/>
    <w:tmpl w:val="1EA4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8E4"/>
    <w:rsid w:val="000166F8"/>
    <w:rsid w:val="00064D2B"/>
    <w:rsid w:val="000B173C"/>
    <w:rsid w:val="000C6AAD"/>
    <w:rsid w:val="0011352F"/>
    <w:rsid w:val="001258E4"/>
    <w:rsid w:val="001266E5"/>
    <w:rsid w:val="00192711"/>
    <w:rsid w:val="001D5E8D"/>
    <w:rsid w:val="002073A0"/>
    <w:rsid w:val="002A5145"/>
    <w:rsid w:val="0030492B"/>
    <w:rsid w:val="00317854"/>
    <w:rsid w:val="003A51F3"/>
    <w:rsid w:val="003A545A"/>
    <w:rsid w:val="00425E58"/>
    <w:rsid w:val="00494E25"/>
    <w:rsid w:val="004E1B09"/>
    <w:rsid w:val="00536842"/>
    <w:rsid w:val="0055736E"/>
    <w:rsid w:val="005E3783"/>
    <w:rsid w:val="00657827"/>
    <w:rsid w:val="0068384B"/>
    <w:rsid w:val="00703AF2"/>
    <w:rsid w:val="00715DC8"/>
    <w:rsid w:val="00847A21"/>
    <w:rsid w:val="00872404"/>
    <w:rsid w:val="00877229"/>
    <w:rsid w:val="008D7C25"/>
    <w:rsid w:val="009E1954"/>
    <w:rsid w:val="00AD0E55"/>
    <w:rsid w:val="00B43072"/>
    <w:rsid w:val="00B523C1"/>
    <w:rsid w:val="00B93624"/>
    <w:rsid w:val="00BC2899"/>
    <w:rsid w:val="00BD6967"/>
    <w:rsid w:val="00C022C2"/>
    <w:rsid w:val="00C26435"/>
    <w:rsid w:val="00CB2C48"/>
    <w:rsid w:val="00CD4FA8"/>
    <w:rsid w:val="00CF12E6"/>
    <w:rsid w:val="00CF66D6"/>
    <w:rsid w:val="00D30630"/>
    <w:rsid w:val="00D96040"/>
    <w:rsid w:val="00DF47E4"/>
    <w:rsid w:val="00E62A56"/>
    <w:rsid w:val="00F05AA4"/>
    <w:rsid w:val="00F219EA"/>
    <w:rsid w:val="00FD5903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0C6AAD"/>
  </w:style>
  <w:style w:type="character" w:customStyle="1" w:styleId="hpsatn">
    <w:name w:val="hps atn"/>
    <w:basedOn w:val="a0"/>
    <w:rsid w:val="000C6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20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2F1C-E668-4606-8F2C-81FE4617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22</cp:revision>
  <dcterms:created xsi:type="dcterms:W3CDTF">2016-04-25T19:21:00Z</dcterms:created>
  <dcterms:modified xsi:type="dcterms:W3CDTF">2019-03-31T12:16:00Z</dcterms:modified>
</cp:coreProperties>
</file>