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900C4" w14:textId="4E68463F" w:rsidR="00DE27E6" w:rsidRPr="00DE27E6" w:rsidRDefault="00DE27E6" w:rsidP="00DE27E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27E6">
        <w:rPr>
          <w:rFonts w:ascii="Times New Roman" w:hAnsi="Times New Roman"/>
          <w:sz w:val="28"/>
          <w:szCs w:val="28"/>
          <w:lang w:val="uk-UA"/>
        </w:rPr>
        <w:t>Тези до науково-дослідницької роботи</w:t>
      </w:r>
    </w:p>
    <w:p w14:paraId="7FEF2183" w14:textId="77777777" w:rsidR="00DE27E6" w:rsidRPr="00DE27E6" w:rsidRDefault="00DE27E6" w:rsidP="00DE27E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7E6">
        <w:rPr>
          <w:rFonts w:ascii="Times New Roman" w:hAnsi="Times New Roman"/>
          <w:b/>
          <w:sz w:val="28"/>
          <w:szCs w:val="28"/>
          <w:lang w:val="uk-UA"/>
        </w:rPr>
        <w:t>«Фізичні характеристики потенційно небезпечних астероїдів</w:t>
      </w:r>
    </w:p>
    <w:p w14:paraId="13E59548" w14:textId="6A4DC607" w:rsidR="00DE27E6" w:rsidRPr="00DE27E6" w:rsidRDefault="00DE27E6" w:rsidP="00DE27E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27E6">
        <w:rPr>
          <w:rFonts w:ascii="Times New Roman" w:hAnsi="Times New Roman"/>
          <w:b/>
          <w:sz w:val="28"/>
          <w:szCs w:val="28"/>
          <w:lang w:val="uk-UA"/>
        </w:rPr>
        <w:t xml:space="preserve"> 1999 </w:t>
      </w:r>
      <w:r w:rsidRPr="00DE27E6">
        <w:rPr>
          <w:rFonts w:ascii="Times New Roman" w:hAnsi="Times New Roman"/>
          <w:b/>
          <w:sz w:val="28"/>
          <w:szCs w:val="28"/>
          <w:lang w:val="en-US"/>
        </w:rPr>
        <w:t>YR</w:t>
      </w:r>
      <w:r w:rsidRPr="00DE27E6">
        <w:rPr>
          <w:rFonts w:ascii="Times New Roman" w:hAnsi="Times New Roman"/>
          <w:b/>
          <w:sz w:val="28"/>
          <w:szCs w:val="28"/>
        </w:rPr>
        <w:t xml:space="preserve">14 </w:t>
      </w:r>
      <w:r w:rsidRPr="00DE27E6"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DE27E6">
        <w:rPr>
          <w:rFonts w:ascii="Times New Roman" w:hAnsi="Times New Roman"/>
          <w:b/>
          <w:sz w:val="28"/>
          <w:szCs w:val="28"/>
        </w:rPr>
        <w:t xml:space="preserve"> </w:t>
      </w:r>
      <w:r w:rsidRPr="00DE27E6">
        <w:rPr>
          <w:rFonts w:ascii="Times New Roman" w:hAnsi="Times New Roman"/>
          <w:b/>
          <w:sz w:val="28"/>
          <w:szCs w:val="28"/>
          <w:lang w:val="uk-UA"/>
        </w:rPr>
        <w:t xml:space="preserve">2014 </w:t>
      </w:r>
      <w:r w:rsidRPr="00DE27E6">
        <w:rPr>
          <w:rFonts w:ascii="Times New Roman" w:hAnsi="Times New Roman"/>
          <w:b/>
          <w:sz w:val="28"/>
          <w:szCs w:val="28"/>
          <w:lang w:val="en-US"/>
        </w:rPr>
        <w:t>YC</w:t>
      </w:r>
      <w:r w:rsidRPr="00DE27E6">
        <w:rPr>
          <w:rFonts w:ascii="Times New Roman" w:hAnsi="Times New Roman"/>
          <w:b/>
          <w:sz w:val="28"/>
          <w:szCs w:val="28"/>
        </w:rPr>
        <w:t>15</w:t>
      </w:r>
      <w:r w:rsidRPr="00DE27E6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99C9F61" w14:textId="115BC2EB" w:rsidR="00DE27E6" w:rsidRPr="00DE27E6" w:rsidRDefault="00DE27E6" w:rsidP="00DE27E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4E4A">
        <w:rPr>
          <w:rFonts w:ascii="Times New Roman" w:hAnsi="Times New Roman"/>
          <w:b/>
          <w:sz w:val="28"/>
          <w:szCs w:val="28"/>
          <w:lang w:val="uk-UA"/>
        </w:rPr>
        <w:t>Опрі</w:t>
      </w:r>
      <w:proofErr w:type="spellEnd"/>
      <w:r w:rsidRPr="00034E4A">
        <w:rPr>
          <w:rFonts w:ascii="Times New Roman" w:hAnsi="Times New Roman"/>
          <w:b/>
          <w:sz w:val="28"/>
          <w:szCs w:val="28"/>
          <w:lang w:val="uk-UA"/>
        </w:rPr>
        <w:t xml:space="preserve"> Єлизавети Дмитрівни</w:t>
      </w:r>
      <w:r w:rsidRPr="00DE27E6">
        <w:rPr>
          <w:rFonts w:ascii="Times New Roman" w:hAnsi="Times New Roman"/>
          <w:sz w:val="28"/>
          <w:szCs w:val="28"/>
          <w:lang w:val="uk-UA"/>
        </w:rPr>
        <w:t xml:space="preserve">, учениці 8 – В класу Одеської СШ № 117 </w:t>
      </w:r>
    </w:p>
    <w:p w14:paraId="6901C677" w14:textId="1E8CC74A" w:rsidR="00DE27E6" w:rsidRDefault="00DE27E6" w:rsidP="00DE27E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27E6">
        <w:rPr>
          <w:rFonts w:ascii="Times New Roman" w:hAnsi="Times New Roman"/>
          <w:sz w:val="28"/>
          <w:szCs w:val="28"/>
          <w:lang w:val="uk-UA"/>
        </w:rPr>
        <w:t>Науковий керівник: Вірніна Н. А., керівник астрономічно</w:t>
      </w:r>
      <w:r w:rsidR="007B7D1E">
        <w:rPr>
          <w:rFonts w:ascii="Times New Roman" w:hAnsi="Times New Roman"/>
          <w:sz w:val="28"/>
          <w:szCs w:val="28"/>
          <w:lang w:val="uk-UA"/>
        </w:rPr>
        <w:t>го</w:t>
      </w:r>
      <w:r w:rsidRPr="00DE27E6">
        <w:rPr>
          <w:rFonts w:ascii="Times New Roman" w:hAnsi="Times New Roman"/>
          <w:sz w:val="28"/>
          <w:szCs w:val="28"/>
          <w:lang w:val="uk-UA"/>
        </w:rPr>
        <w:t xml:space="preserve"> гуртка «Фомальгаут»</w:t>
      </w:r>
    </w:p>
    <w:p w14:paraId="19C61F67" w14:textId="77777777" w:rsidR="00594311" w:rsidRDefault="00594311" w:rsidP="00DE27E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21C614" w14:textId="616C629D" w:rsidR="00780EF1" w:rsidRPr="00780EF1" w:rsidRDefault="007B7D1E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Добре відомо</w:t>
      </w:r>
      <w:r w:rsidR="006270A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0A7">
        <w:rPr>
          <w:rFonts w:ascii="Times New Roman" w:hAnsi="Times New Roman"/>
          <w:sz w:val="28"/>
          <w:szCs w:val="28"/>
          <w:lang w:val="uk-UA"/>
        </w:rPr>
        <w:t>щ</w:t>
      </w:r>
      <w:r>
        <w:rPr>
          <w:rFonts w:ascii="Times New Roman" w:hAnsi="Times New Roman"/>
          <w:sz w:val="28"/>
          <w:szCs w:val="28"/>
          <w:lang w:val="uk-UA"/>
        </w:rPr>
        <w:t xml:space="preserve">о в </w:t>
      </w:r>
      <w:r w:rsidR="006270A7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оня</w:t>
      </w:r>
      <w:r w:rsidR="006270A7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6270A7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системі</w:t>
      </w:r>
      <w:r w:rsidR="006270A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крім 8 великих планет</w:t>
      </w:r>
      <w:r w:rsidR="00D8173D">
        <w:rPr>
          <w:rFonts w:ascii="Times New Roman" w:hAnsi="Times New Roman"/>
          <w:sz w:val="28"/>
          <w:szCs w:val="28"/>
          <w:lang w:val="uk-UA"/>
        </w:rPr>
        <w:t xml:space="preserve"> та 5 карликових планет</w:t>
      </w:r>
      <w:r w:rsidR="006270A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існує безліч</w:t>
      </w:r>
      <w:r w:rsidR="006270A7">
        <w:rPr>
          <w:rFonts w:ascii="Times New Roman" w:hAnsi="Times New Roman"/>
          <w:sz w:val="28"/>
          <w:szCs w:val="28"/>
          <w:lang w:val="uk-UA"/>
        </w:rPr>
        <w:t xml:space="preserve"> малих тіл, і тільки невелика частина з них у достатній мірі вивчена. До малих тіл відносяться малі планети (астероїди), комети, </w:t>
      </w:r>
      <w:proofErr w:type="spellStart"/>
      <w:r w:rsidR="006270A7">
        <w:rPr>
          <w:rFonts w:ascii="Times New Roman" w:hAnsi="Times New Roman"/>
          <w:sz w:val="28"/>
          <w:szCs w:val="28"/>
          <w:lang w:val="uk-UA"/>
        </w:rPr>
        <w:t>метеороїди</w:t>
      </w:r>
      <w:proofErr w:type="spellEnd"/>
      <w:r w:rsidR="006270A7">
        <w:rPr>
          <w:rFonts w:ascii="Times New Roman" w:hAnsi="Times New Roman"/>
          <w:sz w:val="28"/>
          <w:szCs w:val="28"/>
          <w:lang w:val="uk-UA"/>
        </w:rPr>
        <w:t xml:space="preserve"> та міжпланетний пил. Орбіти деяких з них проходять близько до земної орбіти, або навіть перетинають її. </w:t>
      </w:r>
      <w:proofErr w:type="spellStart"/>
      <w:r w:rsidR="006270A7">
        <w:rPr>
          <w:rFonts w:ascii="Times New Roman" w:hAnsi="Times New Roman"/>
          <w:sz w:val="28"/>
          <w:szCs w:val="28"/>
          <w:lang w:val="uk-UA"/>
        </w:rPr>
        <w:t>Метеороїди</w:t>
      </w:r>
      <w:proofErr w:type="spellEnd"/>
      <w:r w:rsidR="006270A7">
        <w:rPr>
          <w:rFonts w:ascii="Times New Roman" w:hAnsi="Times New Roman"/>
          <w:sz w:val="28"/>
          <w:szCs w:val="28"/>
          <w:lang w:val="uk-UA"/>
        </w:rPr>
        <w:t xml:space="preserve"> або міжпланетний пил не можуть зашкодити Землі, бо вони</w:t>
      </w:r>
      <w:r w:rsidR="00594311">
        <w:rPr>
          <w:rFonts w:ascii="Times New Roman" w:hAnsi="Times New Roman"/>
          <w:sz w:val="28"/>
          <w:szCs w:val="28"/>
          <w:lang w:val="uk-UA"/>
        </w:rPr>
        <w:t xml:space="preserve"> повністю</w:t>
      </w:r>
      <w:r w:rsidR="006270A7">
        <w:rPr>
          <w:rFonts w:ascii="Times New Roman" w:hAnsi="Times New Roman"/>
          <w:sz w:val="28"/>
          <w:szCs w:val="28"/>
          <w:lang w:val="uk-UA"/>
        </w:rPr>
        <w:t xml:space="preserve"> згорають у атмосфері.</w:t>
      </w:r>
      <w:r w:rsidR="005943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F8F">
        <w:rPr>
          <w:rFonts w:ascii="Times New Roman" w:hAnsi="Times New Roman"/>
          <w:sz w:val="28"/>
          <w:szCs w:val="28"/>
          <w:lang w:val="uk-UA"/>
        </w:rPr>
        <w:t>Більші за розміром тіла можуть нести серйозну небезпеку для Землі т</w:t>
      </w:r>
      <w:r w:rsidR="000F0F6F">
        <w:rPr>
          <w:rFonts w:ascii="Times New Roman" w:hAnsi="Times New Roman"/>
          <w:sz w:val="28"/>
          <w:szCs w:val="28"/>
          <w:lang w:val="uk-UA"/>
        </w:rPr>
        <w:t xml:space="preserve">а ставити </w:t>
      </w:r>
      <w:r w:rsidR="004B1CB2">
        <w:rPr>
          <w:rFonts w:ascii="Times New Roman" w:hAnsi="Times New Roman"/>
          <w:sz w:val="28"/>
          <w:szCs w:val="28"/>
          <w:lang w:val="uk-UA"/>
        </w:rPr>
        <w:t>під</w:t>
      </w:r>
      <w:r w:rsidR="000F0F6F">
        <w:rPr>
          <w:rFonts w:ascii="Times New Roman" w:hAnsi="Times New Roman"/>
          <w:sz w:val="28"/>
          <w:szCs w:val="28"/>
          <w:lang w:val="uk-UA"/>
        </w:rPr>
        <w:t xml:space="preserve"> загрозу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 її мешкан</w:t>
      </w:r>
      <w:r w:rsidR="000F0F6F">
        <w:rPr>
          <w:rFonts w:ascii="Times New Roman" w:hAnsi="Times New Roman"/>
          <w:sz w:val="28"/>
          <w:szCs w:val="28"/>
          <w:lang w:val="uk-UA"/>
        </w:rPr>
        <w:t>ців</w:t>
      </w:r>
      <w:r w:rsidR="00CD3F8F">
        <w:rPr>
          <w:rFonts w:ascii="Times New Roman" w:hAnsi="Times New Roman"/>
          <w:sz w:val="28"/>
          <w:szCs w:val="28"/>
          <w:lang w:val="uk-UA"/>
        </w:rPr>
        <w:t>.</w:t>
      </w:r>
      <w:r w:rsidR="00780E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D091FA2" w14:textId="21F08172" w:rsidR="00CD3F8F" w:rsidRDefault="00381E12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Деякі астероїди підходять досить близько до Землі</w:t>
      </w:r>
      <w:r w:rsidR="004B1CB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їх поділяють на</w:t>
      </w:r>
      <w:r>
        <w:rPr>
          <w:rFonts w:ascii="Times New Roman" w:hAnsi="Times New Roman"/>
          <w:sz w:val="28"/>
          <w:szCs w:val="28"/>
          <w:lang w:val="en-US"/>
        </w:rPr>
        <w:t xml:space="preserve"> NEO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en-US"/>
        </w:rPr>
        <w:t>PHA</w:t>
      </w:r>
      <w:r w:rsidR="007F41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D3F8F">
        <w:rPr>
          <w:rFonts w:ascii="Times New Roman" w:hAnsi="Times New Roman"/>
          <w:sz w:val="28"/>
          <w:szCs w:val="28"/>
          <w:lang w:val="en-US"/>
        </w:rPr>
        <w:t>NEO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D3F8F">
        <w:rPr>
          <w:rFonts w:ascii="Times New Roman" w:hAnsi="Times New Roman"/>
          <w:sz w:val="28"/>
          <w:szCs w:val="28"/>
          <w:lang w:val="en-US"/>
        </w:rPr>
        <w:t>Near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F8F">
        <w:rPr>
          <w:rFonts w:ascii="Times New Roman" w:hAnsi="Times New Roman"/>
          <w:sz w:val="28"/>
          <w:szCs w:val="28"/>
          <w:lang w:val="en-US"/>
        </w:rPr>
        <w:t>Earth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F8F">
        <w:rPr>
          <w:rFonts w:ascii="Times New Roman" w:hAnsi="Times New Roman"/>
          <w:sz w:val="28"/>
          <w:szCs w:val="28"/>
          <w:lang w:val="en-US"/>
        </w:rPr>
        <w:t>Objects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CD3F8F">
        <w:rPr>
          <w:rFonts w:ascii="Times New Roman" w:hAnsi="Times New Roman"/>
          <w:sz w:val="28"/>
          <w:szCs w:val="28"/>
          <w:lang w:val="uk-UA"/>
        </w:rPr>
        <w:t>об’єкти, які підходять до Сонця менш, ніж на 1</w:t>
      </w:r>
      <w:r w:rsidR="007F41AE">
        <w:rPr>
          <w:rFonts w:ascii="Times New Roman" w:hAnsi="Times New Roman"/>
          <w:sz w:val="28"/>
          <w:szCs w:val="28"/>
          <w:lang w:val="uk-UA"/>
        </w:rPr>
        <w:t>.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3 </w:t>
      </w:r>
      <w:proofErr w:type="spellStart"/>
      <w:r w:rsidR="00CD3F8F">
        <w:rPr>
          <w:rFonts w:ascii="Times New Roman" w:hAnsi="Times New Roman"/>
          <w:sz w:val="28"/>
          <w:szCs w:val="28"/>
          <w:lang w:val="uk-UA"/>
        </w:rPr>
        <w:t>а.</w:t>
      </w:r>
      <w:r w:rsidR="005E779A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CD3F8F">
        <w:rPr>
          <w:rFonts w:ascii="Times New Roman" w:hAnsi="Times New Roman"/>
          <w:sz w:val="28"/>
          <w:szCs w:val="28"/>
          <w:lang w:val="uk-UA"/>
        </w:rPr>
        <w:t>.</w:t>
      </w:r>
      <w:r w:rsidR="007F41AE">
        <w:rPr>
          <w:rFonts w:ascii="Times New Roman" w:hAnsi="Times New Roman"/>
          <w:sz w:val="28"/>
          <w:szCs w:val="28"/>
          <w:lang w:val="uk-UA"/>
        </w:rPr>
        <w:t>,</w:t>
      </w:r>
      <w:r w:rsidR="00780EF1">
        <w:rPr>
          <w:rFonts w:ascii="Times New Roman" w:hAnsi="Times New Roman"/>
          <w:sz w:val="28"/>
          <w:szCs w:val="28"/>
          <w:lang w:val="uk-UA"/>
        </w:rPr>
        <w:t xml:space="preserve"> таких об’єктів відомо близько 20</w:t>
      </w:r>
      <w:r w:rsidR="004B1CB2">
        <w:rPr>
          <w:rFonts w:ascii="Times New Roman" w:hAnsi="Times New Roman"/>
          <w:sz w:val="28"/>
          <w:szCs w:val="28"/>
          <w:lang w:val="uk-UA"/>
        </w:rPr>
        <w:t> </w:t>
      </w:r>
      <w:r w:rsidR="00780EF1">
        <w:rPr>
          <w:rFonts w:ascii="Times New Roman" w:hAnsi="Times New Roman"/>
          <w:sz w:val="28"/>
          <w:szCs w:val="28"/>
          <w:lang w:val="uk-UA"/>
        </w:rPr>
        <w:t>000</w:t>
      </w:r>
      <w:r w:rsidR="004B1CB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D3F8F">
        <w:rPr>
          <w:rFonts w:ascii="Times New Roman" w:hAnsi="Times New Roman"/>
          <w:sz w:val="28"/>
          <w:szCs w:val="28"/>
          <w:lang w:val="en-US"/>
        </w:rPr>
        <w:t>PHA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21CF9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CD3F8F">
        <w:rPr>
          <w:rFonts w:ascii="Times New Roman" w:hAnsi="Times New Roman"/>
          <w:sz w:val="28"/>
          <w:szCs w:val="28"/>
          <w:lang w:val="en-US"/>
        </w:rPr>
        <w:t>otentially</w:t>
      </w:r>
      <w:proofErr w:type="spellEnd"/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CF9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CD3F8F">
        <w:rPr>
          <w:rFonts w:ascii="Times New Roman" w:hAnsi="Times New Roman"/>
          <w:sz w:val="28"/>
          <w:szCs w:val="28"/>
          <w:lang w:val="en-US"/>
        </w:rPr>
        <w:t>azardous</w:t>
      </w:r>
      <w:proofErr w:type="spellEnd"/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CF9">
        <w:rPr>
          <w:rFonts w:ascii="Times New Roman" w:hAnsi="Times New Roman"/>
          <w:sz w:val="28"/>
          <w:szCs w:val="28"/>
          <w:lang w:val="uk-UA"/>
        </w:rPr>
        <w:t>А</w:t>
      </w:r>
      <w:r w:rsidR="00CD3F8F">
        <w:rPr>
          <w:rFonts w:ascii="Times New Roman" w:hAnsi="Times New Roman"/>
          <w:sz w:val="28"/>
          <w:szCs w:val="28"/>
          <w:lang w:val="en-US"/>
        </w:rPr>
        <w:t>steroids</w:t>
      </w:r>
      <w:r w:rsidR="00CD3F8F" w:rsidRPr="00D42033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об’єкти, які підходять на відстань </w:t>
      </w:r>
      <w:r w:rsidR="007F41AE">
        <w:rPr>
          <w:rFonts w:ascii="Times New Roman" w:hAnsi="Times New Roman"/>
          <w:sz w:val="28"/>
          <w:szCs w:val="28"/>
          <w:lang w:val="uk-UA"/>
        </w:rPr>
        <w:t xml:space="preserve">менше ніж </w:t>
      </w:r>
      <w:r w:rsidR="00CD3F8F">
        <w:rPr>
          <w:rFonts w:ascii="Times New Roman" w:hAnsi="Times New Roman"/>
          <w:sz w:val="28"/>
          <w:szCs w:val="28"/>
          <w:lang w:val="uk-UA"/>
        </w:rPr>
        <w:t>0</w:t>
      </w:r>
      <w:r w:rsidR="007F41AE">
        <w:rPr>
          <w:rFonts w:ascii="Times New Roman" w:hAnsi="Times New Roman"/>
          <w:sz w:val="28"/>
          <w:szCs w:val="28"/>
          <w:lang w:val="uk-UA"/>
        </w:rPr>
        <w:t>.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05 </w:t>
      </w:r>
      <w:proofErr w:type="spellStart"/>
      <w:r w:rsidR="00CD3F8F">
        <w:rPr>
          <w:rFonts w:ascii="Times New Roman" w:hAnsi="Times New Roman"/>
          <w:sz w:val="28"/>
          <w:szCs w:val="28"/>
          <w:lang w:val="uk-UA"/>
        </w:rPr>
        <w:t>а.</w:t>
      </w:r>
      <w:r w:rsidR="005E779A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CD3F8F">
        <w:rPr>
          <w:rFonts w:ascii="Times New Roman" w:hAnsi="Times New Roman"/>
          <w:sz w:val="28"/>
          <w:szCs w:val="28"/>
          <w:lang w:val="uk-UA"/>
        </w:rPr>
        <w:t xml:space="preserve">. до Землі и мають розміри достатні, щоб у випадку зіткнення нанести </w:t>
      </w:r>
      <w:r w:rsidR="004B1CB2">
        <w:rPr>
          <w:rFonts w:ascii="Times New Roman" w:hAnsi="Times New Roman"/>
          <w:sz w:val="28"/>
          <w:szCs w:val="28"/>
          <w:lang w:val="uk-UA"/>
        </w:rPr>
        <w:t>істотний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 збиток (абсолютна зоряна величина 22</w:t>
      </w:r>
      <w:r w:rsidR="00CD3F8F" w:rsidRPr="007F41AE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="00CD3F8F">
        <w:rPr>
          <w:rFonts w:ascii="Times New Roman" w:hAnsi="Times New Roman"/>
          <w:sz w:val="28"/>
          <w:szCs w:val="28"/>
          <w:lang w:val="uk-UA"/>
        </w:rPr>
        <w:t xml:space="preserve"> та яскравіше).</w:t>
      </w:r>
      <w:r w:rsidR="00721CF9">
        <w:rPr>
          <w:rFonts w:ascii="Times New Roman" w:hAnsi="Times New Roman"/>
          <w:sz w:val="28"/>
          <w:szCs w:val="28"/>
          <w:lang w:val="uk-UA"/>
        </w:rPr>
        <w:t xml:space="preserve"> Таких тіл відомо майже 2000.</w:t>
      </w:r>
      <w:r w:rsidR="004B1CB2">
        <w:rPr>
          <w:rFonts w:ascii="Times New Roman" w:hAnsi="Times New Roman"/>
          <w:sz w:val="28"/>
          <w:szCs w:val="28"/>
          <w:lang w:val="uk-UA"/>
        </w:rPr>
        <w:t xml:space="preserve"> Астероїди </w:t>
      </w:r>
      <w:r w:rsidR="004B1CB2">
        <w:rPr>
          <w:rFonts w:ascii="Times New Roman" w:hAnsi="Times New Roman"/>
          <w:sz w:val="28"/>
          <w:szCs w:val="28"/>
          <w:lang w:val="en-US"/>
        </w:rPr>
        <w:t>NEO</w:t>
      </w:r>
      <w:r w:rsidR="004B1CB2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4B1CB2">
        <w:rPr>
          <w:rFonts w:ascii="Times New Roman" w:hAnsi="Times New Roman"/>
          <w:sz w:val="28"/>
          <w:szCs w:val="28"/>
          <w:lang w:val="en-US"/>
        </w:rPr>
        <w:t xml:space="preserve"> PHA </w:t>
      </w:r>
      <w:r w:rsidR="004B1CB2">
        <w:rPr>
          <w:rFonts w:ascii="Times New Roman" w:hAnsi="Times New Roman"/>
          <w:sz w:val="28"/>
          <w:szCs w:val="28"/>
          <w:lang w:val="uk-UA"/>
        </w:rPr>
        <w:t xml:space="preserve">частіше за все належать групам </w:t>
      </w:r>
      <w:proofErr w:type="spellStart"/>
      <w:r w:rsidR="004B1CB2">
        <w:rPr>
          <w:rFonts w:ascii="Times New Roman" w:hAnsi="Times New Roman"/>
          <w:sz w:val="28"/>
          <w:szCs w:val="28"/>
          <w:lang w:val="uk-UA"/>
        </w:rPr>
        <w:t>Аполонів</w:t>
      </w:r>
      <w:proofErr w:type="spellEnd"/>
      <w:r w:rsidR="004B1CB2">
        <w:rPr>
          <w:rFonts w:ascii="Times New Roman" w:hAnsi="Times New Roman"/>
          <w:sz w:val="28"/>
          <w:szCs w:val="28"/>
          <w:lang w:val="uk-UA"/>
        </w:rPr>
        <w:t xml:space="preserve"> чи Амурів.</w:t>
      </w:r>
    </w:p>
    <w:p w14:paraId="3C349CEE" w14:textId="5B71799C" w:rsidR="00381E12" w:rsidRDefault="00761149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51B48">
        <w:rPr>
          <w:rFonts w:ascii="Times New Roman" w:hAnsi="Times New Roman"/>
          <w:sz w:val="28"/>
          <w:szCs w:val="28"/>
          <w:lang w:val="uk-UA"/>
        </w:rPr>
        <w:t xml:space="preserve">боротьби з космічними тілами розробляють методи усунення небезпеки. Щоб спланувати </w:t>
      </w:r>
      <w:r w:rsidR="007F41AE">
        <w:rPr>
          <w:rFonts w:ascii="Times New Roman" w:hAnsi="Times New Roman"/>
          <w:sz w:val="28"/>
          <w:szCs w:val="28"/>
          <w:lang w:val="uk-UA"/>
        </w:rPr>
        <w:t xml:space="preserve">відповідні заходи, необхідно знати якомога більше інформації про фізичні характеристики </w:t>
      </w:r>
      <w:r w:rsidR="00D51B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1AE">
        <w:rPr>
          <w:rFonts w:ascii="Times New Roman" w:hAnsi="Times New Roman"/>
          <w:sz w:val="28"/>
          <w:szCs w:val="28"/>
          <w:lang w:val="uk-UA"/>
        </w:rPr>
        <w:t>небезпечних тіл</w:t>
      </w:r>
      <w:r w:rsidR="00E33848">
        <w:rPr>
          <w:rFonts w:ascii="Times New Roman" w:hAnsi="Times New Roman"/>
          <w:sz w:val="28"/>
          <w:szCs w:val="28"/>
          <w:lang w:val="uk-UA"/>
        </w:rPr>
        <w:t>.</w:t>
      </w:r>
    </w:p>
    <w:p w14:paraId="57BA33FE" w14:textId="08315922" w:rsidR="00E33848" w:rsidRDefault="00E33848" w:rsidP="00D9494D">
      <w:pPr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Отже, м</w:t>
      </w:r>
      <w:r w:rsidR="00B74915"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етою проект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B74915"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 ви</w:t>
      </w:r>
      <w:r w:rsidR="00D8173D">
        <w:rPr>
          <w:rFonts w:ascii="Times New Roman" w:hAnsi="Times New Roman"/>
          <w:color w:val="000000" w:themeColor="text1"/>
          <w:sz w:val="28"/>
          <w:szCs w:val="28"/>
          <w:lang w:val="uk-UA"/>
        </w:rPr>
        <w:t>зна</w:t>
      </w:r>
      <w:r w:rsidR="00B74915"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чення фізичних характеристик двох астероїдів, 1999 YR14 та 2014 YC15. 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 них відноситься до групи </w:t>
      </w:r>
      <w:proofErr w:type="spellStart"/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Аполонів</w:t>
      </w:r>
      <w:proofErr w:type="spellEnd"/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 являється PHA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він підходить до нас на відстань 0.056 </w:t>
      </w:r>
      <w:proofErr w:type="spellStart"/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>а.о</w:t>
      </w:r>
      <w:proofErr w:type="spellEnd"/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, а другий належить до Амурів</w:t>
      </w:r>
      <w:r w:rsidR="00721CF9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класифікується як NEO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 наближується на відстань 0.153 </w:t>
      </w:r>
      <w:proofErr w:type="spellStart"/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>а.о</w:t>
      </w:r>
      <w:proofErr w:type="spellEnd"/>
      <w:r w:rsidR="00780EF1" w:rsidRPr="00B0150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533207F2" w14:textId="0204CC88" w:rsidR="00E33848" w:rsidRPr="00E33848" w:rsidRDefault="00E33848" w:rsidP="00D9494D">
      <w:pPr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Матеріалами дослідження слугували знімки, отримані науковим співробітником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Астрономічн</w:t>
      </w:r>
      <w:r w:rsidR="00721C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ої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обсерваторі</w:t>
      </w:r>
      <w:r w:rsidR="00721C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ОНУ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ім.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Мечникова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721CF9"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Кашубою</w:t>
      </w:r>
      <w:proofErr w:type="spellEnd"/>
      <w:r w:rsidR="00721C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В.</w:t>
      </w:r>
      <w:r w:rsidR="00721C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33848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І., за допомогою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телескопа-рефлектора 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en-US"/>
        </w:rPr>
        <w:t>OMT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en-US"/>
        </w:rPr>
        <w:t>800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(діаметр дзеркала 800 мм), що розташований на території обсерваторії у селищі Маяки.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Знімки були отримані у 2016-2017 рр.</w:t>
      </w:r>
    </w:p>
    <w:p w14:paraId="23A8209A" w14:textId="5EBE65D5" w:rsidR="00B74915" w:rsidRDefault="00B74915" w:rsidP="00D9494D">
      <w:pPr>
        <w:spacing w:after="0"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досягнення мети ставилися наступні задачі:</w:t>
      </w:r>
    </w:p>
    <w:p w14:paraId="2819075D" w14:textId="1BEFD2DF" w:rsidR="00780EF1" w:rsidRPr="00780EF1" w:rsidRDefault="00780EF1" w:rsidP="00D9494D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підібрати зорі порівняння для кожної серії спостережень;</w:t>
      </w:r>
    </w:p>
    <w:p w14:paraId="03F77D61" w14:textId="77777777" w:rsidR="00B74915" w:rsidRPr="00E33848" w:rsidRDefault="00B74915" w:rsidP="00D9494D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провести фотометр</w:t>
      </w:r>
      <w:r w:rsid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ичні виміри даних 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астероїдів</w:t>
      </w:r>
      <w:r w:rsid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усіх знімках</w:t>
      </w:r>
      <w:r w:rsidRPr="00E33848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891A603" w14:textId="03A51E37" w:rsidR="00B74915" w:rsidRDefault="00B74915" w:rsidP="00D9494D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знайти період осьового обертання астероїдів</w:t>
      </w:r>
      <w:r w:rsidR="00721CF9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169AAEA3" w14:textId="68351F70" w:rsidR="00B74915" w:rsidRDefault="00B74915" w:rsidP="00D9494D">
      <w:pPr>
        <w:pStyle w:val="a4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визначити їх фізичні розміри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приблизну форму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72A6C1F" w14:textId="79B7D0EB" w:rsidR="00B74915" w:rsidRPr="00B01504" w:rsidRDefault="00B74915" w:rsidP="00D9494D">
      <w:pPr>
        <w:spacing w:after="0" w:line="336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чином, 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б’єкт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>ами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досліджень 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виступали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два астероїда</w:t>
      </w:r>
      <w:r w:rsidR="00780EF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1999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YR</w:t>
      </w:r>
      <w:r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14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2014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YC</w:t>
      </w:r>
      <w:r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Предметом дослідження – фізичні характеристики цих астероїдів.</w:t>
      </w:r>
    </w:p>
    <w:p w14:paraId="5437C6AC" w14:textId="6DB28365" w:rsidR="00C41C88" w:rsidRDefault="00721CF9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процесі роботи над проектом були використані специфічні астрономічні метод</w:t>
      </w:r>
      <w:r w:rsidR="004B1CB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програми. Для обробки знімків застосовувалася програма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MaxIm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DL</w:t>
      </w:r>
      <w:r>
        <w:rPr>
          <w:rFonts w:ascii="Times New Roman" w:hAnsi="Times New Roman"/>
          <w:sz w:val="28"/>
          <w:szCs w:val="28"/>
          <w:lang w:val="uk-UA"/>
        </w:rPr>
        <w:t>, вона дозволяє знайти координати об’єктів, зокрема зір порівняння</w:t>
      </w:r>
      <w:r w:rsidR="001F425A">
        <w:rPr>
          <w:rFonts w:ascii="Times New Roman" w:hAnsi="Times New Roman"/>
          <w:sz w:val="28"/>
          <w:szCs w:val="28"/>
          <w:lang w:val="uk-UA"/>
        </w:rPr>
        <w:t>, а також виміряти блиск об’єктів за відомим блиском зір порівняння</w:t>
      </w:r>
      <w:r>
        <w:rPr>
          <w:rFonts w:ascii="Times New Roman" w:hAnsi="Times New Roman"/>
          <w:sz w:val="28"/>
          <w:szCs w:val="28"/>
          <w:lang w:val="uk-UA"/>
        </w:rPr>
        <w:t>. За визначеними координатами</w:t>
      </w:r>
      <w:r w:rsidR="00296AC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 знаходила блиск зір</w:t>
      </w:r>
      <w:r w:rsidR="001F425A">
        <w:rPr>
          <w:rFonts w:ascii="Times New Roman" w:hAnsi="Times New Roman"/>
          <w:sz w:val="28"/>
          <w:szCs w:val="28"/>
          <w:lang w:val="uk-UA"/>
        </w:rPr>
        <w:t xml:space="preserve"> порівняння</w:t>
      </w:r>
      <w:r>
        <w:rPr>
          <w:rFonts w:ascii="Times New Roman" w:hAnsi="Times New Roman"/>
          <w:sz w:val="28"/>
          <w:szCs w:val="28"/>
          <w:lang w:val="uk-UA"/>
        </w:rPr>
        <w:t xml:space="preserve"> у каталогах </w:t>
      </w:r>
      <w:r>
        <w:rPr>
          <w:rFonts w:ascii="Times New Roman" w:hAnsi="Times New Roman"/>
          <w:sz w:val="28"/>
          <w:szCs w:val="28"/>
          <w:lang w:val="en-US"/>
        </w:rPr>
        <w:t xml:space="preserve">UCAC4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en-US"/>
        </w:rPr>
        <w:t>NOMAD</w:t>
      </w:r>
      <w:r>
        <w:rPr>
          <w:rFonts w:ascii="Times New Roman" w:hAnsi="Times New Roman"/>
          <w:sz w:val="28"/>
          <w:szCs w:val="28"/>
          <w:lang w:val="uk-UA"/>
        </w:rPr>
        <w:t>. Маючи ці дані</w:t>
      </w:r>
      <w:r w:rsidR="00296AC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можна було виміряти блиск а</w:t>
      </w:r>
      <w:r w:rsidR="00296ACC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тероїдів</w:t>
      </w:r>
      <w:r w:rsidR="00296ACC">
        <w:rPr>
          <w:rFonts w:ascii="Times New Roman" w:hAnsi="Times New Roman"/>
          <w:sz w:val="28"/>
          <w:szCs w:val="28"/>
          <w:lang w:val="uk-UA"/>
        </w:rPr>
        <w:t xml:space="preserve">. Виявилося, що в обох випадках блиск астероїдів змінюється с досить великою амплітудою, що вказує на витягнуту форму. У програмі </w:t>
      </w:r>
      <w:proofErr w:type="spellStart"/>
      <w:r w:rsidR="00296ACC">
        <w:rPr>
          <w:rFonts w:ascii="Times New Roman" w:hAnsi="Times New Roman"/>
          <w:sz w:val="28"/>
          <w:szCs w:val="28"/>
          <w:lang w:val="en-US"/>
        </w:rPr>
        <w:t>Peranso</w:t>
      </w:r>
      <w:proofErr w:type="spellEnd"/>
      <w:r w:rsidR="00296A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96ACC">
        <w:rPr>
          <w:rFonts w:ascii="Times New Roman" w:hAnsi="Times New Roman"/>
          <w:sz w:val="28"/>
          <w:szCs w:val="28"/>
          <w:lang w:val="uk-UA"/>
        </w:rPr>
        <w:t xml:space="preserve">методом </w:t>
      </w:r>
      <w:proofErr w:type="spellStart"/>
      <w:r w:rsidR="00296ACC">
        <w:rPr>
          <w:rFonts w:ascii="Times New Roman" w:hAnsi="Times New Roman"/>
          <w:sz w:val="28"/>
          <w:szCs w:val="28"/>
          <w:lang w:val="uk-UA"/>
        </w:rPr>
        <w:t>Лафлера-Кінмана</w:t>
      </w:r>
      <w:proofErr w:type="spellEnd"/>
      <w:r w:rsidR="00296ACC">
        <w:rPr>
          <w:rFonts w:ascii="Times New Roman" w:hAnsi="Times New Roman"/>
          <w:sz w:val="28"/>
          <w:szCs w:val="28"/>
          <w:lang w:val="uk-UA"/>
        </w:rPr>
        <w:t xml:space="preserve"> вдалося знайти періоди астероїдів. Виявилося, що </w:t>
      </w:r>
      <w:r w:rsidR="00296ACC"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1999 </w:t>
      </w:r>
      <w:r w:rsidR="00296ACC">
        <w:rPr>
          <w:rFonts w:ascii="Times New Roman" w:hAnsi="Times New Roman"/>
          <w:color w:val="000000" w:themeColor="text1"/>
          <w:sz w:val="28"/>
          <w:szCs w:val="28"/>
          <w:lang w:val="en-US"/>
        </w:rPr>
        <w:t>YR</w:t>
      </w:r>
      <w:r w:rsidR="00296ACC" w:rsidRPr="00B0150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296AC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обертається навколо своєї осі </w:t>
      </w:r>
      <w:r w:rsidR="004B1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</w:t>
      </w:r>
      <w:r w:rsidR="00296AC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періодом 4.25 години, а астероїд </w:t>
      </w:r>
      <w:r w:rsidR="00296ACC" w:rsidRPr="00B01504">
        <w:rPr>
          <w:rFonts w:ascii="Times New Roman" w:hAnsi="Times New Roman"/>
          <w:color w:val="000000" w:themeColor="text1"/>
          <w:sz w:val="28"/>
          <w:szCs w:val="28"/>
        </w:rPr>
        <w:t xml:space="preserve">2014 </w:t>
      </w:r>
      <w:r w:rsidR="00296ACC">
        <w:rPr>
          <w:rFonts w:ascii="Times New Roman" w:hAnsi="Times New Roman"/>
          <w:color w:val="000000" w:themeColor="text1"/>
          <w:sz w:val="28"/>
          <w:szCs w:val="28"/>
          <w:lang w:val="en-US"/>
        </w:rPr>
        <w:t>YC</w:t>
      </w:r>
      <w:r w:rsidR="00296ACC" w:rsidRPr="00B0150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296AC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з періодом 5.63 годин. </w:t>
      </w:r>
    </w:p>
    <w:p w14:paraId="340C00E6" w14:textId="6F8398B5" w:rsidR="00096DE4" w:rsidRDefault="00296ACC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Відстань від астероїда до Землі та до Сонця можна визначити за допомогою сайту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MPC (Minor Planet Centre)</w:t>
      </w:r>
      <w:r w:rsidR="00034E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Маючи ці значення та видимий блиск, можна обчислити абсолютну зоряну величину астероїда та встановити його розмір. Я </w:t>
      </w:r>
      <w:r w:rsidR="00D8173D">
        <w:rPr>
          <w:rFonts w:ascii="Times New Roman" w:hAnsi="Times New Roman"/>
          <w:color w:val="000000" w:themeColor="text1"/>
          <w:sz w:val="28"/>
          <w:szCs w:val="28"/>
          <w:lang w:val="uk-UA"/>
        </w:rPr>
        <w:t>визначила</w:t>
      </w:r>
      <w:r w:rsidR="00034E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</w:t>
      </w:r>
      <w:r w:rsidR="00034E4A" w:rsidRPr="00464BFA">
        <w:rPr>
          <w:rFonts w:ascii="Times New Roman" w:hAnsi="Times New Roman"/>
          <w:color w:val="000000" w:themeColor="text1"/>
          <w:sz w:val="28"/>
          <w:szCs w:val="28"/>
          <w:lang w:val="uk-UA"/>
        </w:rPr>
        <w:t>астероїд  1999 YR14 має розміри від 623м х 214м до 1393м х 479м, а астероїд 2014 YC15 має розмір від 1009м</w:t>
      </w:r>
      <w:r w:rsidR="00034E4A" w:rsidRPr="005E2A2D">
        <w:rPr>
          <w:rFonts w:ascii="Times New Roman" w:hAnsi="Times New Roman"/>
          <w:color w:val="000000" w:themeColor="text1"/>
          <w:sz w:val="28"/>
          <w:szCs w:val="28"/>
        </w:rPr>
        <w:t xml:space="preserve"> х 501м до 2257м х 1121м</w:t>
      </w:r>
      <w:r w:rsidR="00034E4A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14:paraId="29D156F7" w14:textId="768D4602" w:rsidR="00464BFA" w:rsidRPr="00464BFA" w:rsidRDefault="00464BFA" w:rsidP="00D9494D">
      <w:pPr>
        <w:pStyle w:val="a3"/>
        <w:spacing w:line="33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Отримані результати можуть бути використані, за необхідності, для розробки методів та планування стратегії боротьби з цими астероїдами.</w:t>
      </w:r>
    </w:p>
    <w:sectPr w:rsidR="00464BFA" w:rsidRPr="00464BFA" w:rsidSect="00C232C8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C15"/>
    <w:multiLevelType w:val="hybridMultilevel"/>
    <w:tmpl w:val="E7286898"/>
    <w:lvl w:ilvl="0" w:tplc="291C7FC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D6"/>
    <w:rsid w:val="00034E4A"/>
    <w:rsid w:val="0008336A"/>
    <w:rsid w:val="00096DE4"/>
    <w:rsid w:val="000A6ABA"/>
    <w:rsid w:val="000F0F6F"/>
    <w:rsid w:val="00153BDD"/>
    <w:rsid w:val="00162764"/>
    <w:rsid w:val="001F425A"/>
    <w:rsid w:val="00296ACC"/>
    <w:rsid w:val="00381E12"/>
    <w:rsid w:val="00464BFA"/>
    <w:rsid w:val="004B1CB2"/>
    <w:rsid w:val="00594311"/>
    <w:rsid w:val="005E779A"/>
    <w:rsid w:val="005F2B15"/>
    <w:rsid w:val="006270A7"/>
    <w:rsid w:val="006377BD"/>
    <w:rsid w:val="00721CF9"/>
    <w:rsid w:val="00761149"/>
    <w:rsid w:val="00780EF1"/>
    <w:rsid w:val="007B63D6"/>
    <w:rsid w:val="007B7D1E"/>
    <w:rsid w:val="007F41AE"/>
    <w:rsid w:val="00842F29"/>
    <w:rsid w:val="00B74915"/>
    <w:rsid w:val="00C232C8"/>
    <w:rsid w:val="00C41C88"/>
    <w:rsid w:val="00CD3F8F"/>
    <w:rsid w:val="00D51B48"/>
    <w:rsid w:val="00D8173D"/>
    <w:rsid w:val="00D9494D"/>
    <w:rsid w:val="00DE27E6"/>
    <w:rsid w:val="00E33848"/>
    <w:rsid w:val="00E8427C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A79D"/>
  <w15:chartTrackingRefBased/>
  <w15:docId w15:val="{BDFB9DD2-BE59-472E-8D22-9A97AF7E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1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E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7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Virnina</dc:creator>
  <cp:keywords/>
  <dc:description/>
  <cp:lastModifiedBy>Natalia Virnina</cp:lastModifiedBy>
  <cp:revision>9</cp:revision>
  <dcterms:created xsi:type="dcterms:W3CDTF">2019-01-11T13:42:00Z</dcterms:created>
  <dcterms:modified xsi:type="dcterms:W3CDTF">2019-04-14T22:49:00Z</dcterms:modified>
</cp:coreProperties>
</file>