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35AB" w14:textId="77777777" w:rsidR="00A93713" w:rsidRPr="002717C0" w:rsidRDefault="00A93713" w:rsidP="00A93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717C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ТЕЗИ</w:t>
      </w:r>
    </w:p>
    <w:p w14:paraId="0E58B605" w14:textId="4D5D7EEF" w:rsidR="00A93713" w:rsidRPr="002717C0" w:rsidRDefault="00A93713" w:rsidP="00A93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717C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Відділення екології</w:t>
      </w:r>
      <w:r w:rsidR="00E61AE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та аграрних наук</w:t>
      </w:r>
    </w:p>
    <w:p w14:paraId="7C4B8992" w14:textId="71EECC68" w:rsidR="00A93713" w:rsidRPr="002717C0" w:rsidRDefault="00A93713" w:rsidP="00A93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717C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Секція «</w:t>
      </w:r>
      <w:r w:rsidR="00E61AE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Екологія</w:t>
      </w:r>
      <w:r w:rsidRPr="002717C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»</w:t>
      </w:r>
    </w:p>
    <w:p w14:paraId="78E9A93C" w14:textId="77777777" w:rsidR="00A93713" w:rsidRPr="002717C0" w:rsidRDefault="00A93713" w:rsidP="00A93713">
      <w:pPr>
        <w:spacing w:after="0" w:line="240" w:lineRule="auto"/>
        <w:jc w:val="center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 xml:space="preserve">Автор: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Опаленик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Михайло Михайлович, слухач наукової секції біології Роменської міської Малої академії наук учнівської молоді, учень 11 класу Роменської спеціалізованої загальноосвітньої школи І-ІІІ ст. № 1 </w:t>
      </w:r>
    </w:p>
    <w:p w14:paraId="370E6519" w14:textId="77777777" w:rsidR="00A93713" w:rsidRPr="002717C0" w:rsidRDefault="00A93713" w:rsidP="00A93713">
      <w:pPr>
        <w:spacing w:after="0" w:line="240" w:lineRule="auto"/>
        <w:jc w:val="center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ім. П. І. Калнишевського Роменської міської ради Сумської обл.</w:t>
      </w:r>
    </w:p>
    <w:p w14:paraId="3E494520" w14:textId="77777777" w:rsidR="00A93713" w:rsidRDefault="00A93713" w:rsidP="00A93713">
      <w:pPr>
        <w:spacing w:after="0" w:line="240" w:lineRule="auto"/>
        <w:jc w:val="center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>Науковий керівник: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Шевченко Станіслав В’ячеславович, керівник наукової секції біології Роменської міської МАН учнівської молоді, учитель біології вищої категорії Роменської спеціалізованої загальноосвітньої школи І-ІІІ ступенів №1 </w:t>
      </w:r>
    </w:p>
    <w:p w14:paraId="1BEDBCB0" w14:textId="77777777" w:rsidR="00A93713" w:rsidRPr="002717C0" w:rsidRDefault="00A93713" w:rsidP="00A93713">
      <w:pPr>
        <w:spacing w:after="0" w:line="240" w:lineRule="auto"/>
        <w:jc w:val="center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ім. П.І. Калнишевського </w:t>
      </w:r>
      <w:bookmarkStart w:id="0" w:name="_Hlk535309570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Роменської міської ради Сумської обл.</w:t>
      </w:r>
      <w:bookmarkEnd w:id="0"/>
    </w:p>
    <w:p w14:paraId="0A6C5A2C" w14:textId="77777777" w:rsidR="00A93713" w:rsidRPr="002717C0" w:rsidRDefault="00A93713" w:rsidP="00A93713">
      <w:pPr>
        <w:spacing w:after="0" w:line="240" w:lineRule="auto"/>
        <w:jc w:val="center"/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  <w:t xml:space="preserve">Дослідження кислотності ґрунту та вмісту важких металів у ґрунтах </w:t>
      </w:r>
    </w:p>
    <w:p w14:paraId="79CC003B" w14:textId="77777777" w:rsidR="00A93713" w:rsidRPr="002717C0" w:rsidRDefault="00A93713" w:rsidP="00A93713">
      <w:pPr>
        <w:spacing w:after="0" w:line="240" w:lineRule="auto"/>
        <w:jc w:val="center"/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  <w:t>м. Ромни Сумської області</w:t>
      </w:r>
    </w:p>
    <w:p w14:paraId="2231C4C2" w14:textId="77777777" w:rsidR="00A93713" w:rsidRPr="002717C0" w:rsidRDefault="00A93713" w:rsidP="00A93713">
      <w:pPr>
        <w:spacing w:after="0" w:line="240" w:lineRule="auto"/>
        <w:ind w:firstLine="284"/>
        <w:jc w:val="both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  <w:t>Актуальність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. Бурхливий розвиток науково-технічного прогресу обумовив зростання інтенсивності і масштабів антропогенного впливу на природне середовище, що безпосередньо пов’язано зі станом здоров’я людей. Існує гостра потреба в ефективних методах виявлення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йонів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важких металів та кислот у різних об`єктах навколишнього середовища, а саме у ґрунтах.</w:t>
      </w:r>
    </w:p>
    <w:p w14:paraId="6A55FA8D" w14:textId="77777777" w:rsidR="00A93713" w:rsidRPr="002717C0" w:rsidRDefault="00A93713" w:rsidP="00A93713">
      <w:pPr>
        <w:spacing w:after="0" w:line="240" w:lineRule="auto"/>
        <w:ind w:firstLine="284"/>
        <w:jc w:val="both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  <w:t>Мета роботи: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дослідити кислотність ґрунтів та специфічні властивості сполук важких металів, та їх дію на біологічні системи.</w:t>
      </w:r>
      <w:bookmarkStart w:id="1" w:name="_GoBack"/>
      <w:bookmarkEnd w:id="1"/>
    </w:p>
    <w:p w14:paraId="7F79D646" w14:textId="77777777" w:rsidR="00A93713" w:rsidRPr="002717C0" w:rsidRDefault="00A93713" w:rsidP="00A9371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  <w:t>Завдання роботи</w:t>
      </w: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en-US"/>
        </w:rPr>
        <w:t>:</w:t>
      </w:r>
      <w:r w:rsidRPr="002717C0">
        <w:rPr>
          <w:rFonts w:ascii="Times New Roman" w:hAnsi="Times New Roman"/>
          <w:b/>
          <w:bCs/>
          <w:color w:val="171717" w:themeColor="background2" w:themeShade="1A"/>
          <w:sz w:val="26"/>
          <w:szCs w:val="26"/>
          <w:lang w:val="uk-UA"/>
        </w:rPr>
        <w:t xml:space="preserve"> </w:t>
      </w:r>
    </w:p>
    <w:p w14:paraId="001E4095" w14:textId="77777777" w:rsidR="00A93713" w:rsidRPr="002717C0" w:rsidRDefault="00A93713" w:rsidP="00A937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проаналізувати властивості найпоширеніших важких металів.</w:t>
      </w:r>
    </w:p>
    <w:p w14:paraId="23A03F11" w14:textId="77777777" w:rsidR="00A93713" w:rsidRPr="002717C0" w:rsidRDefault="00A93713" w:rsidP="00A937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провести досліди на визначення кислотності та виявлення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йонів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важких металів у ґрунтах.</w:t>
      </w:r>
    </w:p>
    <w:p w14:paraId="55A025B9" w14:textId="77777777" w:rsidR="00A93713" w:rsidRPr="002717C0" w:rsidRDefault="00A93713" w:rsidP="00A937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встановити рівень кислотності ґрунту та його забруднення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йонами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важких металів.</w:t>
      </w:r>
    </w:p>
    <w:p w14:paraId="7BD41B6C" w14:textId="77777777" w:rsidR="00A93713" w:rsidRPr="002717C0" w:rsidRDefault="00A93713" w:rsidP="00A937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познайомити та донести суспільству інформацію про вміст кислот та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йонів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важких металів у ґрунтах та їх вплив на живі організми. </w:t>
      </w:r>
    </w:p>
    <w:p w14:paraId="132CE9AF" w14:textId="77777777" w:rsidR="00A93713" w:rsidRPr="002717C0" w:rsidRDefault="00A93713" w:rsidP="00A93713">
      <w:pPr>
        <w:tabs>
          <w:tab w:val="center" w:pos="4960"/>
        </w:tabs>
        <w:spacing w:after="0" w:line="240" w:lineRule="auto"/>
        <w:ind w:firstLine="284"/>
        <w:jc w:val="both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>Методи дослідження</w:t>
      </w: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</w:rPr>
        <w:t xml:space="preserve">: 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порівняльно-описовий, експериментальний, аналітичний, спостереження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</w:rPr>
        <w:t>.</w:t>
      </w:r>
    </w:p>
    <w:p w14:paraId="3D0DA455" w14:textId="77777777" w:rsidR="00A93713" w:rsidRPr="002717C0" w:rsidRDefault="00A93713" w:rsidP="00A93713">
      <w:pPr>
        <w:spacing w:after="0" w:line="240" w:lineRule="auto"/>
        <w:ind w:firstLine="284"/>
        <w:jc w:val="both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>Очікуваний результат</w:t>
      </w: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</w:rPr>
        <w:t>:</w:t>
      </w: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 xml:space="preserve"> 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виявити важкі метали та кислоти у ґрунті.</w:t>
      </w:r>
    </w:p>
    <w:p w14:paraId="4F662ED7" w14:textId="77777777" w:rsidR="00A93713" w:rsidRPr="002717C0" w:rsidRDefault="00A93713" w:rsidP="00A93713">
      <w:pPr>
        <w:spacing w:after="0" w:line="240" w:lineRule="auto"/>
        <w:ind w:firstLine="284"/>
        <w:jc w:val="both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 xml:space="preserve">Практичне значення 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нашого дослідження полягає в тому, що ми практичним шляхом довели наявність кислот та важких металів у ґрунті.</w:t>
      </w:r>
    </w:p>
    <w:p w14:paraId="1E1FBF68" w14:textId="77777777" w:rsidR="00A93713" w:rsidRPr="002717C0" w:rsidRDefault="00A93713" w:rsidP="00A93713">
      <w:pPr>
        <w:spacing w:after="0" w:line="240" w:lineRule="auto"/>
        <w:ind w:firstLine="284"/>
        <w:jc w:val="both"/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</w:pP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>Висновки</w:t>
      </w: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</w:rPr>
        <w:t>:</w:t>
      </w:r>
      <w:r w:rsidRPr="002717C0">
        <w:rPr>
          <w:rFonts w:ascii="Times New Roman" w:hAnsi="Times New Roman"/>
          <w:b/>
          <w:color w:val="171717" w:themeColor="background2" w:themeShade="1A"/>
          <w:sz w:val="26"/>
          <w:szCs w:val="26"/>
          <w:lang w:val="uk-UA"/>
        </w:rPr>
        <w:t xml:space="preserve"> 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1. На стан здоров’я людини впливає багато факторів, але одним із найважливіших є вплив важких металів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</w:rPr>
        <w:t>;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2. Вплив важких металів на організм людини може призвести до різних наслідків, починаючи з підвищення температури та закінчуючи летальним наслідком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</w:rPr>
        <w:t>;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3. Провівши досліди на виявлення важких металів у ґрунтах, ми впевнилися, що у ґрунті, зібраному на одній з присадибних ділянок нашого міста важких металів не було виявлено. На полі, а також біля ставка, які знаходяться поблизу міського сміттєзвалища на різній глибині, було виявлено, крім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йонів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феруму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, ще й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йони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</w:t>
      </w:r>
      <w:proofErr w:type="spellStart"/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>плюмбуму</w:t>
      </w:r>
      <w:proofErr w:type="spellEnd"/>
      <w:r w:rsidRPr="002717C0">
        <w:rPr>
          <w:rFonts w:ascii="Times New Roman" w:hAnsi="Times New Roman"/>
          <w:color w:val="171717" w:themeColor="background2" w:themeShade="1A"/>
          <w:sz w:val="26"/>
          <w:szCs w:val="26"/>
        </w:rPr>
        <w:t>;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4. Важкі метали, що потрапили в організм людини, можна зв’язати й вивести за допомогою білків молока, коріандру (кінзи), та препаратів з вмістом магнію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</w:rPr>
        <w:t>;</w:t>
      </w:r>
      <w:r w:rsidRPr="002717C0">
        <w:rPr>
          <w:rFonts w:ascii="Times New Roman" w:hAnsi="Times New Roman"/>
          <w:color w:val="171717" w:themeColor="background2" w:themeShade="1A"/>
          <w:sz w:val="26"/>
          <w:szCs w:val="26"/>
          <w:lang w:val="uk-UA"/>
        </w:rPr>
        <w:t xml:space="preserve"> 5. Провівши досліди на визначення кислотності ґрунтів, ми пересвідчилися, що у зразках ґрунту, зібраних поблизу міського сміттєзвалища, кислотність не виходить за межі норми; 6. Присутність кислот у ґрунті впливає на його родючість; 7. Нейтралізувати кислотність ґрунту можна за допомогою меліорації, а саме вапнування.</w:t>
      </w:r>
    </w:p>
    <w:p w14:paraId="42AFDE9D" w14:textId="77777777" w:rsidR="007E56C5" w:rsidRPr="00A93713" w:rsidRDefault="00E61AE4">
      <w:pPr>
        <w:rPr>
          <w:lang w:val="uk-UA"/>
        </w:rPr>
      </w:pPr>
    </w:p>
    <w:sectPr w:rsidR="007E56C5" w:rsidRPr="00A93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5309"/>
    <w:multiLevelType w:val="hybridMultilevel"/>
    <w:tmpl w:val="70EA5E38"/>
    <w:lvl w:ilvl="0" w:tplc="F79E0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06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C6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42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A0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29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A3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E5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60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BC"/>
    <w:rsid w:val="00004563"/>
    <w:rsid w:val="006D738F"/>
    <w:rsid w:val="00A93713"/>
    <w:rsid w:val="00D74F20"/>
    <w:rsid w:val="00E61AE4"/>
    <w:rsid w:val="00FA2174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0675"/>
  <w15:chartTrackingRefBased/>
  <w15:docId w15:val="{495A26D9-C317-4CE3-9E09-B1EF2AD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1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</cp:revision>
  <dcterms:created xsi:type="dcterms:W3CDTF">2019-01-15T07:59:00Z</dcterms:created>
  <dcterms:modified xsi:type="dcterms:W3CDTF">2019-01-15T21:09:00Z</dcterms:modified>
</cp:coreProperties>
</file>