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E0" w:rsidRDefault="007823E0" w:rsidP="007823E0">
      <w:pPr>
        <w:pStyle w:val="rvps12"/>
        <w:spacing w:line="360" w:lineRule="auto"/>
        <w:jc w:val="center"/>
        <w:rPr>
          <w:b/>
          <w:sz w:val="28"/>
          <w:szCs w:val="28"/>
        </w:rPr>
      </w:pPr>
      <w:r w:rsidRPr="00A3576D">
        <w:rPr>
          <w:b/>
          <w:sz w:val="28"/>
          <w:szCs w:val="28"/>
        </w:rPr>
        <w:t>ТЕЗИ</w:t>
      </w:r>
    </w:p>
    <w:p w:rsidR="007823E0" w:rsidRPr="007823E0" w:rsidRDefault="007823E0" w:rsidP="007823E0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7823E0">
        <w:rPr>
          <w:rFonts w:ascii="Times New Roman" w:hAnsi="Times New Roman"/>
          <w:b/>
          <w:sz w:val="28"/>
          <w:szCs w:val="28"/>
        </w:rPr>
        <w:t>Назва</w:t>
      </w:r>
      <w:proofErr w:type="spellEnd"/>
      <w:r w:rsidR="00FA3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b/>
          <w:sz w:val="28"/>
          <w:szCs w:val="28"/>
        </w:rPr>
        <w:t>територіального</w:t>
      </w:r>
      <w:proofErr w:type="spellEnd"/>
      <w:r w:rsidR="00FA3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b/>
          <w:sz w:val="28"/>
          <w:szCs w:val="28"/>
        </w:rPr>
        <w:t>відділення</w:t>
      </w:r>
      <w:proofErr w:type="spellEnd"/>
      <w:r w:rsidRPr="007823E0">
        <w:rPr>
          <w:rFonts w:ascii="Times New Roman" w:hAnsi="Times New Roman"/>
          <w:b/>
          <w:sz w:val="28"/>
          <w:szCs w:val="28"/>
        </w:rPr>
        <w:t xml:space="preserve"> МАН:</w:t>
      </w:r>
      <w:r w:rsidR="00BF2C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Харківське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територіальне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823E0">
        <w:rPr>
          <w:rFonts w:ascii="Times New Roman" w:hAnsi="Times New Roman"/>
          <w:sz w:val="28"/>
          <w:szCs w:val="28"/>
        </w:rPr>
        <w:t xml:space="preserve"> МАН </w:t>
      </w:r>
      <w:proofErr w:type="spellStart"/>
      <w:r w:rsidRPr="007823E0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7823E0" w:rsidRPr="007823E0" w:rsidRDefault="007823E0" w:rsidP="007823E0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7823E0">
        <w:rPr>
          <w:rFonts w:ascii="Times New Roman" w:hAnsi="Times New Roman"/>
          <w:b/>
          <w:sz w:val="28"/>
          <w:szCs w:val="28"/>
        </w:rPr>
        <w:t>Назва</w:t>
      </w:r>
      <w:proofErr w:type="spellEnd"/>
      <w:r w:rsidRPr="007823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7823E0">
        <w:rPr>
          <w:rFonts w:ascii="Times New Roman" w:hAnsi="Times New Roman"/>
          <w:b/>
          <w:sz w:val="28"/>
          <w:szCs w:val="28"/>
        </w:rPr>
        <w:t>:</w:t>
      </w:r>
      <w:r w:rsidR="00FA354D">
        <w:rPr>
          <w:rFonts w:ascii="Times New Roman" w:hAnsi="Times New Roman"/>
          <w:b/>
          <w:sz w:val="28"/>
          <w:szCs w:val="28"/>
        </w:rPr>
        <w:t xml:space="preserve"> </w:t>
      </w:r>
      <w:r w:rsidR="00BF2C68">
        <w:rPr>
          <w:rFonts w:ascii="Times New Roman" w:hAnsi="Times New Roman"/>
          <w:b/>
          <w:sz w:val="28"/>
          <w:szCs w:val="28"/>
        </w:rPr>
        <w:t xml:space="preserve"> </w:t>
      </w:r>
      <w:r w:rsidRPr="007823E0">
        <w:rPr>
          <w:rFonts w:ascii="Times New Roman" w:hAnsi="Times New Roman"/>
          <w:sz w:val="28"/>
          <w:szCs w:val="28"/>
          <w:lang w:val="uk-UA"/>
        </w:rPr>
        <w:t xml:space="preserve">Історія заснування та розвитку селища Близнюки </w:t>
      </w:r>
      <w:proofErr w:type="gramStart"/>
      <w:r w:rsidRPr="007823E0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823E0">
        <w:rPr>
          <w:rFonts w:ascii="Times New Roman" w:hAnsi="Times New Roman"/>
          <w:sz w:val="28"/>
          <w:szCs w:val="28"/>
          <w:lang w:val="uk-UA"/>
        </w:rPr>
        <w:t xml:space="preserve"> основі картографічних джерел</w:t>
      </w:r>
    </w:p>
    <w:p w:rsidR="007823E0" w:rsidRPr="007823E0" w:rsidRDefault="007823E0" w:rsidP="007823E0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 w:rsidRPr="007823E0">
        <w:rPr>
          <w:rFonts w:ascii="Times New Roman" w:hAnsi="Times New Roman"/>
          <w:b/>
          <w:sz w:val="28"/>
          <w:szCs w:val="28"/>
        </w:rPr>
        <w:t>Автор</w:t>
      </w:r>
      <w:r w:rsidR="00BF2C68">
        <w:rPr>
          <w:rFonts w:ascii="Times New Roman" w:hAnsi="Times New Roman"/>
          <w:b/>
          <w:sz w:val="28"/>
          <w:szCs w:val="28"/>
        </w:rPr>
        <w:t xml:space="preserve"> </w:t>
      </w:r>
      <w:r w:rsidRPr="007823E0">
        <w:rPr>
          <w:rFonts w:ascii="Times New Roman" w:hAnsi="Times New Roman"/>
          <w:spacing w:val="-1"/>
          <w:sz w:val="28"/>
          <w:szCs w:val="28"/>
          <w:lang w:val="uk-UA"/>
        </w:rPr>
        <w:t>Копа Іван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Андрійович</w:t>
      </w:r>
      <w:bookmarkStart w:id="0" w:name="_GoBack"/>
      <w:bookmarkEnd w:id="0"/>
      <w:r w:rsidRPr="007823E0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7823E0">
        <w:rPr>
          <w:rFonts w:ascii="Times New Roman" w:hAnsi="Times New Roman"/>
          <w:sz w:val="28"/>
          <w:szCs w:val="28"/>
        </w:rPr>
        <w:t>учень</w:t>
      </w:r>
      <w:proofErr w:type="spellEnd"/>
      <w:r w:rsidRPr="007823E0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7823E0">
        <w:rPr>
          <w:rFonts w:ascii="Times New Roman" w:hAnsi="Times New Roman"/>
          <w:sz w:val="28"/>
          <w:szCs w:val="28"/>
        </w:rPr>
        <w:t>класу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r w:rsidRPr="007823E0">
        <w:rPr>
          <w:rFonts w:ascii="Times New Roman" w:hAnsi="Times New Roman"/>
          <w:sz w:val="28"/>
          <w:szCs w:val="28"/>
        </w:rPr>
        <w:t xml:space="preserve">КЗ </w:t>
      </w:r>
      <w:proofErr w:type="spellStart"/>
      <w:r w:rsidRPr="007823E0">
        <w:rPr>
          <w:rFonts w:ascii="Times New Roman" w:hAnsi="Times New Roman"/>
          <w:sz w:val="28"/>
          <w:szCs w:val="28"/>
        </w:rPr>
        <w:t>Близнюківський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ліцей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Близнюківської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7823E0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823E0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7911AB" w:rsidRPr="007823E0" w:rsidRDefault="007823E0" w:rsidP="007823E0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7823E0">
        <w:rPr>
          <w:rFonts w:ascii="Times New Roman" w:hAnsi="Times New Roman"/>
          <w:b/>
          <w:sz w:val="28"/>
          <w:szCs w:val="28"/>
        </w:rPr>
        <w:t>Науковий</w:t>
      </w:r>
      <w:proofErr w:type="spellEnd"/>
      <w:r w:rsidR="00FA3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b/>
          <w:sz w:val="28"/>
          <w:szCs w:val="28"/>
        </w:rPr>
        <w:t>керівник</w:t>
      </w:r>
      <w:proofErr w:type="spellEnd"/>
      <w:r w:rsidRPr="007823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3E0">
        <w:rPr>
          <w:rFonts w:ascii="Times New Roman" w:hAnsi="Times New Roman"/>
          <w:sz w:val="28"/>
          <w:szCs w:val="28"/>
        </w:rPr>
        <w:t>Куряченко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Володимир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7823E0">
        <w:rPr>
          <w:rFonts w:ascii="Times New Roman" w:hAnsi="Times New Roman"/>
          <w:sz w:val="28"/>
          <w:szCs w:val="28"/>
        </w:rPr>
        <w:t xml:space="preserve">, учитель </w:t>
      </w:r>
      <w:proofErr w:type="spellStart"/>
      <w:r w:rsidRPr="007823E0">
        <w:rPr>
          <w:rFonts w:ascii="Times New Roman" w:hAnsi="Times New Roman"/>
          <w:sz w:val="28"/>
          <w:szCs w:val="28"/>
        </w:rPr>
        <w:t>історії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r w:rsidRPr="007823E0">
        <w:rPr>
          <w:rFonts w:ascii="Times New Roman" w:hAnsi="Times New Roman"/>
          <w:spacing w:val="-2"/>
          <w:sz w:val="28"/>
          <w:szCs w:val="28"/>
        </w:rPr>
        <w:t xml:space="preserve">КЗ </w:t>
      </w:r>
      <w:proofErr w:type="spellStart"/>
      <w:r w:rsidRPr="007823E0">
        <w:rPr>
          <w:rFonts w:ascii="Times New Roman" w:hAnsi="Times New Roman"/>
          <w:spacing w:val="-2"/>
          <w:sz w:val="28"/>
          <w:szCs w:val="28"/>
        </w:rPr>
        <w:t>Близнюківський</w:t>
      </w:r>
      <w:proofErr w:type="spellEnd"/>
      <w:r w:rsidR="00FA354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pacing w:val="-2"/>
          <w:sz w:val="28"/>
          <w:szCs w:val="28"/>
        </w:rPr>
        <w:t>ліцей</w:t>
      </w:r>
      <w:proofErr w:type="spellEnd"/>
      <w:r w:rsidR="00FA354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pacing w:val="-2"/>
          <w:sz w:val="28"/>
          <w:szCs w:val="28"/>
        </w:rPr>
        <w:t>Близнюківської</w:t>
      </w:r>
      <w:proofErr w:type="spellEnd"/>
      <w:r w:rsidR="00FA354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pacing w:val="-2"/>
          <w:sz w:val="28"/>
          <w:szCs w:val="28"/>
        </w:rPr>
        <w:t>районної</w:t>
      </w:r>
      <w:proofErr w:type="spellEnd"/>
      <w:r w:rsidRPr="007823E0">
        <w:rPr>
          <w:rFonts w:ascii="Times New Roman" w:hAnsi="Times New Roman"/>
          <w:spacing w:val="-2"/>
          <w:sz w:val="28"/>
          <w:szCs w:val="28"/>
        </w:rPr>
        <w:t xml:space="preserve"> ради </w:t>
      </w:r>
      <w:proofErr w:type="spellStart"/>
      <w:r w:rsidRPr="007823E0">
        <w:rPr>
          <w:rFonts w:ascii="Times New Roman" w:hAnsi="Times New Roman"/>
          <w:spacing w:val="-2"/>
          <w:sz w:val="28"/>
          <w:szCs w:val="28"/>
        </w:rPr>
        <w:t>Харківської</w:t>
      </w:r>
      <w:proofErr w:type="spellEnd"/>
      <w:r w:rsidR="00FA354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pacing w:val="-2"/>
          <w:sz w:val="28"/>
          <w:szCs w:val="28"/>
        </w:rPr>
        <w:t>області</w:t>
      </w:r>
      <w:proofErr w:type="spellEnd"/>
      <w:r w:rsidRPr="007823E0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7823E0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7823E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вищої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кваліфікаційної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3E0">
        <w:rPr>
          <w:rFonts w:ascii="Times New Roman" w:hAnsi="Times New Roman"/>
          <w:sz w:val="28"/>
          <w:szCs w:val="28"/>
        </w:rPr>
        <w:t>категорії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r w:rsidR="007911AB" w:rsidRPr="007823E0">
        <w:rPr>
          <w:rFonts w:ascii="Times New Roman" w:hAnsi="Times New Roman"/>
          <w:b/>
          <w:sz w:val="28"/>
          <w:szCs w:val="28"/>
          <w:lang w:val="uk-UA"/>
        </w:rPr>
        <w:t>Історія заснування та розвитку селища Близнюки на основі картографічних джерел</w:t>
      </w:r>
    </w:p>
    <w:p w:rsidR="00915332" w:rsidRPr="007823E0" w:rsidRDefault="00D4525F" w:rsidP="007911A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3E0">
        <w:rPr>
          <w:rFonts w:ascii="Times New Roman" w:hAnsi="Times New Roman"/>
          <w:b/>
          <w:sz w:val="28"/>
          <w:szCs w:val="28"/>
          <w:lang w:val="uk-UA"/>
        </w:rPr>
        <w:t>Об’єкт</w:t>
      </w:r>
      <w:r w:rsidR="000677FF" w:rsidRPr="007823E0">
        <w:rPr>
          <w:rFonts w:ascii="Times New Roman" w:hAnsi="Times New Roman"/>
          <w:b/>
          <w:sz w:val="28"/>
          <w:szCs w:val="28"/>
          <w:lang w:val="uk-UA"/>
        </w:rPr>
        <w:t>ом</w:t>
      </w:r>
      <w:r w:rsidRPr="007823E0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="000677FF" w:rsidRPr="007823E0">
        <w:rPr>
          <w:rFonts w:ascii="Times New Roman" w:hAnsi="Times New Roman"/>
          <w:b/>
          <w:sz w:val="28"/>
          <w:szCs w:val="28"/>
          <w:lang w:val="uk-UA"/>
        </w:rPr>
        <w:t xml:space="preserve"> було</w:t>
      </w:r>
      <w:r w:rsidR="00FA35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5332" w:rsidRPr="007823E0">
        <w:rPr>
          <w:rFonts w:ascii="Times New Roman" w:hAnsi="Times New Roman"/>
          <w:sz w:val="28"/>
          <w:szCs w:val="28"/>
          <w:lang w:val="uk-UA"/>
        </w:rPr>
        <w:t>картографія як історичне джерело вивчення походження назви та історії селища Близнюки.</w:t>
      </w:r>
    </w:p>
    <w:p w:rsidR="00713ED5" w:rsidRPr="007823E0" w:rsidRDefault="00D4525F" w:rsidP="007911AB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3E0"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="000677FF" w:rsidRPr="007823E0">
        <w:rPr>
          <w:rFonts w:ascii="Times New Roman" w:hAnsi="Times New Roman"/>
          <w:b/>
          <w:sz w:val="28"/>
          <w:szCs w:val="28"/>
          <w:lang w:val="uk-UA"/>
        </w:rPr>
        <w:t>ом</w:t>
      </w:r>
      <w:r w:rsidRPr="007823E0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="00FA35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5332" w:rsidRPr="007823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походження назви та історія селища Близнюки на давніх картах.</w:t>
      </w:r>
    </w:p>
    <w:p w:rsidR="00700B3A" w:rsidRPr="00915332" w:rsidRDefault="00700B3A" w:rsidP="007911A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5332">
        <w:rPr>
          <w:rFonts w:ascii="Times New Roman" w:hAnsi="Times New Roman"/>
          <w:b/>
          <w:sz w:val="28"/>
          <w:szCs w:val="28"/>
          <w:lang w:val="uk-UA"/>
        </w:rPr>
        <w:t>Мет</w:t>
      </w:r>
      <w:r w:rsidR="000677FF" w:rsidRPr="00915332">
        <w:rPr>
          <w:rFonts w:ascii="Times New Roman" w:hAnsi="Times New Roman"/>
          <w:b/>
          <w:sz w:val="28"/>
          <w:szCs w:val="28"/>
          <w:lang w:val="uk-UA"/>
        </w:rPr>
        <w:t>ою</w:t>
      </w:r>
      <w:r w:rsidRPr="00915332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="000677FF" w:rsidRPr="00915332">
        <w:rPr>
          <w:rFonts w:ascii="Times New Roman" w:hAnsi="Times New Roman"/>
          <w:b/>
          <w:sz w:val="28"/>
          <w:szCs w:val="28"/>
          <w:lang w:val="uk-UA"/>
        </w:rPr>
        <w:t xml:space="preserve"> визначили</w:t>
      </w:r>
      <w:r w:rsidR="00FA35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5332" w:rsidRPr="00B246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вивчення і відтворення цілісної картини походження назви та історії заснування селища Близнюки</w:t>
      </w:r>
      <w:r w:rsidRPr="00915332">
        <w:rPr>
          <w:rFonts w:ascii="Times New Roman" w:hAnsi="Times New Roman"/>
          <w:sz w:val="28"/>
          <w:szCs w:val="28"/>
          <w:lang w:val="uk-UA"/>
        </w:rPr>
        <w:t>та створити основу для подальшого вивчення вище зазначеної теми.</w:t>
      </w:r>
    </w:p>
    <w:p w:rsidR="00614824" w:rsidRDefault="00915332" w:rsidP="007911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7B1A">
        <w:rPr>
          <w:rFonts w:ascii="Times New Roman" w:hAnsi="Times New Roman"/>
          <w:sz w:val="28"/>
          <w:szCs w:val="28"/>
          <w:lang w:val="uk-UA"/>
        </w:rPr>
        <w:t>Історична картографія – спеціальна історична дисципліна, що досліджує стародавні карти та історію картографії</w:t>
      </w:r>
      <w:r w:rsidR="00427B1A">
        <w:rPr>
          <w:rFonts w:ascii="Times New Roman" w:hAnsi="Times New Roman"/>
          <w:sz w:val="28"/>
          <w:szCs w:val="28"/>
          <w:lang w:val="uk-UA"/>
        </w:rPr>
        <w:t>.</w:t>
      </w:r>
      <w:r w:rsidR="00427B1A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 w:rsidRPr="00915332">
        <w:rPr>
          <w:rFonts w:ascii="Times New Roman" w:hAnsi="Times New Roman"/>
          <w:spacing w:val="-4"/>
          <w:sz w:val="28"/>
          <w:szCs w:val="28"/>
          <w:lang w:val="uk-UA"/>
        </w:rPr>
        <w:t xml:space="preserve">ля </w:t>
      </w:r>
      <w:r w:rsidR="00427B1A">
        <w:rPr>
          <w:rFonts w:ascii="Times New Roman" w:hAnsi="Times New Roman"/>
          <w:spacing w:val="-4"/>
          <w:sz w:val="28"/>
          <w:szCs w:val="28"/>
          <w:lang w:val="uk-UA"/>
        </w:rPr>
        <w:t xml:space="preserve">всебічного та умовно деталізованого </w:t>
      </w:r>
      <w:r w:rsidRPr="00915332">
        <w:rPr>
          <w:rFonts w:ascii="Times New Roman" w:hAnsi="Times New Roman"/>
          <w:spacing w:val="-4"/>
          <w:sz w:val="28"/>
          <w:szCs w:val="28"/>
          <w:lang w:val="uk-UA"/>
        </w:rPr>
        <w:t>вивчення минулого са</w:t>
      </w:r>
      <w:r w:rsidRPr="00915332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915332">
        <w:rPr>
          <w:rFonts w:ascii="Times New Roman" w:hAnsi="Times New Roman"/>
          <w:sz w:val="28"/>
          <w:szCs w:val="28"/>
          <w:lang w:val="uk-UA"/>
        </w:rPr>
        <w:t>ме картографічні джерела одними з основних.</w:t>
      </w:r>
    </w:p>
    <w:p w:rsidR="00427B1A" w:rsidRPr="00915332" w:rsidRDefault="00002E9E" w:rsidP="007911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Історію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Близнюківщини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досліджували місцеві краєзнавці-ентузіасти</w:t>
      </w:r>
      <w:r w:rsidRPr="00B2467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Але всі вини спирались лише на спогади старожилів та залучення досить бідної джерельної бази.</w:t>
      </w:r>
      <w:r w:rsidRPr="00B2467F">
        <w:rPr>
          <w:rFonts w:ascii="Times New Roman" w:hAnsi="Times New Roman"/>
          <w:sz w:val="28"/>
          <w:szCs w:val="28"/>
          <w:lang w:val="uk-UA"/>
        </w:rPr>
        <w:t xml:space="preserve"> Поєднання картографічних та наявних джерел дають змогу деталізувати та </w:t>
      </w:r>
      <w:proofErr w:type="spellStart"/>
      <w:r w:rsidRPr="00B2467F">
        <w:rPr>
          <w:rFonts w:ascii="Times New Roman" w:hAnsi="Times New Roman"/>
          <w:sz w:val="28"/>
          <w:szCs w:val="28"/>
          <w:lang w:val="uk-UA"/>
        </w:rPr>
        <w:t>візуалізувати</w:t>
      </w:r>
      <w:proofErr w:type="spellEnd"/>
      <w:r w:rsidRPr="00B2467F">
        <w:rPr>
          <w:rFonts w:ascii="Times New Roman" w:hAnsi="Times New Roman"/>
          <w:sz w:val="28"/>
          <w:szCs w:val="28"/>
          <w:lang w:val="uk-UA"/>
        </w:rPr>
        <w:t xml:space="preserve"> вивчення історії селища Близнюки</w:t>
      </w:r>
      <w:r w:rsidRPr="00B2467F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915332" w:rsidRDefault="00915332" w:rsidP="007911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Територія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Близнюківського</w:t>
      </w:r>
      <w:proofErr w:type="spellEnd"/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району історично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відноситься до зони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заселення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степових</w:t>
      </w:r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народів,  саме тут проходив Муравський шлях</w:t>
      </w:r>
      <w:r w:rsidRPr="00FA354D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>.</w:t>
      </w:r>
      <w:r w:rsidR="00FA354D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Ця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обставина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зумовила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необхідність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будівництва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оборонної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лінії. </w:t>
      </w:r>
    </w:p>
    <w:p w:rsidR="00E42C8D" w:rsidRDefault="00915332" w:rsidP="007911AB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FA354D">
        <w:rPr>
          <w:rFonts w:ascii="Times New Roman" w:hAnsi="Times New Roman"/>
          <w:sz w:val="28"/>
          <w:szCs w:val="28"/>
          <w:lang w:val="uk-UA"/>
        </w:rPr>
        <w:t>Спорудження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оборонної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лінії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сприяло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подальшій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 xml:space="preserve">колонізації краю.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Ізюмська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черга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української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оборонної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лінії проходила через </w:t>
      </w:r>
      <w:proofErr w:type="spellStart"/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Близнюківський</w:t>
      </w:r>
      <w:proofErr w:type="spellEnd"/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район і ця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обставина не могла не сприяти початку заселення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цього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регіону. Тим більше, що у роботі Г. </w:t>
      </w:r>
      <w:proofErr w:type="spellStart"/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Шпитальова</w:t>
      </w:r>
      <w:proofErr w:type="spellEnd"/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«Українська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ландміліція</w:t>
      </w:r>
      <w:proofErr w:type="spellEnd"/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 вказується н</w:t>
      </w:r>
      <w:r w:rsidR="007911AB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а існування слобод-острожків, а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 північній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частині селища Близнюки, за переказами, 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був хутір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Острожків, саме тому в 2016 році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одн</w:t>
      </w:r>
      <w:r w:rsidR="00E42C8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з вулиць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селища </w:t>
      </w:r>
      <w:r w:rsidR="00E42C8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хотіли перейменувати</w:t>
      </w:r>
      <w:r w:rsidR="00E42C8D"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на Острожка.</w:t>
      </w:r>
    </w:p>
    <w:p w:rsidR="00E42C8D" w:rsidRDefault="00E42C8D" w:rsidP="007911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2C8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У період існування Нової Січі (1734-75 роки),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внутрішній</w:t>
      </w:r>
      <w:proofErr w:type="spellEnd"/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адміністративно-територіальний</w:t>
      </w:r>
      <w:proofErr w:type="spellEnd"/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поділ</w:t>
      </w:r>
      <w:proofErr w:type="spellEnd"/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Запоріжжя</w:t>
      </w:r>
      <w:proofErr w:type="spellEnd"/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поділявся</w:t>
      </w:r>
      <w:proofErr w:type="spellEnd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5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паланок</w:t>
      </w:r>
      <w:proofErr w:type="spellEnd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Територіально</w:t>
      </w:r>
      <w:proofErr w:type="spellEnd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близнюківщина</w:t>
      </w:r>
      <w:proofErr w:type="spellEnd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входила </w:t>
      </w:r>
      <w:proofErr w:type="gram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</w:t>
      </w:r>
      <w:proofErr w:type="gramEnd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складу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Орільської</w:t>
      </w:r>
      <w:proofErr w:type="spellEnd"/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паланки</w:t>
      </w:r>
      <w:proofErr w:type="spellEnd"/>
      <w:r w:rsidRPr="00403A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403A9C">
        <w:rPr>
          <w:rFonts w:ascii="Times New Roman" w:hAnsi="Times New Roman"/>
          <w:sz w:val="28"/>
          <w:szCs w:val="28"/>
        </w:rPr>
        <w:t xml:space="preserve">Так, за </w:t>
      </w:r>
      <w:proofErr w:type="spellStart"/>
      <w:r w:rsidRPr="00403A9C">
        <w:rPr>
          <w:rFonts w:ascii="Times New Roman" w:hAnsi="Times New Roman"/>
          <w:sz w:val="28"/>
          <w:szCs w:val="28"/>
        </w:rPr>
        <w:t>спогадами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записаними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вчителем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історії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Садовської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r w:rsidRPr="00403A9C">
        <w:rPr>
          <w:rFonts w:ascii="Times New Roman" w:hAnsi="Times New Roman"/>
          <w:sz w:val="28"/>
          <w:szCs w:val="28"/>
        </w:rPr>
        <w:t xml:space="preserve">ЗОШ  М. А. Морозом у </w:t>
      </w:r>
      <w:r w:rsidRPr="00403A9C">
        <w:rPr>
          <w:rFonts w:ascii="Times New Roman" w:hAnsi="Times New Roman"/>
          <w:sz w:val="28"/>
          <w:szCs w:val="28"/>
        </w:rPr>
        <w:lastRenderedPageBreak/>
        <w:t xml:space="preserve">1989 </w:t>
      </w:r>
      <w:proofErr w:type="spellStart"/>
      <w:r w:rsidRPr="00403A9C">
        <w:rPr>
          <w:rFonts w:ascii="Times New Roman" w:hAnsi="Times New Roman"/>
          <w:sz w:val="28"/>
          <w:szCs w:val="28"/>
        </w:rPr>
        <w:t>році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A9C">
        <w:rPr>
          <w:rFonts w:ascii="Times New Roman" w:hAnsi="Times New Roman"/>
          <w:sz w:val="28"/>
          <w:szCs w:val="28"/>
        </w:rPr>
        <w:t>ще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03A9C">
        <w:rPr>
          <w:rFonts w:ascii="Times New Roman" w:hAnsi="Times New Roman"/>
          <w:sz w:val="28"/>
          <w:szCs w:val="28"/>
        </w:rPr>
        <w:t>часів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козацької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вольності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було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 два великих </w:t>
      </w:r>
      <w:proofErr w:type="spellStart"/>
      <w:r w:rsidRPr="00403A9C">
        <w:rPr>
          <w:rFonts w:ascii="Times New Roman" w:hAnsi="Times New Roman"/>
          <w:sz w:val="28"/>
          <w:szCs w:val="28"/>
        </w:rPr>
        <w:t>насипи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3A9C">
        <w:rPr>
          <w:rFonts w:ascii="Times New Roman" w:hAnsi="Times New Roman"/>
          <w:sz w:val="28"/>
          <w:szCs w:val="28"/>
        </w:rPr>
        <w:t>могили</w:t>
      </w:r>
      <w:proofErr w:type="spellEnd"/>
      <w:r w:rsidRPr="00403A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03A9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03A9C">
        <w:rPr>
          <w:rFonts w:ascii="Times New Roman" w:hAnsi="Times New Roman"/>
          <w:sz w:val="28"/>
          <w:szCs w:val="28"/>
        </w:rPr>
        <w:t>сторожові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пункти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від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 нападу </w:t>
      </w:r>
      <w:proofErr w:type="spellStart"/>
      <w:r w:rsidRPr="00403A9C">
        <w:rPr>
          <w:rFonts w:ascii="Times New Roman" w:hAnsi="Times New Roman"/>
          <w:sz w:val="28"/>
          <w:szCs w:val="28"/>
        </w:rPr>
        <w:t>кримських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 татар. </w:t>
      </w:r>
      <w:proofErr w:type="gramStart"/>
      <w:r w:rsidRPr="00403A9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03A9C">
        <w:rPr>
          <w:rFonts w:ascii="Times New Roman" w:hAnsi="Times New Roman"/>
          <w:sz w:val="28"/>
          <w:szCs w:val="28"/>
        </w:rPr>
        <w:t>насипах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буливишки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03A9C">
        <w:rPr>
          <w:rFonts w:ascii="Times New Roman" w:hAnsi="Times New Roman"/>
          <w:sz w:val="28"/>
          <w:szCs w:val="28"/>
        </w:rPr>
        <w:t>середині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насипів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 землянки для </w:t>
      </w:r>
      <w:proofErr w:type="spellStart"/>
      <w:r w:rsidRPr="00403A9C">
        <w:rPr>
          <w:rFonts w:ascii="Times New Roman" w:hAnsi="Times New Roman"/>
          <w:sz w:val="28"/>
          <w:szCs w:val="28"/>
        </w:rPr>
        <w:t>вартових</w:t>
      </w:r>
      <w:proofErr w:type="spellEnd"/>
      <w:r w:rsidRPr="00403A9C">
        <w:rPr>
          <w:rFonts w:ascii="Times New Roman" w:hAnsi="Times New Roman"/>
          <w:sz w:val="28"/>
          <w:szCs w:val="28"/>
        </w:rPr>
        <w:t>.</w:t>
      </w:r>
      <w:proofErr w:type="gramEnd"/>
      <w:r w:rsidRPr="00403A9C">
        <w:rPr>
          <w:rFonts w:ascii="Times New Roman" w:hAnsi="Times New Roman"/>
          <w:sz w:val="28"/>
          <w:szCs w:val="28"/>
        </w:rPr>
        <w:t xml:space="preserve"> В ярах, </w:t>
      </w:r>
      <w:proofErr w:type="spellStart"/>
      <w:r w:rsidRPr="00403A9C">
        <w:rPr>
          <w:rFonts w:ascii="Times New Roman" w:hAnsi="Times New Roman"/>
          <w:sz w:val="28"/>
          <w:szCs w:val="28"/>
        </w:rPr>
        <w:t>які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починаються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одразу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насипами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були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="00FA3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</w:rPr>
        <w:t>конюшні</w:t>
      </w:r>
      <w:proofErr w:type="spellEnd"/>
      <w:r w:rsidRPr="00403A9C">
        <w:rPr>
          <w:rFonts w:ascii="Times New Roman" w:hAnsi="Times New Roman"/>
          <w:sz w:val="28"/>
          <w:szCs w:val="28"/>
        </w:rPr>
        <w:t xml:space="preserve"> для коней.</w:t>
      </w:r>
    </w:p>
    <w:p w:rsidR="00E42C8D" w:rsidRDefault="00E42C8D" w:rsidP="007911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ХІХ століття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було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століттям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активних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модернізацій них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процесів у Російській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імперії не зважаючи на гальмування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поміщицько–кріпосної</w:t>
      </w:r>
      <w:proofErr w:type="spellEnd"/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системи.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Саме активна капіталізація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суспільних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відносин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поставила вимогу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розробки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детальних карт країни</w:t>
      </w:r>
      <w:r w:rsidR="00FA354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пов'язан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 це</w:t>
      </w:r>
      <w:r w:rsidRP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ім'ям</w:t>
      </w:r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військового топографа, вченого - геодезиста Ф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едора</w:t>
      </w:r>
      <w:r w:rsidR="007911AB" w:rsidRP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Шуберта. </w:t>
      </w:r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В 1846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вийшли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перші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листи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його</w:t>
      </w:r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трьохверстовки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A354D">
        <w:rPr>
          <w:rFonts w:ascii="Times New Roman" w:hAnsi="Times New Roman"/>
          <w:sz w:val="28"/>
          <w:szCs w:val="28"/>
          <w:shd w:val="clear" w:color="auto" w:fill="FFFFFF"/>
        </w:rPr>
        <w:t xml:space="preserve"> Карта </w:t>
      </w:r>
      <w:proofErr w:type="spellStart"/>
      <w:r w:rsidR="00FA354D">
        <w:rPr>
          <w:rFonts w:ascii="Times New Roman" w:hAnsi="Times New Roman"/>
          <w:sz w:val="28"/>
          <w:szCs w:val="28"/>
          <w:shd w:val="clear" w:color="auto" w:fill="FFFFFF"/>
        </w:rPr>
        <w:t>ма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</w:t>
      </w:r>
      <w:r w:rsidR="00FA3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осить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гарну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, для того часу,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деталізацію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07A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території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Близнюківського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бачимо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декілька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хуторів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належали пану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Коростовцеву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42C8D" w:rsidRPr="00403A9C" w:rsidRDefault="00E42C8D" w:rsidP="007911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село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єксандровка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нині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Новоолександрівка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42C8D" w:rsidRPr="00403A9C" w:rsidRDefault="00E42C8D" w:rsidP="007911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хуті</w:t>
      </w:r>
      <w:proofErr w:type="gram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Коростовцева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(Рекорд),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нині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поблизу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села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Катеринівка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42C8D" w:rsidRPr="00403A9C" w:rsidRDefault="00E42C8D" w:rsidP="007911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хуті</w:t>
      </w:r>
      <w:proofErr w:type="gram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Коростовцева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нині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поблизу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Степове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42C8D" w:rsidRPr="00403A9C" w:rsidRDefault="00E42C8D" w:rsidP="007911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хуті</w:t>
      </w:r>
      <w:proofErr w:type="gram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Блізнєци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нині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село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Садове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27B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аме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цим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населеним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пунктом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пов’язують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заснування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селища Близнюки;</w:t>
      </w:r>
    </w:p>
    <w:p w:rsidR="00E42C8D" w:rsidRPr="00403A9C" w:rsidRDefault="00E42C8D" w:rsidP="007911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хуті</w:t>
      </w:r>
      <w:proofErr w:type="gram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Кростовцева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27B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біля якого</w:t>
      </w:r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бачимо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позначку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м.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Блізнєци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сьогоднішній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день </w:t>
      </w:r>
      <w:r w:rsidR="00427B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цими</w:t>
      </w:r>
      <w:r w:rsidR="00427B1A">
        <w:rPr>
          <w:rFonts w:ascii="Times New Roman" w:hAnsi="Times New Roman"/>
          <w:sz w:val="28"/>
          <w:szCs w:val="28"/>
          <w:shd w:val="clear" w:color="auto" w:fill="FFFFFF"/>
        </w:rPr>
        <w:t xml:space="preserve"> координат</w:t>
      </w:r>
      <w:proofErr w:type="spellStart"/>
      <w:r w:rsidR="00427B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меж</w:t>
      </w:r>
      <w:r w:rsidR="00427B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іж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Харківською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>Дніпропетровською</w:t>
      </w:r>
      <w:proofErr w:type="spellEnd"/>
      <w:r w:rsidRPr="00403A9C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областями. </w:t>
      </w:r>
    </w:p>
    <w:p w:rsidR="00E42C8D" w:rsidRDefault="00E42C8D" w:rsidP="007911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Найбільшу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цікавість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викликає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хуті</w:t>
      </w:r>
      <w:proofErr w:type="gram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Коростовцева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поблизу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могил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Блізнєци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. На картах Шуберта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кургани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могили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позначаються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ізними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позначками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. Але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саме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факт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наявності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конкретних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могил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Близнеців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поблизу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хутора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Коростовцева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повній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мі</w:t>
      </w:r>
      <w:proofErr w:type="gram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суперечить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усталеній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думці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походження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назви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селища Близнюки,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адже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віддаленість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між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цими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точками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приблизно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50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кілометрів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Нажаль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, ми не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маємо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достовірних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даних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про час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появи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хуторів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Коростовцева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водночас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хутір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біля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могил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Близнеців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знаходиться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невеликій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віддаленості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повітового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міста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Павлоград,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дає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ідставу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стверджувати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першість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появи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поселення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відносно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нинішніх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Близнюків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переказів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старожилів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, то в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історії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села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Садове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Блізнєци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відомо</w:t>
      </w:r>
      <w:proofErr w:type="spellEnd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двох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братів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09C1">
        <w:rPr>
          <w:rFonts w:ascii="Times New Roman" w:hAnsi="Times New Roman"/>
          <w:sz w:val="28"/>
          <w:szCs w:val="28"/>
          <w:shd w:val="clear" w:color="auto" w:fill="FFFFFF"/>
        </w:rPr>
        <w:t>Коростовцевих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1A43" w:rsidRPr="001509C1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1A43" w:rsidRPr="001509C1">
        <w:rPr>
          <w:rFonts w:ascii="Times New Roman" w:hAnsi="Times New Roman"/>
          <w:sz w:val="28"/>
          <w:szCs w:val="28"/>
          <w:shd w:val="clear" w:color="auto" w:fill="FFFFFF"/>
        </w:rPr>
        <w:t>володіли</w:t>
      </w:r>
      <w:proofErr w:type="spellEnd"/>
      <w:r w:rsidR="00FA35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1A43" w:rsidRPr="001509C1">
        <w:rPr>
          <w:rFonts w:ascii="Times New Roman" w:hAnsi="Times New Roman"/>
          <w:sz w:val="28"/>
          <w:szCs w:val="28"/>
          <w:shd w:val="clear" w:color="auto" w:fill="FFFFFF"/>
        </w:rPr>
        <w:t>цими</w:t>
      </w:r>
      <w:proofErr w:type="spellEnd"/>
      <w:r w:rsidR="00921A43" w:rsidRPr="001509C1">
        <w:rPr>
          <w:rFonts w:ascii="Times New Roman" w:hAnsi="Times New Roman"/>
          <w:sz w:val="28"/>
          <w:szCs w:val="28"/>
          <w:shd w:val="clear" w:color="auto" w:fill="FFFFFF"/>
        </w:rPr>
        <w:t xml:space="preserve"> землями</w:t>
      </w:r>
      <w:r w:rsidR="00921A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921A43" w:rsidRDefault="00921A43" w:rsidP="007911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A43">
        <w:rPr>
          <w:rFonts w:ascii="Times New Roman" w:hAnsi="Times New Roman"/>
          <w:sz w:val="28"/>
          <w:szCs w:val="28"/>
          <w:lang w:val="uk-UA"/>
        </w:rPr>
        <w:t xml:space="preserve">Черговим підтвердженням  </w:t>
      </w:r>
      <w:r>
        <w:rPr>
          <w:rFonts w:ascii="Times New Roman" w:hAnsi="Times New Roman"/>
          <w:sz w:val="28"/>
          <w:szCs w:val="28"/>
          <w:lang w:val="uk-UA"/>
        </w:rPr>
        <w:t xml:space="preserve">сумнівів </w:t>
      </w:r>
      <w:r w:rsidRPr="00921A43">
        <w:rPr>
          <w:rFonts w:ascii="Times New Roman" w:hAnsi="Times New Roman"/>
          <w:sz w:val="28"/>
          <w:szCs w:val="28"/>
          <w:lang w:val="uk-UA"/>
        </w:rPr>
        <w:t xml:space="preserve">щодо одного з насипів «Близнюків» є опис подій, що відбувались на </w:t>
      </w:r>
      <w:proofErr w:type="spellStart"/>
      <w:r w:rsidRPr="00921A43">
        <w:rPr>
          <w:rFonts w:ascii="Times New Roman" w:hAnsi="Times New Roman"/>
          <w:sz w:val="28"/>
          <w:szCs w:val="28"/>
          <w:lang w:val="uk-UA"/>
        </w:rPr>
        <w:t>Близнюківщині</w:t>
      </w:r>
      <w:proofErr w:type="spellEnd"/>
      <w:r w:rsidRPr="00921A43">
        <w:rPr>
          <w:rFonts w:ascii="Times New Roman" w:hAnsi="Times New Roman"/>
          <w:sz w:val="28"/>
          <w:szCs w:val="28"/>
          <w:lang w:val="uk-UA"/>
        </w:rPr>
        <w:t xml:space="preserve"> в період 1917 – 1920 роках І</w:t>
      </w:r>
      <w:r>
        <w:rPr>
          <w:rFonts w:ascii="Times New Roman" w:hAnsi="Times New Roman"/>
          <w:sz w:val="28"/>
          <w:szCs w:val="28"/>
          <w:lang w:val="uk-UA"/>
        </w:rPr>
        <w:t>вана</w:t>
      </w:r>
      <w:r w:rsidRPr="00921A43">
        <w:rPr>
          <w:rFonts w:ascii="Times New Roman" w:hAnsi="Times New Roman"/>
          <w:sz w:val="28"/>
          <w:szCs w:val="28"/>
          <w:lang w:val="uk-UA"/>
        </w:rPr>
        <w:t xml:space="preserve"> Шаповала в статті Поміщик «…любителі коштовностей зруйнували і останнє </w:t>
      </w:r>
      <w:proofErr w:type="spellStart"/>
      <w:r w:rsidRPr="00921A43">
        <w:rPr>
          <w:rFonts w:ascii="Times New Roman" w:hAnsi="Times New Roman"/>
          <w:sz w:val="28"/>
          <w:szCs w:val="28"/>
          <w:lang w:val="uk-UA"/>
        </w:rPr>
        <w:t>притулище</w:t>
      </w:r>
      <w:proofErr w:type="spellEnd"/>
      <w:r w:rsidRPr="00921A43">
        <w:rPr>
          <w:rFonts w:ascii="Times New Roman" w:hAnsi="Times New Roman"/>
          <w:sz w:val="28"/>
          <w:szCs w:val="28"/>
          <w:lang w:val="uk-UA"/>
        </w:rPr>
        <w:t xml:space="preserve"> предків Леоніда </w:t>
      </w:r>
      <w:proofErr w:type="spellStart"/>
      <w:r w:rsidRPr="00921A43">
        <w:rPr>
          <w:rFonts w:ascii="Times New Roman" w:hAnsi="Times New Roman"/>
          <w:sz w:val="28"/>
          <w:szCs w:val="28"/>
          <w:lang w:val="uk-UA"/>
        </w:rPr>
        <w:t>Коростовцева</w:t>
      </w:r>
      <w:proofErr w:type="spellEnd"/>
      <w:r w:rsidRPr="00921A43">
        <w:rPr>
          <w:rFonts w:ascii="Times New Roman" w:hAnsi="Times New Roman"/>
          <w:sz w:val="28"/>
          <w:szCs w:val="28"/>
          <w:lang w:val="uk-UA"/>
        </w:rPr>
        <w:t xml:space="preserve"> — родинний склеп, де стояло п’ять трун, але нічого з того, що шукали, вони не знайшли..»</w:t>
      </w:r>
      <w:r>
        <w:rPr>
          <w:rFonts w:ascii="Times New Roman" w:hAnsi="Times New Roman"/>
          <w:sz w:val="28"/>
          <w:szCs w:val="28"/>
          <w:lang w:val="uk-UA"/>
        </w:rPr>
        <w:t>, другий насип у роки фашистської окупації було розрівняно, а після визволення – відновлено.</w:t>
      </w:r>
    </w:p>
    <w:p w:rsidR="00921A43" w:rsidRPr="00427B1A" w:rsidRDefault="00921A43" w:rsidP="007911A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Отже</w:t>
      </w:r>
      <w:proofErr w:type="spellEnd"/>
      <w:r w:rsidR="00427B1A">
        <w:rPr>
          <w:rFonts w:ascii="Times New Roman" w:hAnsi="Times New Roman"/>
          <w:sz w:val="28"/>
          <w:szCs w:val="28"/>
          <w:lang w:val="uk-UA"/>
        </w:rPr>
        <w:t xml:space="preserve"> завдяки картографічному дослідженню нам вдалося встановити та </w:t>
      </w:r>
      <w:proofErr w:type="spellStart"/>
      <w:r w:rsidR="00427B1A">
        <w:rPr>
          <w:rFonts w:ascii="Times New Roman" w:hAnsi="Times New Roman"/>
          <w:sz w:val="28"/>
          <w:szCs w:val="28"/>
          <w:lang w:val="uk-UA"/>
        </w:rPr>
        <w:t>візуалізувати</w:t>
      </w:r>
      <w:proofErr w:type="spellEnd"/>
      <w:r w:rsidR="00427B1A">
        <w:rPr>
          <w:rFonts w:ascii="Times New Roman" w:hAnsi="Times New Roman"/>
          <w:sz w:val="28"/>
          <w:szCs w:val="28"/>
          <w:lang w:val="uk-UA"/>
        </w:rPr>
        <w:t>:</w:t>
      </w:r>
    </w:p>
    <w:p w:rsidR="00921A43" w:rsidRPr="00FA354D" w:rsidRDefault="00921A43" w:rsidP="007911A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354D">
        <w:rPr>
          <w:rFonts w:ascii="Times New Roman" w:hAnsi="Times New Roman"/>
          <w:sz w:val="28"/>
          <w:szCs w:val="28"/>
          <w:lang w:val="uk-UA"/>
        </w:rPr>
        <w:t>Могили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Близнеці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дійсно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існували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 xml:space="preserve">поблизу хутора </w:t>
      </w:r>
      <w:proofErr w:type="spellStart"/>
      <w:r w:rsidRPr="00FA354D">
        <w:rPr>
          <w:rFonts w:ascii="Times New Roman" w:hAnsi="Times New Roman"/>
          <w:sz w:val="28"/>
          <w:szCs w:val="28"/>
          <w:lang w:val="uk-UA"/>
        </w:rPr>
        <w:t>Короставцева</w:t>
      </w:r>
      <w:proofErr w:type="spellEnd"/>
      <w:r w:rsidRPr="00FA354D">
        <w:rPr>
          <w:rFonts w:ascii="Times New Roman" w:hAnsi="Times New Roman"/>
          <w:sz w:val="28"/>
          <w:szCs w:val="28"/>
          <w:lang w:val="uk-UA"/>
        </w:rPr>
        <w:t xml:space="preserve">, але знаходились вони поблизу з нинішнім кордоном </w:t>
      </w:r>
      <w:proofErr w:type="spellStart"/>
      <w:r w:rsidRPr="00FA354D">
        <w:rPr>
          <w:rFonts w:ascii="Times New Roman" w:hAnsi="Times New Roman"/>
          <w:sz w:val="28"/>
          <w:szCs w:val="28"/>
          <w:lang w:val="uk-UA"/>
        </w:rPr>
        <w:t>Близнюківського</w:t>
      </w:r>
      <w:proofErr w:type="spellEnd"/>
      <w:r w:rsidRPr="00FA354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A354D">
        <w:rPr>
          <w:rFonts w:ascii="Times New Roman" w:hAnsi="Times New Roman"/>
          <w:sz w:val="28"/>
          <w:szCs w:val="28"/>
          <w:lang w:val="uk-UA"/>
        </w:rPr>
        <w:lastRenderedPageBreak/>
        <w:t>Павлоградського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районів, що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майже за п’ятдесят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кілометрів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від селища Близнюки.</w:t>
      </w:r>
    </w:p>
    <w:p w:rsidR="00607AAB" w:rsidRPr="00607AAB" w:rsidRDefault="00921A43" w:rsidP="007911A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Могили-насипи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прив’язують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легенду </w:t>
      </w:r>
      <w:proofErr w:type="spellStart"/>
      <w:r>
        <w:rPr>
          <w:rFonts w:ascii="Times New Roman" w:hAnsi="Times New Roman"/>
          <w:sz w:val="28"/>
          <w:szCs w:val="28"/>
        </w:rPr>
        <w:t>походження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назви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селища </w:t>
      </w:r>
      <w:proofErr w:type="spellStart"/>
      <w:r>
        <w:rPr>
          <w:rFonts w:ascii="Times New Roman" w:hAnsi="Times New Roman"/>
          <w:sz w:val="28"/>
          <w:szCs w:val="28"/>
        </w:rPr>
        <w:t>дійсно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ніякого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козац</w:t>
      </w:r>
      <w:r w:rsidR="009767F7">
        <w:rPr>
          <w:rFonts w:ascii="Times New Roman" w:hAnsi="Times New Roman"/>
          <w:sz w:val="28"/>
          <w:szCs w:val="28"/>
          <w:lang w:val="uk-UA"/>
        </w:rPr>
        <w:t>ьких</w:t>
      </w:r>
      <w:proofErr w:type="spellEnd"/>
      <w:r w:rsidR="009767F7">
        <w:rPr>
          <w:rFonts w:ascii="Times New Roman" w:hAnsi="Times New Roman"/>
          <w:sz w:val="28"/>
          <w:szCs w:val="28"/>
          <w:lang w:val="uk-UA"/>
        </w:rPr>
        <w:t xml:space="preserve"> могил</w:t>
      </w:r>
      <w:r>
        <w:rPr>
          <w:rFonts w:ascii="Times New Roman" w:hAnsi="Times New Roman"/>
          <w:sz w:val="28"/>
          <w:szCs w:val="28"/>
        </w:rPr>
        <w:t xml:space="preserve">. Один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насипів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виявився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сімейним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склепом </w:t>
      </w:r>
      <w:proofErr w:type="spellStart"/>
      <w:r>
        <w:rPr>
          <w:rFonts w:ascii="Times New Roman" w:hAnsi="Times New Roman"/>
          <w:sz w:val="28"/>
          <w:szCs w:val="28"/>
        </w:rPr>
        <w:t>Короставцевих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іншомубув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репер, як точка </w:t>
      </w:r>
      <w:proofErr w:type="spellStart"/>
      <w:r>
        <w:rPr>
          <w:rFonts w:ascii="Times New Roman" w:hAnsi="Times New Roman"/>
          <w:sz w:val="28"/>
          <w:szCs w:val="28"/>
        </w:rPr>
        <w:t>картографічної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прив’язки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21A43" w:rsidRPr="00607AAB" w:rsidRDefault="00607AAB" w:rsidP="007911A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Ми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1A43" w:rsidRPr="00607AAB">
        <w:rPr>
          <w:rFonts w:ascii="Times New Roman" w:hAnsi="Times New Roman"/>
          <w:sz w:val="28"/>
          <w:szCs w:val="28"/>
        </w:rPr>
        <w:t>припускає</w:t>
      </w:r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="00921A43" w:rsidRPr="00607A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1A43" w:rsidRPr="00607AAB">
        <w:rPr>
          <w:rFonts w:ascii="Times New Roman" w:hAnsi="Times New Roman"/>
          <w:sz w:val="28"/>
          <w:szCs w:val="28"/>
        </w:rPr>
        <w:t>що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1A43" w:rsidRPr="00607AAB">
        <w:rPr>
          <w:rFonts w:ascii="Times New Roman" w:hAnsi="Times New Roman"/>
          <w:sz w:val="28"/>
          <w:szCs w:val="28"/>
        </w:rPr>
        <w:t>дані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1A43" w:rsidRPr="00607AAB">
        <w:rPr>
          <w:rFonts w:ascii="Times New Roman" w:hAnsi="Times New Roman"/>
          <w:sz w:val="28"/>
          <w:szCs w:val="28"/>
        </w:rPr>
        <w:t>насипи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1A43" w:rsidRPr="00607AAB">
        <w:rPr>
          <w:rFonts w:ascii="Times New Roman" w:hAnsi="Times New Roman"/>
          <w:sz w:val="28"/>
          <w:szCs w:val="28"/>
        </w:rPr>
        <w:t>були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1A43" w:rsidRPr="00607AAB">
        <w:rPr>
          <w:rFonts w:ascii="Times New Roman" w:hAnsi="Times New Roman"/>
          <w:sz w:val="28"/>
          <w:szCs w:val="28"/>
        </w:rPr>
        <w:t>створені</w:t>
      </w:r>
      <w:proofErr w:type="spellEnd"/>
      <w:r w:rsidR="00921A43" w:rsidRPr="00607AAB">
        <w:rPr>
          <w:rFonts w:ascii="Times New Roman" w:hAnsi="Times New Roman"/>
          <w:sz w:val="28"/>
          <w:szCs w:val="28"/>
        </w:rPr>
        <w:t xml:space="preserve"> самими </w:t>
      </w:r>
      <w:proofErr w:type="spellStart"/>
      <w:r w:rsidR="00921A43" w:rsidRPr="00607AAB">
        <w:rPr>
          <w:rFonts w:ascii="Times New Roman" w:hAnsi="Times New Roman"/>
          <w:sz w:val="28"/>
          <w:szCs w:val="28"/>
        </w:rPr>
        <w:t>Коростовцевими</w:t>
      </w:r>
      <w:proofErr w:type="spellEnd"/>
      <w:r w:rsidR="00921A43" w:rsidRPr="00607AAB">
        <w:rPr>
          <w:rFonts w:ascii="Times New Roman" w:hAnsi="Times New Roman"/>
          <w:sz w:val="28"/>
          <w:szCs w:val="28"/>
        </w:rPr>
        <w:t xml:space="preserve">, </w:t>
      </w:r>
    </w:p>
    <w:p w:rsidR="00921A43" w:rsidRPr="00921A43" w:rsidRDefault="00921A43" w:rsidP="007911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</w:rPr>
        <w:t>сімейний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символ-пам'ять</w:t>
      </w:r>
      <w:proofErr w:type="spellEnd"/>
      <w:proofErr w:type="gram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поселення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Короставцевих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.     </w:t>
      </w:r>
    </w:p>
    <w:p w:rsidR="00E42C8D" w:rsidRDefault="00607AAB" w:rsidP="007911A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68D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даними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Історії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мі</w:t>
      </w:r>
      <w:proofErr w:type="gramStart"/>
      <w:r w:rsidRPr="003B668D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3B66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сіл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УРСР.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Харківська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область»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поселення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Близнюки почало активно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розвиватись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3B668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B668D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прокладання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Курсько-Харківсько-Азовської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залізниці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у 1868—1869 роках, яка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пройшла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територію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767F7">
        <w:rPr>
          <w:rFonts w:ascii="Times New Roman" w:hAnsi="Times New Roman"/>
          <w:color w:val="000000"/>
          <w:sz w:val="28"/>
          <w:szCs w:val="28"/>
          <w:lang w:val="uk-UA"/>
        </w:rPr>
        <w:t>нашого</w:t>
      </w:r>
      <w:r w:rsidRPr="003B668D">
        <w:rPr>
          <w:rFonts w:ascii="Times New Roman" w:hAnsi="Times New Roman"/>
          <w:color w:val="000000"/>
          <w:sz w:val="28"/>
          <w:szCs w:val="28"/>
        </w:rPr>
        <w:t xml:space="preserve"> району.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Спершу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тут </w:t>
      </w:r>
      <w:r w:rsidR="00FA354D">
        <w:rPr>
          <w:rFonts w:ascii="Times New Roman" w:hAnsi="Times New Roman"/>
          <w:color w:val="000000"/>
          <w:sz w:val="28"/>
          <w:szCs w:val="28"/>
        </w:rPr>
        <w:t>булла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збудована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залізнична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станція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B668D">
        <w:rPr>
          <w:rFonts w:ascii="Times New Roman" w:hAnsi="Times New Roman"/>
          <w:color w:val="000000"/>
          <w:sz w:val="28"/>
          <w:szCs w:val="28"/>
        </w:rPr>
        <w:t>Надеждино</w:t>
      </w:r>
      <w:proofErr w:type="gramEnd"/>
      <w:r w:rsidRPr="003B668D">
        <w:rPr>
          <w:rFonts w:ascii="Times New Roman" w:hAnsi="Times New Roman"/>
          <w:color w:val="000000"/>
          <w:sz w:val="28"/>
          <w:szCs w:val="28"/>
        </w:rPr>
        <w:t xml:space="preserve">. У 1903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вона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згоріла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767F7">
        <w:rPr>
          <w:rFonts w:ascii="Times New Roman" w:hAnsi="Times New Roman"/>
          <w:color w:val="000000"/>
          <w:sz w:val="28"/>
          <w:szCs w:val="28"/>
          <w:lang w:val="uk-UA"/>
        </w:rPr>
        <w:t>Потім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767F7">
        <w:rPr>
          <w:rFonts w:ascii="Times New Roman" w:hAnsi="Times New Roman"/>
          <w:color w:val="000000"/>
          <w:sz w:val="28"/>
          <w:szCs w:val="28"/>
        </w:rPr>
        <w:t>споруджено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767F7">
        <w:rPr>
          <w:rFonts w:ascii="Times New Roman" w:hAnsi="Times New Roman"/>
          <w:color w:val="000000"/>
          <w:sz w:val="28"/>
          <w:szCs w:val="28"/>
        </w:rPr>
        <w:t>нову</w:t>
      </w:r>
      <w:proofErr w:type="spellEnd"/>
      <w:r w:rsidR="009767F7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3B668D">
        <w:rPr>
          <w:rFonts w:ascii="Times New Roman" w:hAnsi="Times New Roman"/>
          <w:color w:val="000000"/>
          <w:sz w:val="28"/>
          <w:szCs w:val="28"/>
        </w:rPr>
        <w:t>яку на</w:t>
      </w:r>
      <w:r w:rsidRPr="003B668D">
        <w:rPr>
          <w:rFonts w:ascii="Times New Roman" w:hAnsi="Times New Roman"/>
          <w:color w:val="000000"/>
          <w:sz w:val="28"/>
          <w:szCs w:val="28"/>
        </w:rPr>
        <w:softHyphen/>
        <w:t xml:space="preserve">звано Близнюки.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Адміністративно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поселення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Близнюки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відносилось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B668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3B66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Рудаївської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волості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Павлоградського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повіту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Волосний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центр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Рудаєво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 на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сьогоднішній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день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зберігся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села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3B66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двох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668D">
        <w:rPr>
          <w:rFonts w:ascii="Times New Roman" w:hAnsi="Times New Roman"/>
          <w:color w:val="000000"/>
          <w:sz w:val="28"/>
          <w:szCs w:val="28"/>
        </w:rPr>
        <w:t>дворів</w:t>
      </w:r>
      <w:proofErr w:type="spellEnd"/>
      <w:r w:rsidR="009767F7">
        <w:rPr>
          <w:rFonts w:ascii="Times New Roman" w:hAnsi="Times New Roman"/>
          <w:color w:val="000000"/>
          <w:sz w:val="28"/>
          <w:szCs w:val="28"/>
          <w:lang w:val="uk-UA"/>
        </w:rPr>
        <w:t xml:space="preserve">, але в на початок ХХ століття тут проживало </w:t>
      </w:r>
      <w:r w:rsidRPr="00016759">
        <w:rPr>
          <w:rFonts w:ascii="Times New Roman" w:hAnsi="Times New Roman"/>
          <w:sz w:val="28"/>
          <w:szCs w:val="28"/>
        </w:rPr>
        <w:t xml:space="preserve">241 особа, 54 </w:t>
      </w:r>
      <w:proofErr w:type="spellStart"/>
      <w:r w:rsidRPr="00016759">
        <w:rPr>
          <w:rFonts w:ascii="Times New Roman" w:hAnsi="Times New Roman"/>
          <w:sz w:val="28"/>
          <w:szCs w:val="28"/>
        </w:rPr>
        <w:t>двори</w:t>
      </w:r>
      <w:proofErr w:type="spellEnd"/>
      <w:r w:rsidRPr="00016759">
        <w:rPr>
          <w:rFonts w:ascii="Times New Roman" w:hAnsi="Times New Roman"/>
          <w:sz w:val="28"/>
          <w:szCs w:val="28"/>
        </w:rPr>
        <w:t>, православна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6759">
        <w:rPr>
          <w:rFonts w:ascii="Times New Roman" w:hAnsi="Times New Roman"/>
          <w:sz w:val="28"/>
          <w:szCs w:val="28"/>
        </w:rPr>
        <w:t>церква</w:t>
      </w:r>
      <w:proofErr w:type="spellEnd"/>
      <w:r w:rsidRPr="00016759">
        <w:rPr>
          <w:rFonts w:ascii="Times New Roman" w:hAnsi="Times New Roman"/>
          <w:sz w:val="28"/>
          <w:szCs w:val="28"/>
        </w:rPr>
        <w:t xml:space="preserve">, лавка, 2 ярмарки на </w:t>
      </w:r>
      <w:proofErr w:type="spellStart"/>
      <w:proofErr w:type="gramStart"/>
      <w:r w:rsidRPr="00016759">
        <w:rPr>
          <w:rFonts w:ascii="Times New Roman" w:hAnsi="Times New Roman"/>
          <w:sz w:val="28"/>
          <w:szCs w:val="28"/>
        </w:rPr>
        <w:t>р</w:t>
      </w:r>
      <w:proofErr w:type="gramEnd"/>
      <w:r w:rsidRPr="00016759">
        <w:rPr>
          <w:rFonts w:ascii="Times New Roman" w:hAnsi="Times New Roman"/>
          <w:sz w:val="28"/>
          <w:szCs w:val="28"/>
        </w:rPr>
        <w:t>ік</w:t>
      </w:r>
      <w:proofErr w:type="spellEnd"/>
      <w:r w:rsidRPr="00016759">
        <w:rPr>
          <w:rFonts w:ascii="Times New Roman" w:hAnsi="Times New Roman"/>
          <w:sz w:val="28"/>
          <w:szCs w:val="28"/>
        </w:rPr>
        <w:t>.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обставини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вказують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закладена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станція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7AAB" w:rsidRPr="009767F7" w:rsidRDefault="00607AAB" w:rsidP="007911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A354D">
        <w:rPr>
          <w:rFonts w:ascii="Times New Roman" w:hAnsi="Times New Roman"/>
          <w:sz w:val="28"/>
          <w:szCs w:val="28"/>
          <w:lang w:val="uk-UA"/>
        </w:rPr>
        <w:t>Розглядаючи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об’єктивні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обставини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створення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залізничної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станції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можемо дійти </w:t>
      </w:r>
      <w:r w:rsidRPr="00FA354D">
        <w:rPr>
          <w:rFonts w:ascii="Times New Roman" w:hAnsi="Times New Roman"/>
          <w:sz w:val="28"/>
          <w:szCs w:val="28"/>
          <w:lang w:val="uk-UA"/>
        </w:rPr>
        <w:t>висновків: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7F7">
        <w:rPr>
          <w:rFonts w:ascii="Times New Roman" w:hAnsi="Times New Roman"/>
          <w:sz w:val="28"/>
          <w:szCs w:val="28"/>
          <w:lang w:val="uk-UA"/>
        </w:rPr>
        <w:t>п</w:t>
      </w:r>
      <w:r w:rsidRPr="00FA354D">
        <w:rPr>
          <w:rFonts w:ascii="Times New Roman" w:hAnsi="Times New Roman"/>
          <w:sz w:val="28"/>
          <w:szCs w:val="28"/>
          <w:lang w:val="uk-UA"/>
        </w:rPr>
        <w:t>ерша залізнична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станція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була створена саме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 xml:space="preserve">поблизу волосного центру – </w:t>
      </w:r>
      <w:proofErr w:type="spellStart"/>
      <w:r w:rsidRPr="00FA354D">
        <w:rPr>
          <w:rFonts w:ascii="Times New Roman" w:hAnsi="Times New Roman"/>
          <w:sz w:val="28"/>
          <w:szCs w:val="28"/>
          <w:lang w:val="uk-UA"/>
        </w:rPr>
        <w:t>Рудаєво</w:t>
      </w:r>
      <w:proofErr w:type="spellEnd"/>
      <w:r w:rsidR="009767F7">
        <w:rPr>
          <w:rFonts w:ascii="Times New Roman" w:hAnsi="Times New Roman"/>
          <w:sz w:val="28"/>
          <w:szCs w:val="28"/>
          <w:lang w:val="uk-UA"/>
        </w:rPr>
        <w:t>.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Новостворене селище навколо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 xml:space="preserve">станції </w:t>
      </w:r>
      <w:proofErr w:type="spellStart"/>
      <w:r w:rsidRPr="00FA354D">
        <w:rPr>
          <w:rFonts w:ascii="Times New Roman" w:hAnsi="Times New Roman"/>
          <w:sz w:val="28"/>
          <w:szCs w:val="28"/>
          <w:lang w:val="uk-UA"/>
        </w:rPr>
        <w:t>Надеждино</w:t>
      </w:r>
      <w:proofErr w:type="spellEnd"/>
      <w:r w:rsidRPr="00FA354D">
        <w:rPr>
          <w:rFonts w:ascii="Times New Roman" w:hAnsi="Times New Roman"/>
          <w:sz w:val="28"/>
          <w:szCs w:val="28"/>
          <w:lang w:val="uk-UA"/>
        </w:rPr>
        <w:t xml:space="preserve"> (Близнюки) через розташування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безпосередньо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біля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залізниці та неподалік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панської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садиби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Коростовцевих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виглядало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більш перспективно ніж</w:t>
      </w:r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54D">
        <w:rPr>
          <w:rFonts w:ascii="Times New Roman" w:hAnsi="Times New Roman"/>
          <w:color w:val="000000"/>
          <w:sz w:val="28"/>
          <w:szCs w:val="28"/>
          <w:lang w:val="uk-UA"/>
        </w:rPr>
        <w:t>Рудаївка</w:t>
      </w:r>
      <w:proofErr w:type="spellEnd"/>
      <w:r w:rsidR="009767F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FA354D">
        <w:rPr>
          <w:rFonts w:ascii="Times New Roman" w:hAnsi="Times New Roman"/>
          <w:sz w:val="28"/>
          <w:szCs w:val="28"/>
          <w:lang w:val="uk-UA"/>
        </w:rPr>
        <w:t>У 1909 році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побудовано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п’ятиповерховий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млин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німцями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 xml:space="preserve">Вільгельмом та Марією </w:t>
      </w:r>
      <w:proofErr w:type="spellStart"/>
      <w:r w:rsidRPr="00FA354D">
        <w:rPr>
          <w:rFonts w:ascii="Times New Roman" w:hAnsi="Times New Roman"/>
          <w:sz w:val="28"/>
          <w:szCs w:val="28"/>
          <w:lang w:val="uk-UA"/>
        </w:rPr>
        <w:t>Гезе</w:t>
      </w:r>
      <w:proofErr w:type="spellEnd"/>
      <w:r w:rsidRPr="00FA354D">
        <w:rPr>
          <w:rFonts w:ascii="Times New Roman" w:hAnsi="Times New Roman"/>
          <w:sz w:val="28"/>
          <w:szCs w:val="28"/>
          <w:lang w:val="uk-UA"/>
        </w:rPr>
        <w:t>, у 1910 році в Близнюках створено агробазу, що на думку автора, стало поворотним у зростанні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ролі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54D">
        <w:rPr>
          <w:rFonts w:ascii="Times New Roman" w:hAnsi="Times New Roman"/>
          <w:sz w:val="28"/>
          <w:szCs w:val="28"/>
          <w:lang w:val="uk-UA"/>
        </w:rPr>
        <w:t>с</w:t>
      </w:r>
      <w:r w:rsidR="009767F7" w:rsidRPr="00FA354D">
        <w:rPr>
          <w:rFonts w:ascii="Times New Roman" w:hAnsi="Times New Roman"/>
          <w:sz w:val="28"/>
          <w:szCs w:val="28"/>
          <w:lang w:val="uk-UA"/>
        </w:rPr>
        <w:t>танції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67F7" w:rsidRPr="00FA354D">
        <w:rPr>
          <w:rFonts w:ascii="Times New Roman" w:hAnsi="Times New Roman"/>
          <w:sz w:val="28"/>
          <w:szCs w:val="28"/>
          <w:lang w:val="uk-UA"/>
        </w:rPr>
        <w:t>Блізнєци</w:t>
      </w:r>
      <w:proofErr w:type="spellEnd"/>
      <w:r w:rsidR="009767F7" w:rsidRPr="00FA354D">
        <w:rPr>
          <w:rFonts w:ascii="Times New Roman" w:hAnsi="Times New Roman"/>
          <w:sz w:val="28"/>
          <w:szCs w:val="28"/>
          <w:lang w:val="uk-UA"/>
        </w:rPr>
        <w:t xml:space="preserve"> в цьому</w:t>
      </w:r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7F7" w:rsidRPr="00FA354D">
        <w:rPr>
          <w:rFonts w:ascii="Times New Roman" w:hAnsi="Times New Roman"/>
          <w:sz w:val="28"/>
          <w:szCs w:val="28"/>
          <w:lang w:val="uk-UA"/>
        </w:rPr>
        <w:t>регіоні</w:t>
      </w:r>
      <w:r w:rsidR="009767F7">
        <w:rPr>
          <w:rFonts w:ascii="Times New Roman" w:hAnsi="Times New Roman"/>
          <w:sz w:val="28"/>
          <w:szCs w:val="28"/>
          <w:lang w:val="uk-UA"/>
        </w:rPr>
        <w:t>.</w:t>
      </w:r>
    </w:p>
    <w:p w:rsidR="00544978" w:rsidRPr="00B2467F" w:rsidRDefault="00544978" w:rsidP="007911AB">
      <w:pPr>
        <w:pStyle w:val="10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2467F">
        <w:rPr>
          <w:rFonts w:ascii="Times New Roman" w:hAnsi="Times New Roman"/>
          <w:sz w:val="28"/>
          <w:szCs w:val="28"/>
          <w:lang w:val="uk-UA"/>
        </w:rPr>
        <w:t xml:space="preserve">Безумовно, історія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Близнюківщини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краю </w:t>
      </w:r>
      <w:r w:rsidRPr="00B2467F">
        <w:rPr>
          <w:rFonts w:ascii="Times New Roman" w:hAnsi="Times New Roman"/>
          <w:sz w:val="28"/>
          <w:szCs w:val="28"/>
          <w:lang w:val="uk-UA"/>
        </w:rPr>
        <w:t xml:space="preserve">– не сягає у глибоке минуле. Адже Близнюківщина </w:t>
      </w:r>
      <w:r>
        <w:rPr>
          <w:rFonts w:ascii="Times New Roman" w:hAnsi="Times New Roman"/>
          <w:sz w:val="28"/>
          <w:szCs w:val="28"/>
          <w:lang w:val="uk-UA"/>
        </w:rPr>
        <w:t>сформувалась</w:t>
      </w:r>
      <w:r w:rsidRPr="00B2467F">
        <w:rPr>
          <w:rFonts w:ascii="Times New Roman" w:hAnsi="Times New Roman"/>
          <w:sz w:val="28"/>
          <w:szCs w:val="28"/>
          <w:lang w:val="uk-UA"/>
        </w:rPr>
        <w:t xml:space="preserve"> на роз</w:t>
      </w:r>
      <w:r w:rsidRPr="00B2467F">
        <w:rPr>
          <w:rFonts w:ascii="Times New Roman" w:hAnsi="Times New Roman"/>
          <w:sz w:val="28"/>
          <w:szCs w:val="28"/>
          <w:lang w:val="uk-UA"/>
        </w:rPr>
        <w:softHyphen/>
        <w:t>доріжжі Дикого степу між непевними політичними кордонами трьох дер</w:t>
      </w:r>
      <w:r w:rsidRPr="00B2467F">
        <w:rPr>
          <w:rFonts w:ascii="Times New Roman" w:hAnsi="Times New Roman"/>
          <w:sz w:val="28"/>
          <w:szCs w:val="28"/>
          <w:lang w:val="uk-UA"/>
        </w:rPr>
        <w:softHyphen/>
        <w:t xml:space="preserve">жав – Росії, Речі Посполитої та Кримського ханства. Але це не робить передісторію та історію </w:t>
      </w:r>
      <w:proofErr w:type="spellStart"/>
      <w:r w:rsidRPr="00B2467F">
        <w:rPr>
          <w:rFonts w:ascii="Times New Roman" w:hAnsi="Times New Roman"/>
          <w:sz w:val="28"/>
          <w:szCs w:val="28"/>
          <w:lang w:val="uk-UA"/>
        </w:rPr>
        <w:t>Близнюків</w:t>
      </w:r>
      <w:r>
        <w:rPr>
          <w:rFonts w:ascii="Times New Roman" w:hAnsi="Times New Roman"/>
          <w:sz w:val="28"/>
          <w:szCs w:val="28"/>
          <w:lang w:val="uk-UA"/>
        </w:rPr>
        <w:t>щини</w:t>
      </w:r>
      <w:proofErr w:type="spellEnd"/>
      <w:r w:rsidR="00FA3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67F">
        <w:rPr>
          <w:rFonts w:ascii="Times New Roman" w:hAnsi="Times New Roman"/>
          <w:sz w:val="28"/>
          <w:szCs w:val="28"/>
          <w:lang w:val="uk-UA"/>
        </w:rPr>
        <w:t>менш привабливою.</w:t>
      </w:r>
    </w:p>
    <w:p w:rsidR="00544978" w:rsidRDefault="00544978" w:rsidP="007911A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2467F">
        <w:rPr>
          <w:rFonts w:ascii="Times New Roman" w:hAnsi="Times New Roman"/>
          <w:iCs/>
          <w:sz w:val="28"/>
          <w:szCs w:val="28"/>
          <w:lang w:val="uk-UA"/>
        </w:rPr>
        <w:t xml:space="preserve">Всім відомо, що велике утворюється з малого. А тому без дослідження історії таких невеликих селищ як Близнюки неможливо відтворити минуле нації. </w:t>
      </w:r>
    </w:p>
    <w:p w:rsidR="00544978" w:rsidRDefault="00544978" w:rsidP="007911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Історико-картографічне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селища Близнюки дало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можливість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наочного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спостереження</w:t>
      </w:r>
      <w:proofErr w:type="spellEnd"/>
      <w:r w:rsidR="00FA354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появи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селища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типу Близнюки. </w:t>
      </w:r>
    </w:p>
    <w:p w:rsidR="001B08E4" w:rsidRDefault="001B08E4" w:rsidP="007823E0">
      <w:pPr>
        <w:rPr>
          <w:lang w:eastAsia="ru-RU"/>
        </w:rPr>
      </w:pPr>
    </w:p>
    <w:sectPr w:rsidR="001B08E4" w:rsidSect="001B08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1A26"/>
    <w:multiLevelType w:val="hybridMultilevel"/>
    <w:tmpl w:val="BCEAF66C"/>
    <w:lvl w:ilvl="0" w:tplc="9DC03F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5FCF"/>
    <w:multiLevelType w:val="hybridMultilevel"/>
    <w:tmpl w:val="315C169E"/>
    <w:lvl w:ilvl="0" w:tplc="2454F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4B00"/>
    <w:multiLevelType w:val="hybridMultilevel"/>
    <w:tmpl w:val="98F80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25F"/>
    <w:rsid w:val="00002E9E"/>
    <w:rsid w:val="000438DC"/>
    <w:rsid w:val="000677FF"/>
    <w:rsid w:val="00095CBC"/>
    <w:rsid w:val="000A54B2"/>
    <w:rsid w:val="000E2523"/>
    <w:rsid w:val="000E58CD"/>
    <w:rsid w:val="00113A2C"/>
    <w:rsid w:val="001926EC"/>
    <w:rsid w:val="001B08E4"/>
    <w:rsid w:val="001F63F1"/>
    <w:rsid w:val="00221A2B"/>
    <w:rsid w:val="0022303A"/>
    <w:rsid w:val="00286BF7"/>
    <w:rsid w:val="00363936"/>
    <w:rsid w:val="003731F1"/>
    <w:rsid w:val="00373351"/>
    <w:rsid w:val="003C225B"/>
    <w:rsid w:val="003E2211"/>
    <w:rsid w:val="00427B1A"/>
    <w:rsid w:val="00490A97"/>
    <w:rsid w:val="004D5BAB"/>
    <w:rsid w:val="0050386B"/>
    <w:rsid w:val="00544978"/>
    <w:rsid w:val="005F085B"/>
    <w:rsid w:val="00607AAB"/>
    <w:rsid w:val="00614824"/>
    <w:rsid w:val="00654586"/>
    <w:rsid w:val="006717AA"/>
    <w:rsid w:val="00677F78"/>
    <w:rsid w:val="0068388C"/>
    <w:rsid w:val="006B4C51"/>
    <w:rsid w:val="006F01E4"/>
    <w:rsid w:val="006F2EE9"/>
    <w:rsid w:val="00700B3A"/>
    <w:rsid w:val="00713ED5"/>
    <w:rsid w:val="00716839"/>
    <w:rsid w:val="007823E0"/>
    <w:rsid w:val="007911AB"/>
    <w:rsid w:val="007C6ADB"/>
    <w:rsid w:val="007D75B5"/>
    <w:rsid w:val="008747FC"/>
    <w:rsid w:val="008B7698"/>
    <w:rsid w:val="008D42A5"/>
    <w:rsid w:val="00915332"/>
    <w:rsid w:val="00921A43"/>
    <w:rsid w:val="009767F7"/>
    <w:rsid w:val="009C0CE8"/>
    <w:rsid w:val="009E25A5"/>
    <w:rsid w:val="00AA78D1"/>
    <w:rsid w:val="00AB1336"/>
    <w:rsid w:val="00AB7570"/>
    <w:rsid w:val="00AD2C88"/>
    <w:rsid w:val="00BB61DA"/>
    <w:rsid w:val="00BF2C68"/>
    <w:rsid w:val="00C24D87"/>
    <w:rsid w:val="00D4525F"/>
    <w:rsid w:val="00D908E7"/>
    <w:rsid w:val="00D93D41"/>
    <w:rsid w:val="00E42C8D"/>
    <w:rsid w:val="00F81B71"/>
    <w:rsid w:val="00F8380D"/>
    <w:rsid w:val="00FA354D"/>
    <w:rsid w:val="00F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1"/>
    <w:qFormat/>
    <w:rsid w:val="00D4525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">
    <w:name w:val="Без интервала Знак1"/>
    <w:basedOn w:val="a0"/>
    <w:link w:val="a3"/>
    <w:uiPriority w:val="1"/>
    <w:rsid w:val="00D4525F"/>
    <w:rPr>
      <w:rFonts w:ascii="Calibri" w:eastAsia="Times New Roman" w:hAnsi="Calibri" w:cs="Times New Roman"/>
      <w:lang w:val="ru-RU" w:eastAsia="ru-RU"/>
    </w:rPr>
  </w:style>
  <w:style w:type="paragraph" w:styleId="a4">
    <w:name w:val="Subtitle"/>
    <w:basedOn w:val="a"/>
    <w:next w:val="a"/>
    <w:link w:val="a5"/>
    <w:qFormat/>
    <w:rsid w:val="00D452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rsid w:val="00D4525F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70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7"/>
    <w:uiPriority w:val="1"/>
    <w:qFormat/>
    <w:rsid w:val="0091533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basedOn w:val="a0"/>
    <w:link w:val="10"/>
    <w:uiPriority w:val="1"/>
    <w:rsid w:val="00915332"/>
    <w:rPr>
      <w:rFonts w:ascii="Calibri" w:eastAsia="Times New Roman" w:hAnsi="Calibri" w:cs="Times New Roman"/>
      <w:lang w:val="ru-RU" w:eastAsia="ru-RU"/>
    </w:rPr>
  </w:style>
  <w:style w:type="paragraph" w:customStyle="1" w:styleId="rvps12">
    <w:name w:val="rvps12"/>
    <w:basedOn w:val="a"/>
    <w:rsid w:val="0078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ИРА</cp:lastModifiedBy>
  <cp:revision>4</cp:revision>
  <dcterms:created xsi:type="dcterms:W3CDTF">2019-04-04T09:02:00Z</dcterms:created>
  <dcterms:modified xsi:type="dcterms:W3CDTF">2019-04-04T15:18:00Z</dcterms:modified>
</cp:coreProperties>
</file>