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B97" w:rsidRPr="00673539" w:rsidRDefault="00162B97" w:rsidP="006D5526">
      <w:pPr>
        <w:widowControl w:val="0"/>
        <w:spacing w:after="0" w:line="240" w:lineRule="auto"/>
        <w:jc w:val="center"/>
        <w:rPr>
          <w:rFonts w:ascii="Times New Roman" w:hAnsi="Times New Roman"/>
          <w:b/>
          <w:bCs/>
          <w:sz w:val="28"/>
          <w:szCs w:val="28"/>
          <w:lang w:val="uk-UA" w:eastAsia="ru-RU"/>
        </w:rPr>
      </w:pPr>
      <w:r w:rsidRPr="00673539">
        <w:rPr>
          <w:rFonts w:ascii="Times New Roman" w:hAnsi="Times New Roman"/>
          <w:b/>
          <w:bCs/>
          <w:sz w:val="28"/>
          <w:szCs w:val="28"/>
          <w:lang w:val="uk-UA" w:eastAsia="ru-RU"/>
        </w:rPr>
        <w:t xml:space="preserve">ПОВІТРЯНІ ТАРАНИ НА РАДЯНСЬКО-НІМЕЦЬКОМУ ФРОНТІ </w:t>
      </w:r>
    </w:p>
    <w:p w:rsidR="00162B97" w:rsidRPr="00673539" w:rsidRDefault="00162B97" w:rsidP="006D5526">
      <w:pPr>
        <w:widowControl w:val="0"/>
        <w:spacing w:after="0" w:line="240" w:lineRule="auto"/>
        <w:jc w:val="center"/>
        <w:rPr>
          <w:rFonts w:ascii="Times New Roman" w:hAnsi="Times New Roman"/>
          <w:b/>
          <w:bCs/>
          <w:sz w:val="28"/>
          <w:szCs w:val="28"/>
          <w:lang w:val="uk-UA" w:eastAsia="ru-RU"/>
        </w:rPr>
      </w:pPr>
      <w:r w:rsidRPr="00673539">
        <w:rPr>
          <w:rFonts w:ascii="Times New Roman" w:hAnsi="Times New Roman"/>
          <w:b/>
          <w:bCs/>
          <w:sz w:val="28"/>
          <w:szCs w:val="28"/>
          <w:lang w:val="uk-UA" w:eastAsia="ru-RU"/>
        </w:rPr>
        <w:t>ДРУГОЇ СВІТОВОЇ ВІЙНИ</w:t>
      </w:r>
    </w:p>
    <w:p w:rsidR="00162B97" w:rsidRDefault="00162B97" w:rsidP="00416767">
      <w:pPr>
        <w:widowControl w:val="0"/>
        <w:spacing w:after="0" w:line="240" w:lineRule="auto"/>
        <w:jc w:val="both"/>
        <w:rPr>
          <w:rFonts w:ascii="Times New Roman" w:hAnsi="Times New Roman"/>
          <w:sz w:val="28"/>
          <w:szCs w:val="28"/>
          <w:lang w:val="uk-UA" w:eastAsia="ru-RU"/>
        </w:rPr>
      </w:pPr>
      <w:r w:rsidRPr="006D5526">
        <w:rPr>
          <w:rFonts w:ascii="Times New Roman" w:hAnsi="Times New Roman"/>
          <w:b/>
          <w:bCs/>
          <w:sz w:val="28"/>
          <w:szCs w:val="28"/>
          <w:lang w:val="uk-UA" w:eastAsia="ru-RU"/>
        </w:rPr>
        <w:t>Автор: Друшляк Дмитро</w:t>
      </w:r>
      <w:r>
        <w:rPr>
          <w:rFonts w:ascii="Times New Roman" w:hAnsi="Times New Roman"/>
          <w:sz w:val="28"/>
          <w:szCs w:val="28"/>
          <w:lang w:val="uk-UA" w:eastAsia="ru-RU"/>
        </w:rPr>
        <w:t xml:space="preserve">, учень 8 класу </w:t>
      </w:r>
      <w:proofErr w:type="spellStart"/>
      <w:r>
        <w:rPr>
          <w:rFonts w:ascii="Times New Roman" w:hAnsi="Times New Roman"/>
          <w:sz w:val="28"/>
          <w:szCs w:val="28"/>
          <w:lang w:val="uk-UA" w:eastAsia="ru-RU"/>
        </w:rPr>
        <w:t>Піщанської</w:t>
      </w:r>
      <w:proofErr w:type="spellEnd"/>
      <w:r>
        <w:rPr>
          <w:rFonts w:ascii="Times New Roman" w:hAnsi="Times New Roman"/>
          <w:sz w:val="28"/>
          <w:szCs w:val="28"/>
          <w:lang w:val="uk-UA" w:eastAsia="ru-RU"/>
        </w:rPr>
        <w:t xml:space="preserve"> загальноосвітньої школи Куп’янської районної ради Харківської області.</w:t>
      </w:r>
    </w:p>
    <w:p w:rsidR="00162B97" w:rsidRPr="007F4E99" w:rsidRDefault="00162B97" w:rsidP="00416767">
      <w:pPr>
        <w:widowControl w:val="0"/>
        <w:spacing w:after="0" w:line="240" w:lineRule="auto"/>
        <w:jc w:val="both"/>
        <w:rPr>
          <w:rFonts w:ascii="Times New Roman" w:hAnsi="Times New Roman"/>
          <w:sz w:val="28"/>
          <w:szCs w:val="28"/>
          <w:lang w:val="uk-UA" w:eastAsia="ru-RU"/>
        </w:rPr>
      </w:pPr>
      <w:r w:rsidRPr="00673539">
        <w:rPr>
          <w:rFonts w:ascii="Times New Roman" w:hAnsi="Times New Roman"/>
          <w:b/>
          <w:bCs/>
          <w:sz w:val="28"/>
          <w:szCs w:val="28"/>
          <w:lang w:val="uk-UA" w:eastAsia="ru-RU"/>
        </w:rPr>
        <w:t>Керівник: Тарасенко Вадим Степанович</w:t>
      </w:r>
      <w:r>
        <w:rPr>
          <w:rFonts w:ascii="Times New Roman" w:hAnsi="Times New Roman"/>
          <w:sz w:val="28"/>
          <w:szCs w:val="28"/>
          <w:lang w:val="uk-UA" w:eastAsia="ru-RU"/>
        </w:rPr>
        <w:t xml:space="preserve">, учитель історії </w:t>
      </w:r>
      <w:proofErr w:type="spellStart"/>
      <w:r>
        <w:rPr>
          <w:rFonts w:ascii="Times New Roman" w:hAnsi="Times New Roman"/>
          <w:sz w:val="28"/>
          <w:szCs w:val="28"/>
          <w:lang w:val="uk-UA" w:eastAsia="ru-RU"/>
        </w:rPr>
        <w:t>Піщанської</w:t>
      </w:r>
      <w:proofErr w:type="spellEnd"/>
      <w:r>
        <w:rPr>
          <w:rFonts w:ascii="Times New Roman" w:hAnsi="Times New Roman"/>
          <w:sz w:val="28"/>
          <w:szCs w:val="28"/>
          <w:lang w:val="uk-UA" w:eastAsia="ru-RU"/>
        </w:rPr>
        <w:t xml:space="preserve"> загальноосвітньої школи Куп’янської районної ради Харківської області.</w:t>
      </w:r>
    </w:p>
    <w:p w:rsidR="00162B97" w:rsidRDefault="00162B97" w:rsidP="00416767">
      <w:pPr>
        <w:spacing w:after="0" w:line="240" w:lineRule="auto"/>
        <w:jc w:val="both"/>
        <w:rPr>
          <w:rFonts w:ascii="Times New Roman" w:hAnsi="Times New Roman"/>
          <w:sz w:val="28"/>
          <w:szCs w:val="28"/>
          <w:lang w:val="uk-UA" w:eastAsia="ru-RU"/>
        </w:rPr>
      </w:pPr>
      <w:r w:rsidRPr="00C53FF9">
        <w:rPr>
          <w:rFonts w:ascii="Times New Roman" w:hAnsi="Times New Roman"/>
          <w:i/>
          <w:iCs/>
          <w:sz w:val="28"/>
          <w:szCs w:val="28"/>
          <w:lang w:val="uk-UA" w:eastAsia="ru-RU"/>
        </w:rPr>
        <w:t xml:space="preserve">    </w:t>
      </w:r>
      <w:r w:rsidRPr="00C53FF9">
        <w:rPr>
          <w:rFonts w:ascii="Times New Roman" w:hAnsi="Times New Roman"/>
          <w:b/>
          <w:bCs/>
          <w:i/>
          <w:iCs/>
          <w:sz w:val="28"/>
          <w:szCs w:val="28"/>
          <w:lang w:val="uk-UA" w:eastAsia="ru-RU"/>
        </w:rPr>
        <w:t>Актуальність теми дослідження</w:t>
      </w:r>
      <w:r>
        <w:rPr>
          <w:rFonts w:ascii="Times New Roman" w:hAnsi="Times New Roman"/>
          <w:sz w:val="28"/>
          <w:szCs w:val="28"/>
          <w:lang w:val="uk-UA" w:eastAsia="ru-RU"/>
        </w:rPr>
        <w:t xml:space="preserve">. </w:t>
      </w:r>
      <w:r>
        <w:rPr>
          <w:rFonts w:ascii="Times New Roman" w:hAnsi="Times New Roman"/>
          <w:sz w:val="28"/>
          <w:szCs w:val="28"/>
          <w:lang w:val="uk-UA"/>
        </w:rPr>
        <w:t xml:space="preserve">У тлумачному словнику </w:t>
      </w:r>
      <w:proofErr w:type="spellStart"/>
      <w:r>
        <w:rPr>
          <w:rFonts w:ascii="Times New Roman" w:hAnsi="Times New Roman"/>
          <w:sz w:val="28"/>
          <w:szCs w:val="28"/>
          <w:lang w:val="uk-UA"/>
        </w:rPr>
        <w:t>Ожегова</w:t>
      </w:r>
      <w:proofErr w:type="spellEnd"/>
      <w:r>
        <w:rPr>
          <w:rFonts w:ascii="Times New Roman" w:hAnsi="Times New Roman"/>
          <w:sz w:val="28"/>
          <w:szCs w:val="28"/>
          <w:lang w:val="uk-UA"/>
        </w:rPr>
        <w:t xml:space="preserve"> є таке визначення подвигу: «героїчний, самовідданий вчинок, здійснений у важких умовах». Еталоном військового подвигу є повітряний таран, коли льотчик, ризикуючи життям, заради перемоги скеровує свій літак на ворога. У жодному військовому статуті чи інструкції не було передбачено застосування тарану. Льотчики йшли на цей крок лише тоді, коли не було іншого способу виконати бойове завдання. Тарани здійснили пілоти багатьох держав, але найбільш масово таран застосовували радянські льотчики. Мова йде не про одинокі випадки, а про історичне явище, причини і значення якого ще недостатньо вивчені.</w:t>
      </w:r>
      <w:r>
        <w:rPr>
          <w:rFonts w:ascii="Times New Roman" w:hAnsi="Times New Roman"/>
          <w:sz w:val="28"/>
          <w:szCs w:val="28"/>
          <w:lang w:val="uk-UA" w:eastAsia="ru-RU"/>
        </w:rPr>
        <w:t xml:space="preserve"> Отже, вивчення ролі повітряних таранів у роки Другої світової війни є актуальним.  </w:t>
      </w:r>
    </w:p>
    <w:p w:rsidR="00162B97" w:rsidRDefault="00162B97" w:rsidP="00416767">
      <w:pPr>
        <w:spacing w:after="0" w:line="240" w:lineRule="auto"/>
        <w:jc w:val="both"/>
        <w:rPr>
          <w:rFonts w:ascii="Times New Roman" w:hAnsi="Times New Roman"/>
          <w:sz w:val="28"/>
          <w:szCs w:val="28"/>
          <w:lang w:val="uk-UA" w:eastAsia="ru-RU"/>
        </w:rPr>
      </w:pPr>
      <w:r w:rsidRPr="00835DE3">
        <w:rPr>
          <w:rFonts w:ascii="Times New Roman" w:hAnsi="Times New Roman"/>
          <w:b/>
          <w:bCs/>
          <w:i/>
          <w:sz w:val="28"/>
          <w:szCs w:val="28"/>
          <w:lang w:val="uk-UA" w:eastAsia="ru-RU"/>
        </w:rPr>
        <w:t>Об'єкт дослідження</w:t>
      </w:r>
      <w:r w:rsidRPr="003A14CC">
        <w:rPr>
          <w:rFonts w:ascii="Times New Roman" w:hAnsi="Times New Roman"/>
          <w:i/>
          <w:sz w:val="28"/>
          <w:szCs w:val="28"/>
          <w:lang w:val="uk-UA" w:eastAsia="ru-RU"/>
        </w:rPr>
        <w:t>:</w:t>
      </w:r>
      <w:r>
        <w:rPr>
          <w:rFonts w:ascii="Times New Roman" w:hAnsi="Times New Roman"/>
          <w:sz w:val="28"/>
          <w:szCs w:val="28"/>
          <w:lang w:val="uk-UA" w:eastAsia="ru-RU"/>
        </w:rPr>
        <w:t xml:space="preserve"> льотчики Військово-Повітряних Сил СРСР, їх участь у повітряних боях на радянсько-німецькому фронті Другої світової війни.</w:t>
      </w:r>
    </w:p>
    <w:p w:rsidR="00162B97" w:rsidRPr="003A14CC" w:rsidRDefault="00162B97" w:rsidP="00416767">
      <w:pPr>
        <w:spacing w:after="0" w:line="240" w:lineRule="auto"/>
        <w:jc w:val="both"/>
        <w:rPr>
          <w:rFonts w:ascii="Times New Roman" w:hAnsi="Times New Roman"/>
          <w:sz w:val="28"/>
          <w:szCs w:val="28"/>
          <w:lang w:val="uk-UA"/>
        </w:rPr>
      </w:pPr>
      <w:r w:rsidRPr="00835DE3">
        <w:rPr>
          <w:rFonts w:ascii="Times New Roman" w:hAnsi="Times New Roman"/>
          <w:b/>
          <w:bCs/>
          <w:i/>
          <w:sz w:val="28"/>
          <w:szCs w:val="28"/>
          <w:lang w:val="uk-UA"/>
        </w:rPr>
        <w:t>Предмет дослідження:</w:t>
      </w:r>
      <w:r>
        <w:rPr>
          <w:rFonts w:ascii="Times New Roman" w:hAnsi="Times New Roman"/>
          <w:sz w:val="28"/>
          <w:szCs w:val="28"/>
          <w:lang w:val="uk-UA"/>
        </w:rPr>
        <w:t xml:space="preserve"> таранний удар як ефективний прийом повітряного бою радянських льотчиків у 1941 – 1945 роках.</w:t>
      </w:r>
    </w:p>
    <w:p w:rsidR="00162B97" w:rsidRPr="00A81143" w:rsidRDefault="00162B97" w:rsidP="00416767">
      <w:pPr>
        <w:spacing w:after="0" w:line="240" w:lineRule="auto"/>
        <w:jc w:val="both"/>
        <w:rPr>
          <w:rFonts w:ascii="Times New Roman" w:hAnsi="Times New Roman"/>
          <w:sz w:val="28"/>
          <w:szCs w:val="28"/>
          <w:lang w:val="uk-UA"/>
        </w:rPr>
      </w:pPr>
      <w:r w:rsidRPr="00835DE3">
        <w:rPr>
          <w:rFonts w:ascii="Times New Roman" w:hAnsi="Times New Roman"/>
          <w:b/>
          <w:bCs/>
          <w:i/>
          <w:sz w:val="28"/>
          <w:szCs w:val="28"/>
          <w:lang w:val="uk-UA"/>
        </w:rPr>
        <w:t>Мета:</w:t>
      </w:r>
      <w:r>
        <w:rPr>
          <w:rFonts w:ascii="Times New Roman" w:hAnsi="Times New Roman"/>
          <w:i/>
          <w:sz w:val="28"/>
          <w:szCs w:val="28"/>
          <w:lang w:val="uk-UA"/>
        </w:rPr>
        <w:t xml:space="preserve"> </w:t>
      </w:r>
      <w:r>
        <w:rPr>
          <w:rFonts w:ascii="Times New Roman" w:hAnsi="Times New Roman"/>
          <w:sz w:val="28"/>
          <w:szCs w:val="28"/>
          <w:lang w:val="uk-UA"/>
        </w:rPr>
        <w:t>вивчити особливості застосування повітряних таранів на радянсько-німецькому фронті, встановити їх вплив на хід бойових дій і наближення Перемоги над нацистською Німеччиною.</w:t>
      </w:r>
    </w:p>
    <w:p w:rsidR="00162B97" w:rsidRDefault="00162B97" w:rsidP="0041676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Теорію повітряного тарану розробив льотчик і військовий інженер Микола Олександрович </w:t>
      </w:r>
      <w:proofErr w:type="spellStart"/>
      <w:r>
        <w:rPr>
          <w:rFonts w:ascii="Times New Roman" w:hAnsi="Times New Roman"/>
          <w:sz w:val="28"/>
          <w:szCs w:val="28"/>
          <w:lang w:val="uk-UA"/>
        </w:rPr>
        <w:t>Яцук</w:t>
      </w:r>
      <w:proofErr w:type="spellEnd"/>
      <w:r>
        <w:rPr>
          <w:rFonts w:ascii="Times New Roman" w:hAnsi="Times New Roman"/>
          <w:sz w:val="28"/>
          <w:szCs w:val="28"/>
          <w:lang w:val="uk-UA"/>
        </w:rPr>
        <w:t xml:space="preserve"> у 1911 році. Перший у світі повітряний таран був виконаний нашим співвітчизником, </w:t>
      </w:r>
      <w:r w:rsidR="00416767">
        <w:rPr>
          <w:rFonts w:ascii="Times New Roman" w:hAnsi="Times New Roman"/>
          <w:sz w:val="28"/>
          <w:szCs w:val="28"/>
          <w:lang w:val="uk-UA"/>
        </w:rPr>
        <w:t xml:space="preserve">киянином </w:t>
      </w:r>
      <w:r>
        <w:rPr>
          <w:rFonts w:ascii="Times New Roman" w:hAnsi="Times New Roman"/>
          <w:sz w:val="28"/>
          <w:szCs w:val="28"/>
          <w:lang w:val="uk-UA"/>
        </w:rPr>
        <w:t xml:space="preserve">Петром Миколайовичем Нестеровим, 26 серпня (8 вересня) 1914 року, неподалік міста </w:t>
      </w:r>
      <w:proofErr w:type="spellStart"/>
      <w:r>
        <w:rPr>
          <w:rFonts w:ascii="Times New Roman" w:hAnsi="Times New Roman"/>
          <w:sz w:val="28"/>
          <w:szCs w:val="28"/>
          <w:lang w:val="uk-UA"/>
        </w:rPr>
        <w:t>Жолкева</w:t>
      </w:r>
      <w:proofErr w:type="spellEnd"/>
      <w:r>
        <w:rPr>
          <w:rFonts w:ascii="Times New Roman" w:hAnsi="Times New Roman"/>
          <w:sz w:val="28"/>
          <w:szCs w:val="28"/>
          <w:lang w:val="uk-UA"/>
        </w:rPr>
        <w:t xml:space="preserve"> (нині Нестерове Львівської області). Герой загинув, але його ім'я увійшло в історію</w:t>
      </w:r>
      <w:r w:rsidR="00416767">
        <w:rPr>
          <w:rFonts w:ascii="Times New Roman" w:hAnsi="Times New Roman"/>
          <w:sz w:val="28"/>
          <w:szCs w:val="28"/>
          <w:lang w:val="uk-UA"/>
        </w:rPr>
        <w:t>. У березні 1915 року уродженець Херсонщини</w:t>
      </w:r>
      <w:r>
        <w:rPr>
          <w:rFonts w:ascii="Times New Roman" w:hAnsi="Times New Roman"/>
          <w:sz w:val="28"/>
          <w:szCs w:val="28"/>
          <w:lang w:val="uk-UA"/>
        </w:rPr>
        <w:t xml:space="preserve"> Олександр Козаков також здійснив таран і залишився живий. Він довів, що повітряний таран - це не акт відчаю, а героїчний вчинок, в основі якого лежить хоробрість і точний розрахунок.</w:t>
      </w:r>
    </w:p>
    <w:p w:rsidR="00162B97" w:rsidRDefault="00162B97" w:rsidP="0041676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Найбільш масовим використання повітряного тарану було у роки Другої світової війни. Цей прийом повітряного бою застосовували і японці, і німці, але саме завдяки радянським пілотам таран розглядається як історичне явище і феномен ХХ століття. Вони здійснили більше 600 повітряних таранів, 70% з яких було здійснено у 1941 – 1943 роках, у найтяжчий період війни. Радянські пілоти виконували тарани на всіх типах літаків, у одиночних і групових боях, вдень і вночі, в чистому небі і у хмарах, на малій і великій висоті, над своєю територією і в тилу ворога. </w:t>
      </w:r>
      <w:r w:rsidR="0099094A">
        <w:rPr>
          <w:rFonts w:ascii="Times New Roman" w:hAnsi="Times New Roman"/>
          <w:sz w:val="28"/>
          <w:szCs w:val="28"/>
          <w:lang w:val="uk-UA"/>
        </w:rPr>
        <w:t>Вони розробили різні способи виконання тарану: удар крилом, фюзеляжем, гвинтом, колесами.</w:t>
      </w:r>
      <w:bookmarkStart w:id="0" w:name="_GoBack"/>
      <w:bookmarkEnd w:id="0"/>
      <w:r w:rsidR="0099094A">
        <w:rPr>
          <w:rFonts w:ascii="Times New Roman" w:hAnsi="Times New Roman"/>
          <w:sz w:val="28"/>
          <w:szCs w:val="28"/>
          <w:lang w:val="uk-UA"/>
        </w:rPr>
        <w:t xml:space="preserve"> </w:t>
      </w:r>
      <w:r>
        <w:rPr>
          <w:rFonts w:ascii="Times New Roman" w:hAnsi="Times New Roman"/>
          <w:sz w:val="28"/>
          <w:szCs w:val="28"/>
          <w:lang w:val="uk-UA"/>
        </w:rPr>
        <w:t xml:space="preserve">Вже у перший день війни ними було здійснено 19 повітряних таранів. Два з них виконали уродженці Харківської області Іван Гнатович Ковтун і Олександр Гнатович Мокляк. Всього у роки Другої світової війни тарани здійснили 11 </w:t>
      </w:r>
      <w:r>
        <w:rPr>
          <w:rFonts w:ascii="Times New Roman" w:hAnsi="Times New Roman"/>
          <w:sz w:val="28"/>
          <w:szCs w:val="28"/>
          <w:lang w:val="uk-UA"/>
        </w:rPr>
        <w:lastRenderedPageBreak/>
        <w:t xml:space="preserve">харків’ян. Крім того, ми встановили факти дев'яти повітряних таранів у небі Харківщини. Два з них були здійснені над Куп'янськом. 14 червня 1942 року льотчик Євген Миколайович </w:t>
      </w:r>
      <w:proofErr w:type="spellStart"/>
      <w:r>
        <w:rPr>
          <w:rFonts w:ascii="Times New Roman" w:hAnsi="Times New Roman"/>
          <w:sz w:val="28"/>
          <w:szCs w:val="28"/>
          <w:lang w:val="uk-UA"/>
        </w:rPr>
        <w:t>Жердій</w:t>
      </w:r>
      <w:proofErr w:type="spellEnd"/>
      <w:r>
        <w:rPr>
          <w:rFonts w:ascii="Times New Roman" w:hAnsi="Times New Roman"/>
          <w:sz w:val="28"/>
          <w:szCs w:val="28"/>
          <w:lang w:val="uk-UA"/>
        </w:rPr>
        <w:t xml:space="preserve"> здійснив таран ворожого літака над нашим містом і загинув. 12 березня 1943 року, прикриваючи залізничну станцію Куп'янськ-Сортувальний, ціною власного життя таранив німецький бомбардувальник льотчик Іван Іванович </w:t>
      </w:r>
      <w:proofErr w:type="spellStart"/>
      <w:r>
        <w:rPr>
          <w:rFonts w:ascii="Times New Roman" w:hAnsi="Times New Roman"/>
          <w:sz w:val="28"/>
          <w:szCs w:val="28"/>
          <w:lang w:val="uk-UA"/>
        </w:rPr>
        <w:t>Чучвага</w:t>
      </w:r>
      <w:proofErr w:type="spellEnd"/>
      <w:r>
        <w:rPr>
          <w:rFonts w:ascii="Times New Roman" w:hAnsi="Times New Roman"/>
          <w:sz w:val="28"/>
          <w:szCs w:val="28"/>
          <w:lang w:val="uk-UA"/>
        </w:rPr>
        <w:t xml:space="preserve">. </w:t>
      </w:r>
    </w:p>
    <w:p w:rsidR="00162B97" w:rsidRDefault="00162B97" w:rsidP="0041676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 історії Другої світової війни є унікальний таран. Його унікальність у тому, що його здійснила жінка-льотчиця. Це українка Катерина Іванівна Зеленко. 12 вересня 1941 року у нерівному бою над Сумщиною вона збила один ворожий літак, а другий ціною власного життя знищила тараном. Її полк у 1942 році захищав Куп'янськ, а один з екіпажів героїчно загинув біля села Піщане. </w:t>
      </w:r>
    </w:p>
    <w:p w:rsidR="00162B97" w:rsidRDefault="00162B97" w:rsidP="00416767">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       Серед радянських пілотів булли такі, хто здійснив не один, а два, три і навіть чотири тарани. Рекордсменом вважається Борис Іванович Ковзан, який за роки війни здійснив 4 тарани і залишився живий. Після опрацювання різноманітних джерел ми нарахували більше 630 фактів повітряного тарану і встановили імена 641 пілота. Підрахували кількість таранів у боях за Україну – 79. Склали базу даних про повітряні тарани у1941 – 1945 років. </w:t>
      </w:r>
    </w:p>
    <w:p w:rsidR="00162B97" w:rsidRDefault="00162B97" w:rsidP="0041676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Щоб з'ясувати причини повітряного тарану як історичного явища, ми проаналізували статистику. Так, за друге півріччя 1941 року радянськими льотчиками було здійснено 178 таранів, у 1942 році – 214, у 1943 – 160, у 1944 – 58, у січні-квітні 1945 – 20. Найбільш масовим було використання таранів у 1941 -1943 роках, коли авіація Німеччини панувала у повітрі. Через загрозу тарану німецьке командування заборонило своїм пілотам підпускати радянські літаки ближче 100 метрів. Отже, очікування тарану стала важливим чинником у повітряному бою, психологічно пригнічувало німецьких льотчиків і сковувало їхні дії. Які переваги це давало радянським льотчикам?  </w:t>
      </w:r>
    </w:p>
    <w:p w:rsidR="00162B97" w:rsidRPr="00C53FF9" w:rsidRDefault="00162B97" w:rsidP="0041676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Панування у повітрі ворожої авіації панувала на початку війни сприяло швидкому просуванню вермахту. Німецькі льотчики мали великий бойовий досвід, їхні літаки та озброєння були найкращими у світі, що дозволяло використовувати передову тактику. Поєднання цих чинників не давало радянським льотчикам жодних шансів у бою. Але вони боролися і вчилися воювати у своїх ворогів. А в критичних ситуаціях ішли на таран. Щоб його уникнути, німці вимушено відкривали вогонь з великої відстані, де його ефективність була низькою. Отже, масове застосування повітряного тарану давало радянським пілотам психологічну перевагу перед сильнішим ворогом. Уникаючи тарану, німці поступово втрачали ініціативу і контроль над небом. До кінця 1943 року в небі панувала вже радянська авіація. Її вплив на результати стратегічних військових операцій був вирішальним. Таким чином, використання повітряних таранів у роки Другої світової війни мало важливе значення для наближення Перемоги над нацистською Німеччиною та її союзниками.</w:t>
      </w:r>
    </w:p>
    <w:sectPr w:rsidR="00162B97" w:rsidRPr="00C53FF9" w:rsidSect="006D552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27F6D"/>
    <w:multiLevelType w:val="hybridMultilevel"/>
    <w:tmpl w:val="3D9611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3F44"/>
    <w:rsid w:val="000308FE"/>
    <w:rsid w:val="0005743C"/>
    <w:rsid w:val="00162B97"/>
    <w:rsid w:val="001E2595"/>
    <w:rsid w:val="00235D94"/>
    <w:rsid w:val="00246B07"/>
    <w:rsid w:val="00394B8F"/>
    <w:rsid w:val="003A1219"/>
    <w:rsid w:val="003A14CC"/>
    <w:rsid w:val="0040721C"/>
    <w:rsid w:val="00416767"/>
    <w:rsid w:val="004532E1"/>
    <w:rsid w:val="004A4043"/>
    <w:rsid w:val="005260EB"/>
    <w:rsid w:val="00673539"/>
    <w:rsid w:val="006D5526"/>
    <w:rsid w:val="00763514"/>
    <w:rsid w:val="007F4E99"/>
    <w:rsid w:val="008059BF"/>
    <w:rsid w:val="00833F44"/>
    <w:rsid w:val="00835DE3"/>
    <w:rsid w:val="0099094A"/>
    <w:rsid w:val="00A81143"/>
    <w:rsid w:val="00BB5548"/>
    <w:rsid w:val="00BC4049"/>
    <w:rsid w:val="00C53FF9"/>
    <w:rsid w:val="00E613DA"/>
    <w:rsid w:val="00E74621"/>
    <w:rsid w:val="00F063F8"/>
    <w:rsid w:val="00F07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C4666A"/>
  <w15:docId w15:val="{C8C99696-D3BB-4061-875E-0F71D910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21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A1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875</Words>
  <Characters>4993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13</cp:revision>
  <dcterms:created xsi:type="dcterms:W3CDTF">2016-12-13T05:38:00Z</dcterms:created>
  <dcterms:modified xsi:type="dcterms:W3CDTF">2019-04-15T16:25:00Z</dcterms:modified>
</cp:coreProperties>
</file>