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A" w:rsidRPr="005D6CB2" w:rsidRDefault="00486F2D" w:rsidP="005D6CB2">
      <w:pPr>
        <w:ind w:firstLine="709"/>
        <w:jc w:val="center"/>
        <w:rPr>
          <w:b/>
          <w:sz w:val="28"/>
          <w:szCs w:val="28"/>
          <w:lang w:val="uk-UA"/>
        </w:rPr>
      </w:pPr>
      <w:r w:rsidRPr="005D6CB2">
        <w:rPr>
          <w:b/>
          <w:sz w:val="28"/>
          <w:szCs w:val="28"/>
          <w:lang w:val="uk-UA"/>
        </w:rPr>
        <w:t>ТЕЗИ</w:t>
      </w:r>
    </w:p>
    <w:p w:rsidR="005D6CB2" w:rsidRDefault="00486F2D" w:rsidP="00A454BE">
      <w:pPr>
        <w:ind w:firstLine="709"/>
        <w:jc w:val="both"/>
        <w:rPr>
          <w:sz w:val="28"/>
          <w:szCs w:val="28"/>
          <w:lang w:val="uk-UA"/>
        </w:rPr>
      </w:pPr>
      <w:r w:rsidRPr="005D6CB2">
        <w:rPr>
          <w:sz w:val="28"/>
          <w:szCs w:val="28"/>
          <w:lang w:val="uk-UA"/>
        </w:rPr>
        <w:t xml:space="preserve"> наукового дослідження</w:t>
      </w:r>
      <w:r w:rsidR="001E0A2A" w:rsidRPr="005D6CB2">
        <w:rPr>
          <w:sz w:val="28"/>
          <w:szCs w:val="28"/>
          <w:lang w:val="uk-UA"/>
        </w:rPr>
        <w:t xml:space="preserve"> </w:t>
      </w:r>
      <w:r w:rsidR="00A1681D" w:rsidRPr="005D6CB2">
        <w:rPr>
          <w:sz w:val="28"/>
          <w:szCs w:val="28"/>
          <w:lang w:val="uk-UA"/>
        </w:rPr>
        <w:t>в рамках</w:t>
      </w:r>
      <w:r w:rsidR="001D5666" w:rsidRPr="005D6CB2">
        <w:rPr>
          <w:sz w:val="28"/>
          <w:szCs w:val="28"/>
          <w:lang w:val="uk-UA"/>
        </w:rPr>
        <w:t xml:space="preserve"> </w:t>
      </w:r>
      <w:r w:rsidR="00A1681D" w:rsidRPr="005D6CB2">
        <w:rPr>
          <w:sz w:val="28"/>
          <w:szCs w:val="28"/>
          <w:lang w:val="uk-UA"/>
        </w:rPr>
        <w:t>Всеукраїнського</w:t>
      </w:r>
      <w:r w:rsidR="00C551FE" w:rsidRPr="005D6CB2">
        <w:rPr>
          <w:sz w:val="28"/>
          <w:szCs w:val="28"/>
          <w:lang w:val="uk-UA"/>
        </w:rPr>
        <w:t xml:space="preserve"> інтерактивного конкурсу «</w:t>
      </w:r>
      <w:proofErr w:type="spellStart"/>
      <w:r w:rsidR="00C551FE" w:rsidRPr="005D6CB2">
        <w:rPr>
          <w:sz w:val="28"/>
          <w:szCs w:val="28"/>
          <w:lang w:val="uk-UA"/>
        </w:rPr>
        <w:t>МАН-Юніор</w:t>
      </w:r>
      <w:proofErr w:type="spellEnd"/>
      <w:r w:rsidR="00C551FE" w:rsidRPr="005D6CB2">
        <w:rPr>
          <w:sz w:val="28"/>
          <w:szCs w:val="28"/>
          <w:lang w:val="uk-UA"/>
        </w:rPr>
        <w:t xml:space="preserve"> дослідник» в номінації «Історик-Юніор» «Мій внесок у музейну справу» </w:t>
      </w:r>
    </w:p>
    <w:p w:rsidR="001E0A2A" w:rsidRPr="005D6CB2" w:rsidRDefault="00C551FE" w:rsidP="00A454BE">
      <w:pPr>
        <w:ind w:firstLine="709"/>
        <w:jc w:val="both"/>
        <w:rPr>
          <w:sz w:val="28"/>
          <w:szCs w:val="28"/>
          <w:lang w:val="uk-UA"/>
        </w:rPr>
      </w:pPr>
      <w:r w:rsidRPr="005D6CB2">
        <w:rPr>
          <w:sz w:val="28"/>
          <w:szCs w:val="28"/>
          <w:lang w:val="uk-UA"/>
        </w:rPr>
        <w:t>Проект «Музеєфікація книг з колекції «Музею інформації»</w:t>
      </w:r>
    </w:p>
    <w:p w:rsidR="001E0A2A" w:rsidRPr="005D6CB2" w:rsidRDefault="001E0A2A" w:rsidP="00A454BE">
      <w:pPr>
        <w:ind w:firstLine="709"/>
        <w:jc w:val="both"/>
        <w:rPr>
          <w:sz w:val="28"/>
          <w:szCs w:val="28"/>
          <w:lang w:val="uk-UA"/>
        </w:rPr>
      </w:pPr>
      <w:r w:rsidRPr="005D6CB2">
        <w:rPr>
          <w:sz w:val="28"/>
          <w:szCs w:val="28"/>
          <w:lang w:val="uk-UA"/>
        </w:rPr>
        <w:t xml:space="preserve">Виконав здобувач освіти НВК «СЗОШ, ліцей «Успіх» </w:t>
      </w:r>
      <w:proofErr w:type="spellStart"/>
      <w:r w:rsidRPr="005D6CB2">
        <w:rPr>
          <w:sz w:val="28"/>
          <w:szCs w:val="28"/>
          <w:lang w:val="uk-UA"/>
        </w:rPr>
        <w:t>Ішмуратов</w:t>
      </w:r>
      <w:proofErr w:type="spellEnd"/>
      <w:r w:rsidRPr="005D6CB2">
        <w:rPr>
          <w:sz w:val="28"/>
          <w:szCs w:val="28"/>
          <w:lang w:val="uk-UA"/>
        </w:rPr>
        <w:t xml:space="preserve"> </w:t>
      </w:r>
      <w:proofErr w:type="spellStart"/>
      <w:r w:rsidRPr="005D6CB2">
        <w:rPr>
          <w:sz w:val="28"/>
          <w:szCs w:val="28"/>
          <w:lang w:val="uk-UA"/>
        </w:rPr>
        <w:t>Нікіта</w:t>
      </w:r>
      <w:proofErr w:type="spellEnd"/>
      <w:r w:rsidRPr="005D6CB2">
        <w:rPr>
          <w:sz w:val="28"/>
          <w:szCs w:val="28"/>
          <w:lang w:val="uk-UA"/>
        </w:rPr>
        <w:t xml:space="preserve"> </w:t>
      </w:r>
      <w:proofErr w:type="spellStart"/>
      <w:r w:rsidRPr="005D6CB2">
        <w:rPr>
          <w:sz w:val="28"/>
          <w:szCs w:val="28"/>
          <w:lang w:val="uk-UA"/>
        </w:rPr>
        <w:t>Азатович</w:t>
      </w:r>
      <w:proofErr w:type="spellEnd"/>
      <w:r w:rsidR="005D6CB2">
        <w:rPr>
          <w:sz w:val="28"/>
          <w:szCs w:val="28"/>
          <w:lang w:val="uk-UA"/>
        </w:rPr>
        <w:t>, тел. +380963826489</w:t>
      </w:r>
    </w:p>
    <w:p w:rsidR="001E0A2A" w:rsidRDefault="001E0A2A" w:rsidP="00A454BE">
      <w:pPr>
        <w:ind w:firstLine="709"/>
        <w:jc w:val="both"/>
        <w:rPr>
          <w:sz w:val="28"/>
          <w:szCs w:val="28"/>
          <w:lang w:val="uk-UA"/>
        </w:rPr>
      </w:pPr>
      <w:r w:rsidRPr="005D6CB2">
        <w:rPr>
          <w:sz w:val="28"/>
          <w:szCs w:val="28"/>
          <w:lang w:val="uk-UA"/>
        </w:rPr>
        <w:t>Педагогічний супровід</w:t>
      </w:r>
      <w:r w:rsidR="00D373F7" w:rsidRPr="005D6CB2">
        <w:rPr>
          <w:sz w:val="28"/>
          <w:szCs w:val="28"/>
          <w:lang w:val="uk-UA"/>
        </w:rPr>
        <w:t>:</w:t>
      </w:r>
      <w:r w:rsidRPr="005D6CB2">
        <w:rPr>
          <w:sz w:val="28"/>
          <w:szCs w:val="28"/>
          <w:lang w:val="uk-UA"/>
        </w:rPr>
        <w:t xml:space="preserve"> завідувач музею, керівник проекту </w:t>
      </w:r>
      <w:proofErr w:type="spellStart"/>
      <w:r w:rsidRPr="005D6CB2">
        <w:rPr>
          <w:sz w:val="28"/>
          <w:szCs w:val="28"/>
          <w:lang w:val="uk-UA"/>
        </w:rPr>
        <w:t>Білецька</w:t>
      </w:r>
      <w:proofErr w:type="spellEnd"/>
      <w:r w:rsidRPr="005D6CB2">
        <w:rPr>
          <w:sz w:val="28"/>
          <w:szCs w:val="28"/>
          <w:lang w:val="uk-UA"/>
        </w:rPr>
        <w:t xml:space="preserve"> Галина Василівна</w:t>
      </w:r>
      <w:r w:rsidR="005D6CB2">
        <w:rPr>
          <w:sz w:val="28"/>
          <w:szCs w:val="28"/>
          <w:lang w:val="uk-UA"/>
        </w:rPr>
        <w:t>, тел. +380982902375</w:t>
      </w:r>
    </w:p>
    <w:p w:rsidR="005D6CB2" w:rsidRPr="005D6CB2" w:rsidRDefault="005D6CB2" w:rsidP="00A45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«Нова пошта» м. Славута, Хмельницька обл., відділення №1.</w:t>
      </w:r>
    </w:p>
    <w:p w:rsidR="005D6CB2" w:rsidRPr="005D6CB2" w:rsidRDefault="005D6CB2" w:rsidP="00A454BE">
      <w:pPr>
        <w:ind w:firstLine="709"/>
        <w:jc w:val="both"/>
        <w:rPr>
          <w:sz w:val="28"/>
          <w:szCs w:val="28"/>
        </w:rPr>
      </w:pPr>
    </w:p>
    <w:p w:rsidR="00CD1DCD" w:rsidRDefault="00CD1DCD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дослідження:</w:t>
      </w:r>
    </w:p>
    <w:p w:rsidR="00CD1DCD" w:rsidRDefault="00CD1DCD" w:rsidP="00A454B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-поповнити</w:t>
      </w:r>
      <w:proofErr w:type="spellEnd"/>
      <w:r>
        <w:rPr>
          <w:sz w:val="28"/>
          <w:szCs w:val="28"/>
          <w:lang w:val="uk-UA"/>
        </w:rPr>
        <w:t xml:space="preserve"> експозицію розділу «Друковані видання»  «Музею інформації» НВК;</w:t>
      </w:r>
    </w:p>
    <w:p w:rsidR="00CD1DCD" w:rsidRDefault="00CD1DCD" w:rsidP="00A454B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-дослідити</w:t>
      </w:r>
      <w:proofErr w:type="spellEnd"/>
      <w:r>
        <w:rPr>
          <w:sz w:val="28"/>
          <w:szCs w:val="28"/>
          <w:lang w:val="uk-UA"/>
        </w:rPr>
        <w:t xml:space="preserve"> науковий апарат та видавничу атрибутику нового книжкового поповнення;</w:t>
      </w:r>
    </w:p>
    <w:p w:rsidR="00CD1DCD" w:rsidRDefault="00CD1DCD" w:rsidP="00A454B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-музеєфікувати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="009E4AE6">
        <w:rPr>
          <w:sz w:val="28"/>
          <w:szCs w:val="28"/>
          <w:lang w:val="uk-UA"/>
        </w:rPr>
        <w:t xml:space="preserve">книги </w:t>
      </w:r>
      <w:r>
        <w:rPr>
          <w:sz w:val="28"/>
          <w:szCs w:val="28"/>
          <w:lang w:val="uk-UA"/>
        </w:rPr>
        <w:t>– привести пам’ятки</w:t>
      </w:r>
      <w:r w:rsidR="009E4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стану, придатного</w:t>
      </w:r>
      <w:r w:rsidR="009E4AE6">
        <w:rPr>
          <w:sz w:val="28"/>
          <w:szCs w:val="28"/>
          <w:lang w:val="uk-UA"/>
        </w:rPr>
        <w:t xml:space="preserve"> до екскурсійного експонування та культурно-освітнього використання;</w:t>
      </w:r>
    </w:p>
    <w:p w:rsidR="001D5666" w:rsidRDefault="009E4AE6" w:rsidP="00A454B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-проаналізувати</w:t>
      </w:r>
      <w:proofErr w:type="spellEnd"/>
      <w:r>
        <w:rPr>
          <w:sz w:val="28"/>
          <w:szCs w:val="28"/>
          <w:lang w:val="uk-UA"/>
        </w:rPr>
        <w:t xml:space="preserve"> тематику та історію видання книг-експонатів і на основі цього </w:t>
      </w:r>
      <w:r w:rsidR="001D5666">
        <w:rPr>
          <w:sz w:val="28"/>
          <w:szCs w:val="28"/>
          <w:lang w:val="uk-UA"/>
        </w:rPr>
        <w:t xml:space="preserve">спробувати зробити соціокультурний зріз </w:t>
      </w:r>
      <w:proofErr w:type="spellStart"/>
      <w:r w:rsidR="001D5666">
        <w:rPr>
          <w:sz w:val="28"/>
          <w:szCs w:val="28"/>
          <w:lang w:val="uk-UA"/>
        </w:rPr>
        <w:t>славутчан</w:t>
      </w:r>
      <w:proofErr w:type="spellEnd"/>
      <w:r w:rsidR="00D373F7">
        <w:rPr>
          <w:sz w:val="28"/>
          <w:szCs w:val="28"/>
          <w:lang w:val="uk-UA"/>
        </w:rPr>
        <w:t xml:space="preserve"> </w:t>
      </w:r>
      <w:r w:rsidR="000977E1">
        <w:rPr>
          <w:sz w:val="28"/>
          <w:szCs w:val="28"/>
          <w:lang w:val="uk-UA"/>
        </w:rPr>
        <w:t>–</w:t>
      </w:r>
      <w:r w:rsidR="00D373F7">
        <w:rPr>
          <w:sz w:val="28"/>
          <w:szCs w:val="28"/>
          <w:lang w:val="uk-UA"/>
        </w:rPr>
        <w:t xml:space="preserve"> </w:t>
      </w:r>
      <w:r w:rsidR="001D5666">
        <w:rPr>
          <w:sz w:val="28"/>
          <w:szCs w:val="28"/>
          <w:lang w:val="uk-UA"/>
        </w:rPr>
        <w:t>чит</w:t>
      </w:r>
      <w:r w:rsidR="00D373F7">
        <w:rPr>
          <w:sz w:val="28"/>
          <w:szCs w:val="28"/>
          <w:lang w:val="uk-UA"/>
        </w:rPr>
        <w:t>ачів</w:t>
      </w:r>
      <w:r w:rsidR="000977E1">
        <w:rPr>
          <w:sz w:val="28"/>
          <w:szCs w:val="28"/>
          <w:lang w:val="uk-UA"/>
        </w:rPr>
        <w:t>.</w:t>
      </w:r>
    </w:p>
    <w:p w:rsidR="000977E1" w:rsidRDefault="000977E1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0977E1" w:rsidRDefault="000977E1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1.Здійснити бібліографічну експедицію в рамках міської акції «Подаруй школі книгу».</w:t>
      </w:r>
    </w:p>
    <w:p w:rsidR="000977E1" w:rsidRDefault="000977E1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B64EB">
        <w:rPr>
          <w:sz w:val="28"/>
          <w:szCs w:val="28"/>
          <w:lang w:val="uk-UA"/>
        </w:rPr>
        <w:t>Відібрати найважливіші та найцікавіші екземпляри для дослідження та музеєфікації.</w:t>
      </w:r>
    </w:p>
    <w:p w:rsidR="003B64EB" w:rsidRDefault="003B64EB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3.Провести детальне дослідження книг для інвентарного опису</w:t>
      </w:r>
      <w:r w:rsidR="00B51ABA">
        <w:rPr>
          <w:sz w:val="28"/>
          <w:szCs w:val="28"/>
          <w:lang w:val="uk-UA"/>
        </w:rPr>
        <w:t>.</w:t>
      </w:r>
    </w:p>
    <w:p w:rsidR="00B51ABA" w:rsidRDefault="00B51ABA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4.З’ясувати авторів,</w:t>
      </w:r>
      <w:r w:rsidR="00A92B35">
        <w:rPr>
          <w:sz w:val="28"/>
          <w:szCs w:val="28"/>
          <w:lang w:val="uk-UA"/>
        </w:rPr>
        <w:t xml:space="preserve"> назви, датування, типологію, класифікацію, джерела і спосіб надходження, стан збереження, події, пов’язані з пам’</w:t>
      </w:r>
      <w:r w:rsidR="00930E29">
        <w:rPr>
          <w:sz w:val="28"/>
          <w:szCs w:val="28"/>
          <w:lang w:val="uk-UA"/>
        </w:rPr>
        <w:t>ятками.</w:t>
      </w:r>
    </w:p>
    <w:p w:rsidR="00A92B35" w:rsidRDefault="00A92B35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5.Проаналізувати отримані дані.</w:t>
      </w:r>
    </w:p>
    <w:p w:rsidR="00A92B35" w:rsidRDefault="00930E29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</w:t>
      </w:r>
      <w:r w:rsidR="00A92B35">
        <w:rPr>
          <w:sz w:val="28"/>
          <w:szCs w:val="28"/>
          <w:lang w:val="uk-UA"/>
        </w:rPr>
        <w:t>формити результати дослідження</w:t>
      </w:r>
      <w:r>
        <w:rPr>
          <w:sz w:val="28"/>
          <w:szCs w:val="28"/>
          <w:lang w:val="uk-UA"/>
        </w:rPr>
        <w:t xml:space="preserve"> у окремі бібліографічні довідки для подальшого  експонування  книг у «Музеї інформації» ліцею «</w:t>
      </w:r>
      <w:r w:rsidR="00E42BDC">
        <w:rPr>
          <w:sz w:val="28"/>
          <w:szCs w:val="28"/>
          <w:lang w:val="uk-UA"/>
        </w:rPr>
        <w:t>Успіх».</w:t>
      </w:r>
    </w:p>
    <w:p w:rsidR="00E42BDC" w:rsidRDefault="00E42BDC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Об’єктом дослідження є  розділ «Музею інформації» НВК,ліцею «Успіх»</w:t>
      </w:r>
      <w:r w:rsidR="006D2EEE">
        <w:rPr>
          <w:sz w:val="28"/>
          <w:szCs w:val="28"/>
          <w:lang w:val="uk-UA"/>
        </w:rPr>
        <w:t xml:space="preserve"> «Друковані видання», предметом – нові надходження до колекції книг музейної експозиції</w:t>
      </w:r>
    </w:p>
    <w:p w:rsidR="000B42C7" w:rsidRDefault="00102457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Експонат 1. «Кобзар»</w:t>
      </w:r>
      <w:r w:rsidR="00B85095">
        <w:rPr>
          <w:sz w:val="28"/>
          <w:szCs w:val="28"/>
          <w:lang w:val="uk-UA"/>
        </w:rPr>
        <w:t>, виданий у Харкові 1930 року Інститутом Тараса Шевченка.1932 року</w:t>
      </w:r>
      <w:r w:rsidR="000B42C7">
        <w:rPr>
          <w:sz w:val="28"/>
          <w:szCs w:val="28"/>
          <w:lang w:val="uk-UA"/>
        </w:rPr>
        <w:t xml:space="preserve"> (у часи Великого голоду)</w:t>
      </w:r>
      <w:r w:rsidR="00B85095">
        <w:rPr>
          <w:sz w:val="28"/>
          <w:szCs w:val="28"/>
          <w:lang w:val="uk-UA"/>
        </w:rPr>
        <w:t xml:space="preserve"> книгу придбано </w:t>
      </w:r>
      <w:proofErr w:type="spellStart"/>
      <w:r w:rsidR="00B85095">
        <w:rPr>
          <w:sz w:val="28"/>
          <w:szCs w:val="28"/>
          <w:lang w:val="uk-UA"/>
        </w:rPr>
        <w:t>Катериненком</w:t>
      </w:r>
      <w:proofErr w:type="spellEnd"/>
      <w:r w:rsidR="00B85095">
        <w:rPr>
          <w:sz w:val="28"/>
          <w:szCs w:val="28"/>
          <w:lang w:val="uk-UA"/>
        </w:rPr>
        <w:t xml:space="preserve"> Степаном, студентом ІІ курсу Ш,П.Т,</w:t>
      </w:r>
      <w:r w:rsidR="00C565F0">
        <w:rPr>
          <w:sz w:val="28"/>
          <w:szCs w:val="28"/>
          <w:lang w:val="uk-UA"/>
        </w:rPr>
        <w:t xml:space="preserve"> </w:t>
      </w:r>
      <w:r w:rsidR="00B85095">
        <w:rPr>
          <w:sz w:val="28"/>
          <w:szCs w:val="28"/>
          <w:lang w:val="uk-UA"/>
        </w:rPr>
        <w:t>-</w:t>
      </w:r>
      <w:r w:rsidR="00C565F0">
        <w:rPr>
          <w:sz w:val="28"/>
          <w:szCs w:val="28"/>
          <w:lang w:val="uk-UA"/>
        </w:rPr>
        <w:t xml:space="preserve"> </w:t>
      </w:r>
      <w:proofErr w:type="spellStart"/>
      <w:r w:rsidR="00B85095">
        <w:rPr>
          <w:sz w:val="28"/>
          <w:szCs w:val="28"/>
          <w:lang w:val="uk-UA"/>
        </w:rPr>
        <w:t>Шепетівського</w:t>
      </w:r>
      <w:proofErr w:type="spellEnd"/>
      <w:r w:rsidR="00B85095">
        <w:rPr>
          <w:sz w:val="28"/>
          <w:szCs w:val="28"/>
          <w:lang w:val="uk-UA"/>
        </w:rPr>
        <w:t xml:space="preserve"> педагогічного  технікуму, про що свідчить підпис. У двох місцях книги є штамп державного цензора Р.А. </w:t>
      </w:r>
      <w:proofErr w:type="spellStart"/>
      <w:r w:rsidR="00B85095">
        <w:rPr>
          <w:sz w:val="28"/>
          <w:szCs w:val="28"/>
          <w:lang w:val="uk-UA"/>
        </w:rPr>
        <w:t>Даєва</w:t>
      </w:r>
      <w:proofErr w:type="spellEnd"/>
      <w:r w:rsidR="00B85095">
        <w:rPr>
          <w:sz w:val="28"/>
          <w:szCs w:val="28"/>
          <w:lang w:val="uk-UA"/>
        </w:rPr>
        <w:t xml:space="preserve">. Власник книги таки став учителем української мови, працював у </w:t>
      </w:r>
      <w:proofErr w:type="spellStart"/>
      <w:r w:rsidR="00B85095">
        <w:rPr>
          <w:sz w:val="28"/>
          <w:szCs w:val="28"/>
          <w:lang w:val="uk-UA"/>
        </w:rPr>
        <w:t>Києві.У</w:t>
      </w:r>
      <w:proofErr w:type="spellEnd"/>
      <w:r w:rsidR="00B85095">
        <w:rPr>
          <w:sz w:val="28"/>
          <w:szCs w:val="28"/>
          <w:lang w:val="uk-UA"/>
        </w:rPr>
        <w:t xml:space="preserve"> списках</w:t>
      </w:r>
      <w:r w:rsidR="00714664">
        <w:rPr>
          <w:sz w:val="28"/>
          <w:szCs w:val="28"/>
          <w:lang w:val="uk-UA"/>
        </w:rPr>
        <w:t xml:space="preserve"> загиблих1942 року</w:t>
      </w:r>
      <w:r w:rsidR="00B85095">
        <w:rPr>
          <w:sz w:val="28"/>
          <w:szCs w:val="28"/>
          <w:lang w:val="uk-UA"/>
        </w:rPr>
        <w:t xml:space="preserve"> у Бабиному Яру</w:t>
      </w:r>
      <w:r w:rsidR="00714664">
        <w:rPr>
          <w:sz w:val="28"/>
          <w:szCs w:val="28"/>
          <w:lang w:val="uk-UA"/>
        </w:rPr>
        <w:t xml:space="preserve"> знайдено таку людину,що була членом національного київського підпілля, близької до групи Олени </w:t>
      </w:r>
      <w:proofErr w:type="spellStart"/>
      <w:r w:rsidR="00714664">
        <w:rPr>
          <w:sz w:val="28"/>
          <w:szCs w:val="28"/>
          <w:lang w:val="uk-UA"/>
        </w:rPr>
        <w:t>Теліги</w:t>
      </w:r>
      <w:proofErr w:type="spellEnd"/>
      <w:r w:rsidR="00C565F0">
        <w:rPr>
          <w:sz w:val="28"/>
          <w:szCs w:val="28"/>
          <w:lang w:val="uk-UA"/>
        </w:rPr>
        <w:t xml:space="preserve"> </w:t>
      </w:r>
      <w:r w:rsidR="00714664">
        <w:rPr>
          <w:sz w:val="28"/>
          <w:szCs w:val="28"/>
          <w:lang w:val="uk-UA"/>
        </w:rPr>
        <w:t>-</w:t>
      </w:r>
      <w:r w:rsidR="00C565F0">
        <w:rPr>
          <w:sz w:val="28"/>
          <w:szCs w:val="28"/>
          <w:lang w:val="uk-UA"/>
        </w:rPr>
        <w:t xml:space="preserve"> </w:t>
      </w:r>
      <w:r w:rsidR="00714664">
        <w:rPr>
          <w:sz w:val="28"/>
          <w:szCs w:val="28"/>
          <w:lang w:val="uk-UA"/>
        </w:rPr>
        <w:t>національно-політичних романтиків.</w:t>
      </w:r>
      <w:r w:rsidR="00C565F0">
        <w:rPr>
          <w:sz w:val="28"/>
          <w:szCs w:val="28"/>
          <w:lang w:val="uk-UA"/>
        </w:rPr>
        <w:t xml:space="preserve"> </w:t>
      </w:r>
      <w:r w:rsidR="00714664">
        <w:rPr>
          <w:sz w:val="28"/>
          <w:szCs w:val="28"/>
          <w:lang w:val="uk-UA"/>
        </w:rPr>
        <w:t>Книгу музею надано  його внучатим племінником.</w:t>
      </w:r>
      <w:r w:rsidR="000B42C7" w:rsidRPr="000B42C7">
        <w:rPr>
          <w:sz w:val="28"/>
          <w:szCs w:val="28"/>
          <w:lang w:val="uk-UA"/>
        </w:rPr>
        <w:t xml:space="preserve"> </w:t>
      </w:r>
      <w:r w:rsidR="000B42C7">
        <w:rPr>
          <w:sz w:val="28"/>
          <w:szCs w:val="28"/>
          <w:lang w:val="uk-UA"/>
        </w:rPr>
        <w:t xml:space="preserve">Цікавим є і те , що графічне зображення Шевченка на обкладинці та форзаці авторства </w:t>
      </w:r>
      <w:proofErr w:type="spellStart"/>
      <w:r w:rsidR="000B42C7">
        <w:rPr>
          <w:sz w:val="28"/>
          <w:szCs w:val="28"/>
          <w:lang w:val="uk-UA"/>
        </w:rPr>
        <w:t>Судомори</w:t>
      </w:r>
      <w:proofErr w:type="spellEnd"/>
      <w:r w:rsidR="000B42C7">
        <w:rPr>
          <w:sz w:val="28"/>
          <w:szCs w:val="28"/>
          <w:lang w:val="uk-UA"/>
        </w:rPr>
        <w:t xml:space="preserve"> Охріма Івановича </w:t>
      </w:r>
      <w:proofErr w:type="spellStart"/>
      <w:r w:rsidR="000B42C7">
        <w:rPr>
          <w:sz w:val="28"/>
          <w:szCs w:val="28"/>
          <w:lang w:val="uk-UA"/>
        </w:rPr>
        <w:t>–</w:t>
      </w:r>
      <w:r w:rsidR="000B42C7">
        <w:rPr>
          <w:sz w:val="28"/>
          <w:szCs w:val="28"/>
          <w:lang w:val="uk-UA"/>
        </w:rPr>
        <w:lastRenderedPageBreak/>
        <w:t>художника</w:t>
      </w:r>
      <w:proofErr w:type="spellEnd"/>
      <w:r w:rsidR="00C565F0">
        <w:rPr>
          <w:sz w:val="28"/>
          <w:szCs w:val="28"/>
          <w:lang w:val="uk-UA"/>
        </w:rPr>
        <w:t xml:space="preserve"> </w:t>
      </w:r>
      <w:r w:rsidR="000B42C7">
        <w:rPr>
          <w:sz w:val="28"/>
          <w:szCs w:val="28"/>
          <w:lang w:val="uk-UA"/>
        </w:rPr>
        <w:t>-</w:t>
      </w:r>
      <w:r w:rsidR="00C565F0">
        <w:rPr>
          <w:sz w:val="28"/>
          <w:szCs w:val="28"/>
          <w:lang w:val="uk-UA"/>
        </w:rPr>
        <w:t xml:space="preserve"> </w:t>
      </w:r>
      <w:r w:rsidR="000B42C7">
        <w:rPr>
          <w:sz w:val="28"/>
          <w:szCs w:val="28"/>
          <w:lang w:val="uk-UA"/>
        </w:rPr>
        <w:t xml:space="preserve">графіка, що був репресованим за антирадянську діяльність та амністований після смерті  Сталіна. Малюнки виконано у стилі модерн, а зображення з форзацу несе на собі сліди багаторазового перебивання та перемальовування. У </w:t>
      </w:r>
      <w:proofErr w:type="spellStart"/>
      <w:r w:rsidR="000B42C7">
        <w:rPr>
          <w:sz w:val="28"/>
          <w:szCs w:val="28"/>
          <w:lang w:val="uk-UA"/>
        </w:rPr>
        <w:t>докомп’ютерну</w:t>
      </w:r>
      <w:proofErr w:type="spellEnd"/>
      <w:r w:rsidR="000B42C7">
        <w:rPr>
          <w:sz w:val="28"/>
          <w:szCs w:val="28"/>
          <w:lang w:val="uk-UA"/>
        </w:rPr>
        <w:t xml:space="preserve"> епоху він став джерелом тиражування портрета великого  Кобзаря.</w:t>
      </w:r>
    </w:p>
    <w:p w:rsidR="002B007A" w:rsidRDefault="000B42C7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із двох авторів коментарів до збірки був </w:t>
      </w:r>
      <w:proofErr w:type="spellStart"/>
      <w:r>
        <w:rPr>
          <w:sz w:val="28"/>
          <w:szCs w:val="28"/>
          <w:lang w:val="uk-UA"/>
        </w:rPr>
        <w:t>Плевако</w:t>
      </w:r>
      <w:proofErr w:type="spellEnd"/>
      <w:r>
        <w:rPr>
          <w:sz w:val="28"/>
          <w:szCs w:val="28"/>
          <w:lang w:val="uk-UA"/>
        </w:rPr>
        <w:t xml:space="preserve"> Микола </w:t>
      </w:r>
      <w:proofErr w:type="spellStart"/>
      <w:r>
        <w:rPr>
          <w:sz w:val="28"/>
          <w:szCs w:val="28"/>
          <w:lang w:val="uk-UA"/>
        </w:rPr>
        <w:t>Антонович-професор</w:t>
      </w:r>
      <w:proofErr w:type="spellEnd"/>
      <w:r>
        <w:rPr>
          <w:sz w:val="28"/>
          <w:szCs w:val="28"/>
          <w:lang w:val="uk-UA"/>
        </w:rPr>
        <w:t xml:space="preserve"> історії української літератури Кам’янець-Подільського університету</w:t>
      </w:r>
      <w:r w:rsidR="00F3176F">
        <w:rPr>
          <w:sz w:val="28"/>
          <w:szCs w:val="28"/>
          <w:lang w:val="uk-UA"/>
        </w:rPr>
        <w:t>. Книга антикварна.</w:t>
      </w:r>
    </w:p>
    <w:p w:rsidR="00102457" w:rsidRDefault="002B007A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Експонат 2.</w:t>
      </w:r>
      <w:r w:rsidR="00EE5218">
        <w:rPr>
          <w:sz w:val="28"/>
          <w:szCs w:val="28"/>
          <w:lang w:val="uk-UA"/>
        </w:rPr>
        <w:t xml:space="preserve"> «</w:t>
      </w:r>
      <w:r w:rsidR="00F94262">
        <w:rPr>
          <w:sz w:val="28"/>
          <w:szCs w:val="28"/>
          <w:lang w:val="uk-UA"/>
        </w:rPr>
        <w:t xml:space="preserve">Євгеній Онєгін», </w:t>
      </w:r>
      <w:r w:rsidR="00EE5218">
        <w:rPr>
          <w:sz w:val="28"/>
          <w:szCs w:val="28"/>
          <w:lang w:val="uk-UA"/>
        </w:rPr>
        <w:t xml:space="preserve">Дитяче державне видавництво, 1946 рік. Книга з пошкодженою обкладинкою,підписана до друку 31.05. 1946 року, через рік після закінчення </w:t>
      </w:r>
      <w:r w:rsidR="00FA49B0">
        <w:rPr>
          <w:sz w:val="28"/>
          <w:szCs w:val="28"/>
          <w:lang w:val="uk-UA"/>
        </w:rPr>
        <w:t>ІІ Світової війни, коли в країні ще діяли картки на більшість продовольчих та промислових товарів. Коштувала вона на той час 4 рублі,і при сер</w:t>
      </w:r>
      <w:r w:rsidR="00F81340">
        <w:rPr>
          <w:sz w:val="28"/>
          <w:szCs w:val="28"/>
          <w:lang w:val="uk-UA"/>
        </w:rPr>
        <w:t>едній зарплатні на 1947 рік у 70</w:t>
      </w:r>
      <w:r w:rsidR="00FA49B0">
        <w:rPr>
          <w:sz w:val="28"/>
          <w:szCs w:val="28"/>
          <w:lang w:val="uk-UA"/>
        </w:rPr>
        <w:t>8 рублів була доступною будь-кому із громадян. Така ціна була рівна вартості 1 кілограма пшеничного борошна</w:t>
      </w:r>
      <w:r w:rsidR="00F81340">
        <w:rPr>
          <w:sz w:val="28"/>
          <w:szCs w:val="28"/>
          <w:lang w:val="uk-UA"/>
        </w:rPr>
        <w:t>, отже читання було у пріоритеті на державному рівні. Наклад</w:t>
      </w:r>
      <w:r w:rsidR="00F3176F">
        <w:rPr>
          <w:sz w:val="28"/>
          <w:szCs w:val="28"/>
          <w:lang w:val="uk-UA"/>
        </w:rPr>
        <w:t xml:space="preserve"> </w:t>
      </w:r>
      <w:r w:rsidR="00F81340">
        <w:rPr>
          <w:sz w:val="28"/>
          <w:szCs w:val="28"/>
          <w:lang w:val="uk-UA"/>
        </w:rPr>
        <w:t>- 50 тисяч екземплярів, він розійшовся моментально,бо у 1947 році книга була знову перевидана. Авторство ілюстрацій належить Костянтинові Руденку.</w:t>
      </w:r>
      <w:r w:rsidR="00F3176F">
        <w:rPr>
          <w:sz w:val="28"/>
          <w:szCs w:val="28"/>
          <w:lang w:val="uk-UA"/>
        </w:rPr>
        <w:t xml:space="preserve"> </w:t>
      </w:r>
      <w:r w:rsidR="00F81340">
        <w:rPr>
          <w:sz w:val="28"/>
          <w:szCs w:val="28"/>
          <w:lang w:val="uk-UA"/>
        </w:rPr>
        <w:t>Інформація</w:t>
      </w:r>
      <w:r w:rsidR="00F3176F">
        <w:rPr>
          <w:sz w:val="28"/>
          <w:szCs w:val="28"/>
          <w:lang w:val="uk-UA"/>
        </w:rPr>
        <w:t xml:space="preserve"> про нього відсутня,а портрет Пушкіна з форзацу-унікальний, він не зафіксований у жодній пошуковій системі. Книга раритетна.</w:t>
      </w:r>
    </w:p>
    <w:p w:rsidR="003315E1" w:rsidRDefault="00F3176F" w:rsidP="00A454B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Експонат 3.</w:t>
      </w:r>
      <w:r w:rsidR="00D820A3">
        <w:rPr>
          <w:sz w:val="28"/>
          <w:szCs w:val="28"/>
          <w:lang w:val="uk-UA"/>
        </w:rPr>
        <w:t>Книга « В чаду насолоди», автор – Євгеній</w:t>
      </w:r>
      <w:r w:rsidR="00070296">
        <w:rPr>
          <w:sz w:val="28"/>
          <w:szCs w:val="28"/>
          <w:lang w:val="uk-UA"/>
        </w:rPr>
        <w:t xml:space="preserve"> </w:t>
      </w:r>
      <w:proofErr w:type="spellStart"/>
      <w:r w:rsidR="00D820A3">
        <w:rPr>
          <w:sz w:val="28"/>
          <w:szCs w:val="28"/>
          <w:lang w:val="uk-UA"/>
        </w:rPr>
        <w:t>Маурін</w:t>
      </w:r>
      <w:proofErr w:type="spellEnd"/>
      <w:r w:rsidR="00B71933">
        <w:rPr>
          <w:sz w:val="28"/>
          <w:szCs w:val="28"/>
          <w:lang w:val="uk-UA"/>
        </w:rPr>
        <w:t>. Рік видання</w:t>
      </w:r>
      <w:r w:rsidR="00D820A3">
        <w:rPr>
          <w:sz w:val="28"/>
          <w:szCs w:val="28"/>
          <w:lang w:val="uk-UA"/>
        </w:rPr>
        <w:t xml:space="preserve"> </w:t>
      </w:r>
      <w:r w:rsidR="003315E1">
        <w:rPr>
          <w:sz w:val="28"/>
          <w:szCs w:val="28"/>
          <w:lang w:val="uk-UA"/>
        </w:rPr>
        <w:t>1898, Санкт-Петербург.</w:t>
      </w:r>
      <w:r w:rsidR="00D725CB">
        <w:rPr>
          <w:sz w:val="28"/>
          <w:szCs w:val="28"/>
          <w:lang w:val="uk-UA"/>
        </w:rPr>
        <w:t xml:space="preserve"> </w:t>
      </w:r>
      <w:r w:rsidR="00070296">
        <w:rPr>
          <w:sz w:val="28"/>
          <w:szCs w:val="28"/>
          <w:lang w:val="uk-UA"/>
        </w:rPr>
        <w:t>Роман із серії «Інтимне життя монархів</w:t>
      </w:r>
      <w:r w:rsidR="00070296" w:rsidRPr="003315E1">
        <w:rPr>
          <w:sz w:val="28"/>
          <w:szCs w:val="28"/>
          <w:lang w:val="uk-UA"/>
        </w:rPr>
        <w:t>»</w:t>
      </w:r>
      <w:r w:rsidR="003315E1" w:rsidRPr="003315E1">
        <w:rPr>
          <w:sz w:val="28"/>
          <w:szCs w:val="28"/>
          <w:lang w:val="uk-UA"/>
        </w:rPr>
        <w:t>,</w:t>
      </w:r>
      <w:r w:rsidR="003315E1" w:rsidRPr="00D725C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5E1" w:rsidRPr="003315E1">
        <w:rPr>
          <w:color w:val="000000"/>
          <w:sz w:val="28"/>
          <w:szCs w:val="28"/>
          <w:shd w:val="clear" w:color="auto" w:fill="FFFFFF"/>
          <w:lang w:val="uk-UA"/>
        </w:rPr>
        <w:t>додаток</w:t>
      </w:r>
      <w:r w:rsidR="003315E1">
        <w:rPr>
          <w:color w:val="000000"/>
          <w:sz w:val="28"/>
          <w:szCs w:val="28"/>
          <w:shd w:val="clear" w:color="auto" w:fill="FFFFFF"/>
          <w:lang w:val="uk-UA"/>
        </w:rPr>
        <w:t xml:space="preserve"> до історичного ілюстрованого журналу для сімейного читання «Родина»</w:t>
      </w:r>
      <w:r w:rsidR="00D725C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4065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25CB">
        <w:rPr>
          <w:color w:val="000000"/>
          <w:sz w:val="28"/>
          <w:szCs w:val="28"/>
          <w:shd w:val="clear" w:color="auto" w:fill="FFFFFF"/>
          <w:lang w:val="uk-UA"/>
        </w:rPr>
        <w:t>Тут друкувались Беранже, Гейне, Гете, Лессінг,Толстой,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725CB">
        <w:rPr>
          <w:color w:val="000000"/>
          <w:sz w:val="28"/>
          <w:szCs w:val="28"/>
          <w:shd w:val="clear" w:color="auto" w:fill="FFFFFF"/>
          <w:lang w:val="uk-UA"/>
        </w:rPr>
        <w:t>Захер-Мазох</w:t>
      </w:r>
      <w:proofErr w:type="spellEnd"/>
      <w:r w:rsidR="00D725CB">
        <w:rPr>
          <w:color w:val="000000"/>
          <w:sz w:val="28"/>
          <w:szCs w:val="28"/>
          <w:shd w:val="clear" w:color="auto" w:fill="FFFFFF"/>
          <w:lang w:val="uk-UA"/>
        </w:rPr>
        <w:t xml:space="preserve">. Твір розповідає історію часів Людовіка </w:t>
      </w:r>
      <w:r w:rsidR="00D725CB">
        <w:rPr>
          <w:color w:val="000000"/>
          <w:sz w:val="28"/>
          <w:szCs w:val="28"/>
          <w:shd w:val="clear" w:color="auto" w:fill="FFFFFF"/>
          <w:lang w:val="en-US"/>
        </w:rPr>
        <w:t>XV</w:t>
      </w:r>
      <w:r w:rsidR="00D725CB">
        <w:rPr>
          <w:color w:val="000000"/>
          <w:sz w:val="28"/>
          <w:szCs w:val="28"/>
          <w:shd w:val="clear" w:color="auto" w:fill="FFFFFF"/>
          <w:lang w:val="uk-UA"/>
        </w:rPr>
        <w:t xml:space="preserve">, герцога </w:t>
      </w:r>
      <w:proofErr w:type="spellStart"/>
      <w:r w:rsidR="00D725CB">
        <w:rPr>
          <w:color w:val="000000"/>
          <w:sz w:val="28"/>
          <w:szCs w:val="28"/>
          <w:shd w:val="clear" w:color="auto" w:fill="FFFFFF"/>
          <w:lang w:val="uk-UA"/>
        </w:rPr>
        <w:t>Рішельє</w:t>
      </w:r>
      <w:proofErr w:type="spellEnd"/>
      <w:r w:rsidR="00D725CB">
        <w:rPr>
          <w:color w:val="000000"/>
          <w:sz w:val="28"/>
          <w:szCs w:val="28"/>
          <w:shd w:val="clear" w:color="auto" w:fill="FFFFFF"/>
          <w:lang w:val="uk-UA"/>
        </w:rPr>
        <w:t xml:space="preserve"> та маркізи Помпадур</w:t>
      </w:r>
      <w:r w:rsidR="0040656C">
        <w:rPr>
          <w:color w:val="000000"/>
          <w:sz w:val="28"/>
          <w:szCs w:val="28"/>
          <w:shd w:val="clear" w:color="auto" w:fill="FFFFFF"/>
          <w:lang w:val="uk-UA"/>
        </w:rPr>
        <w:t>. К</w:t>
      </w:r>
      <w:r w:rsidR="00D725CB">
        <w:rPr>
          <w:color w:val="000000"/>
          <w:sz w:val="28"/>
          <w:szCs w:val="28"/>
          <w:shd w:val="clear" w:color="auto" w:fill="FFFFFF"/>
          <w:lang w:val="uk-UA"/>
        </w:rPr>
        <w:t>нига з дореволюційною орфографією</w:t>
      </w:r>
      <w:r w:rsidR="0040656C">
        <w:rPr>
          <w:color w:val="000000"/>
          <w:sz w:val="28"/>
          <w:szCs w:val="28"/>
          <w:shd w:val="clear" w:color="auto" w:fill="FFFFFF"/>
          <w:lang w:val="uk-UA"/>
        </w:rPr>
        <w:t>, раритетна</w:t>
      </w:r>
      <w:r w:rsidR="00996331">
        <w:rPr>
          <w:color w:val="000000"/>
          <w:sz w:val="28"/>
          <w:szCs w:val="28"/>
          <w:shd w:val="clear" w:color="auto" w:fill="FFFFFF"/>
          <w:lang w:val="uk-UA"/>
        </w:rPr>
        <w:t>,твори друкувались для масового читання разом з нотами, зразками вишивок, календарями, рецептами страв,світськими плітками.</w:t>
      </w:r>
    </w:p>
    <w:p w:rsidR="008B38A5" w:rsidRDefault="00996331" w:rsidP="00A454B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Експонат 4.Унікальним є дарчий підпис на 1-й сторінці книги </w:t>
      </w:r>
      <w:r w:rsidR="00E7136D">
        <w:rPr>
          <w:color w:val="000000"/>
          <w:sz w:val="28"/>
          <w:szCs w:val="28"/>
          <w:shd w:val="clear" w:color="auto" w:fill="FFFFFF"/>
          <w:lang w:val="uk-UA"/>
        </w:rPr>
        <w:t>«Вибране» Лесі Українки, зроблений рукою Максима Рильського</w:t>
      </w:r>
      <w:r w:rsidR="00B21D3E">
        <w:rPr>
          <w:color w:val="000000"/>
          <w:sz w:val="28"/>
          <w:szCs w:val="28"/>
          <w:shd w:val="clear" w:color="auto" w:fill="FFFFFF"/>
          <w:lang w:val="uk-UA"/>
        </w:rPr>
        <w:t xml:space="preserve"> - т</w:t>
      </w:r>
      <w:r w:rsidR="00E7136D">
        <w:rPr>
          <w:color w:val="000000"/>
          <w:sz w:val="28"/>
          <w:szCs w:val="28"/>
          <w:shd w:val="clear" w:color="auto" w:fill="FFFFFF"/>
          <w:lang w:val="uk-UA"/>
        </w:rPr>
        <w:t>оді  уже визнаного</w:t>
      </w:r>
      <w:r w:rsidR="005D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6D24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E7136D">
        <w:rPr>
          <w:color w:val="000000"/>
          <w:sz w:val="28"/>
          <w:szCs w:val="28"/>
          <w:shd w:val="clear" w:color="auto" w:fill="FFFFFF"/>
          <w:lang w:val="uk-UA"/>
        </w:rPr>
        <w:t>ласика української літератури</w:t>
      </w:r>
      <w:r w:rsidR="00B21D3E">
        <w:rPr>
          <w:color w:val="000000"/>
          <w:sz w:val="28"/>
          <w:szCs w:val="28"/>
          <w:shd w:val="clear" w:color="auto" w:fill="FFFFFF"/>
          <w:lang w:val="uk-UA"/>
        </w:rPr>
        <w:t xml:space="preserve"> – у</w:t>
      </w:r>
      <w:r w:rsidR="00F145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1D3E">
        <w:rPr>
          <w:color w:val="000000"/>
          <w:sz w:val="28"/>
          <w:szCs w:val="28"/>
          <w:shd w:val="clear" w:color="auto" w:fill="FFFFFF"/>
          <w:lang w:val="uk-UA"/>
        </w:rPr>
        <w:t>садибі-музеї</w:t>
      </w:r>
      <w:r w:rsidR="00F145D4">
        <w:rPr>
          <w:color w:val="000000"/>
          <w:sz w:val="28"/>
          <w:szCs w:val="28"/>
          <w:shd w:val="clear" w:color="auto" w:fill="FFFFFF"/>
          <w:lang w:val="uk-UA"/>
        </w:rPr>
        <w:t xml:space="preserve"> поетеси у </w:t>
      </w:r>
      <w:proofErr w:type="spellStart"/>
      <w:r w:rsidR="00F145D4">
        <w:rPr>
          <w:color w:val="000000"/>
          <w:sz w:val="28"/>
          <w:szCs w:val="28"/>
          <w:shd w:val="clear" w:color="auto" w:fill="FFFFFF"/>
          <w:lang w:val="uk-UA"/>
        </w:rPr>
        <w:t>Колодяжному</w:t>
      </w:r>
      <w:proofErr w:type="spellEnd"/>
      <w:r w:rsidR="00F145D4">
        <w:rPr>
          <w:color w:val="000000"/>
          <w:sz w:val="28"/>
          <w:szCs w:val="28"/>
          <w:shd w:val="clear" w:color="auto" w:fill="FFFFFF"/>
          <w:lang w:val="uk-UA"/>
        </w:rPr>
        <w:t xml:space="preserve">  в день її народження</w:t>
      </w:r>
      <w:r w:rsidR="00776980">
        <w:rPr>
          <w:color w:val="000000"/>
          <w:sz w:val="28"/>
          <w:szCs w:val="28"/>
          <w:shd w:val="clear" w:color="auto" w:fill="FFFFFF"/>
          <w:lang w:val="uk-UA"/>
        </w:rPr>
        <w:t>,25 лютого 1963року</w:t>
      </w:r>
      <w:r w:rsidR="00F145D4">
        <w:rPr>
          <w:color w:val="000000"/>
          <w:sz w:val="28"/>
          <w:szCs w:val="28"/>
          <w:shd w:val="clear" w:color="auto" w:fill="FFFFFF"/>
          <w:lang w:val="uk-UA"/>
        </w:rPr>
        <w:t xml:space="preserve">. Цікавим є те, що власниця книги, адресат автографу, померла, і ніхто про напис не знав, допоки книга просто зненацька </w:t>
      </w:r>
      <w:r w:rsidR="00776980">
        <w:rPr>
          <w:color w:val="000000"/>
          <w:sz w:val="28"/>
          <w:szCs w:val="28"/>
          <w:shd w:val="clear" w:color="auto" w:fill="FFFFFF"/>
          <w:lang w:val="uk-UA"/>
        </w:rPr>
        <w:t xml:space="preserve">не </w:t>
      </w:r>
      <w:r w:rsidR="00F145D4">
        <w:rPr>
          <w:color w:val="000000"/>
          <w:sz w:val="28"/>
          <w:szCs w:val="28"/>
          <w:shd w:val="clear" w:color="auto" w:fill="FFFFFF"/>
          <w:lang w:val="uk-UA"/>
        </w:rPr>
        <w:t>впала з шафи на підлогу</w:t>
      </w:r>
      <w:r w:rsidR="00776980">
        <w:rPr>
          <w:color w:val="000000"/>
          <w:sz w:val="28"/>
          <w:szCs w:val="28"/>
          <w:shd w:val="clear" w:color="auto" w:fill="FFFFFF"/>
          <w:lang w:val="uk-UA"/>
        </w:rPr>
        <w:t xml:space="preserve"> обкладинкою догори і заломилась на сторінці, що раніше не відкривалась.</w:t>
      </w:r>
    </w:p>
    <w:p w:rsidR="00702C25" w:rsidRDefault="008B38A5" w:rsidP="00A454B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Експонат 5.</w:t>
      </w:r>
      <w:r w:rsidR="009F1F5B">
        <w:rPr>
          <w:color w:val="000000"/>
          <w:sz w:val="28"/>
          <w:szCs w:val="28"/>
          <w:shd w:val="clear" w:color="auto" w:fill="FFFFFF"/>
          <w:lang w:val="uk-UA"/>
        </w:rPr>
        <w:t xml:space="preserve"> «Свята Євангелія від Івана». «Біблія або Книги Святого письма Старого та Нового Заповіту із мови давньоєврейської та грецької на українську наново перекладена». Надрукована у Нідерландах у</w:t>
      </w:r>
      <w:r w:rsidR="007749AF">
        <w:rPr>
          <w:color w:val="000000"/>
          <w:sz w:val="28"/>
          <w:szCs w:val="28"/>
          <w:shd w:val="clear" w:color="auto" w:fill="FFFFFF"/>
          <w:lang w:val="uk-UA"/>
        </w:rPr>
        <w:t xml:space="preserve"> 1996 році шрифтом </w:t>
      </w:r>
      <w:proofErr w:type="spellStart"/>
      <w:r w:rsidR="007749AF">
        <w:rPr>
          <w:color w:val="000000"/>
          <w:sz w:val="28"/>
          <w:szCs w:val="28"/>
          <w:shd w:val="clear" w:color="auto" w:fill="FFFFFF"/>
          <w:lang w:val="uk-UA"/>
        </w:rPr>
        <w:t>Брайля</w:t>
      </w:r>
      <w:proofErr w:type="spellEnd"/>
      <w:r w:rsidR="007749AF">
        <w:rPr>
          <w:color w:val="000000"/>
          <w:sz w:val="28"/>
          <w:szCs w:val="28"/>
          <w:shd w:val="clear" w:color="auto" w:fill="FFFFFF"/>
          <w:lang w:val="uk-UA"/>
        </w:rPr>
        <w:t xml:space="preserve"> – системі тиснених символів</w:t>
      </w:r>
      <w:r w:rsidR="004F6BCB">
        <w:rPr>
          <w:color w:val="000000"/>
          <w:sz w:val="28"/>
          <w:szCs w:val="28"/>
          <w:shd w:val="clear" w:color="auto" w:fill="FFFFFF"/>
          <w:lang w:val="uk-UA"/>
        </w:rPr>
        <w:t xml:space="preserve"> на основі 6 точок коду</w:t>
      </w:r>
      <w:r w:rsidR="007749AF">
        <w:rPr>
          <w:color w:val="000000"/>
          <w:sz w:val="28"/>
          <w:szCs w:val="28"/>
          <w:shd w:val="clear" w:color="auto" w:fill="FFFFFF"/>
          <w:lang w:val="uk-UA"/>
        </w:rPr>
        <w:t>, заснованих на військовій стратегії зв’язку</w:t>
      </w:r>
      <w:r w:rsidR="004F6BCB">
        <w:rPr>
          <w:color w:val="000000"/>
          <w:sz w:val="28"/>
          <w:szCs w:val="28"/>
          <w:shd w:val="clear" w:color="auto" w:fill="FFFFFF"/>
          <w:lang w:val="uk-UA"/>
        </w:rPr>
        <w:t xml:space="preserve">. Це офіційна письмова мова для </w:t>
      </w:r>
      <w:proofErr w:type="spellStart"/>
      <w:r w:rsidR="004F6BCB">
        <w:rPr>
          <w:color w:val="000000"/>
          <w:sz w:val="28"/>
          <w:szCs w:val="28"/>
          <w:shd w:val="clear" w:color="auto" w:fill="FFFFFF"/>
          <w:lang w:val="uk-UA"/>
        </w:rPr>
        <w:t>слабкозорих</w:t>
      </w:r>
      <w:proofErr w:type="spellEnd"/>
      <w:r w:rsidR="004F6BCB">
        <w:rPr>
          <w:color w:val="000000"/>
          <w:sz w:val="28"/>
          <w:szCs w:val="28"/>
          <w:shd w:val="clear" w:color="auto" w:fill="FFFFFF"/>
          <w:lang w:val="uk-UA"/>
        </w:rPr>
        <w:t xml:space="preserve"> людей, книгу читають за допомогою пальців. Подаровано екземпляр Обласним товариством сліпих Хмельницької області. Експонат рідкісний, область послуговується лише 3 примірниками у обласній бібліотеці.</w:t>
      </w:r>
    </w:p>
    <w:p w:rsidR="00723AD0" w:rsidRDefault="00702C25" w:rsidP="00A454B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Екземпляр 6. «Коран». Наукове видання</w:t>
      </w:r>
      <w:r w:rsidR="000242FC">
        <w:rPr>
          <w:color w:val="000000"/>
          <w:sz w:val="28"/>
          <w:szCs w:val="28"/>
          <w:shd w:val="clear" w:color="auto" w:fill="FFFFFF"/>
          <w:lang w:val="uk-UA"/>
        </w:rPr>
        <w:t xml:space="preserve">.Москва.1990 рік. Книга надрукована з виправленнями та коментарями як до канонічного тексту, так і </w:t>
      </w:r>
      <w:r w:rsidR="000242FC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до богослужебних обрядів мусульман. Твір являє собою цікавий зразок </w:t>
      </w:r>
      <w:r w:rsidR="00723AD0">
        <w:rPr>
          <w:color w:val="000000"/>
          <w:sz w:val="28"/>
          <w:szCs w:val="28"/>
          <w:shd w:val="clear" w:color="auto" w:fill="FFFFFF"/>
          <w:lang w:val="uk-UA"/>
        </w:rPr>
        <w:t xml:space="preserve"> духовної культури Сходу</w:t>
      </w:r>
      <w:r w:rsidR="000242FC">
        <w:rPr>
          <w:color w:val="000000"/>
          <w:sz w:val="28"/>
          <w:szCs w:val="28"/>
          <w:shd w:val="clear" w:color="auto" w:fill="FFFFFF"/>
          <w:lang w:val="uk-UA"/>
        </w:rPr>
        <w:t>. Для нашого міста унікальна  раритетна книга, бібліографічна рідкість.</w:t>
      </w:r>
    </w:p>
    <w:p w:rsidR="00E7136D" w:rsidRDefault="00A739D3" w:rsidP="00A454B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Екземпляри 7-10.</w:t>
      </w:r>
      <w:r w:rsidR="00F145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Унікальні книги церковно-богослужебного призначення</w:t>
      </w:r>
      <w:r w:rsidR="00963D90">
        <w:rPr>
          <w:color w:val="000000"/>
          <w:sz w:val="28"/>
          <w:szCs w:val="28"/>
          <w:shd w:val="clear" w:color="auto" w:fill="FFFFFF"/>
          <w:lang w:val="uk-UA"/>
        </w:rPr>
        <w:t>, дар «Музею інформації» від монастиря святої Анни м.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3D90">
        <w:rPr>
          <w:color w:val="000000"/>
          <w:sz w:val="28"/>
          <w:szCs w:val="28"/>
          <w:shd w:val="clear" w:color="auto" w:fill="FFFFFF"/>
          <w:lang w:val="uk-UA"/>
        </w:rPr>
        <w:t>Славути. Представлені екземпляри потрапили до монастиря з</w:t>
      </w:r>
      <w:r w:rsidR="004538C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3D90">
        <w:rPr>
          <w:color w:val="000000"/>
          <w:sz w:val="28"/>
          <w:szCs w:val="28"/>
          <w:shd w:val="clear" w:color="auto" w:fill="FFFFFF"/>
          <w:lang w:val="uk-UA"/>
        </w:rPr>
        <w:t>метою</w:t>
      </w:r>
      <w:r w:rsidR="004538C8">
        <w:rPr>
          <w:color w:val="000000"/>
          <w:sz w:val="28"/>
          <w:szCs w:val="28"/>
          <w:shd w:val="clear" w:color="auto" w:fill="FFFFFF"/>
          <w:lang w:val="uk-UA"/>
        </w:rPr>
        <w:t xml:space="preserve"> реставрації або, через надмірну зношеність, утилізації за християнським каноном. Кому вони належали </w:t>
      </w:r>
      <w:r w:rsidR="00EA3C13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4538C8">
        <w:rPr>
          <w:color w:val="000000"/>
          <w:sz w:val="28"/>
          <w:szCs w:val="28"/>
          <w:shd w:val="clear" w:color="auto" w:fill="FFFFFF"/>
          <w:lang w:val="uk-UA"/>
        </w:rPr>
        <w:t xml:space="preserve"> невідомо</w:t>
      </w:r>
      <w:r w:rsidR="00EA3C13">
        <w:rPr>
          <w:color w:val="000000"/>
          <w:sz w:val="28"/>
          <w:szCs w:val="28"/>
          <w:shd w:val="clear" w:color="auto" w:fill="FFFFFF"/>
          <w:lang w:val="uk-UA"/>
        </w:rPr>
        <w:t>, втрачено багато сторінок, пошкоджені або ж відсутні обкладинки. Книги становлять дуже велику історичну та бібліографічну цінність</w:t>
      </w:r>
      <w:r w:rsidR="00F8582B">
        <w:rPr>
          <w:color w:val="000000"/>
          <w:sz w:val="28"/>
          <w:szCs w:val="28"/>
          <w:shd w:val="clear" w:color="auto" w:fill="FFFFFF"/>
          <w:lang w:val="uk-UA"/>
        </w:rPr>
        <w:t xml:space="preserve"> через </w:t>
      </w:r>
      <w:r w:rsidR="00EA3C13">
        <w:rPr>
          <w:color w:val="000000"/>
          <w:sz w:val="28"/>
          <w:szCs w:val="28"/>
          <w:shd w:val="clear" w:color="auto" w:fill="FFFFFF"/>
          <w:lang w:val="uk-UA"/>
        </w:rPr>
        <w:t xml:space="preserve"> поважний вік та візуальні свідчення часу свого існування. Над ними знущались</w:t>
      </w:r>
      <w:r w:rsidR="00A454B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3C13">
        <w:rPr>
          <w:color w:val="000000"/>
          <w:sz w:val="28"/>
          <w:szCs w:val="28"/>
          <w:shd w:val="clear" w:color="auto" w:fill="FFFFFF"/>
          <w:lang w:val="uk-UA"/>
        </w:rPr>
        <w:t xml:space="preserve">(проколювали </w:t>
      </w:r>
      <w:proofErr w:type="spellStart"/>
      <w:r w:rsidR="00EA3C13">
        <w:rPr>
          <w:color w:val="000000"/>
          <w:sz w:val="28"/>
          <w:szCs w:val="28"/>
          <w:shd w:val="clear" w:color="auto" w:fill="FFFFFF"/>
          <w:lang w:val="uk-UA"/>
        </w:rPr>
        <w:t>дироколом</w:t>
      </w:r>
      <w:proofErr w:type="spellEnd"/>
      <w:r w:rsidR="00EA3C13">
        <w:rPr>
          <w:color w:val="000000"/>
          <w:sz w:val="28"/>
          <w:szCs w:val="28"/>
          <w:shd w:val="clear" w:color="auto" w:fill="FFFFFF"/>
          <w:lang w:val="uk-UA"/>
        </w:rPr>
        <w:t>, сторінки були залиті водою</w:t>
      </w:r>
      <w:r w:rsidR="00F8582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F47F2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11CE">
        <w:rPr>
          <w:color w:val="000000"/>
          <w:sz w:val="28"/>
          <w:szCs w:val="28"/>
          <w:shd w:val="clear" w:color="auto" w:fill="FFFFFF"/>
          <w:lang w:val="uk-UA"/>
        </w:rPr>
        <w:t>вільні поля</w:t>
      </w:r>
      <w:r w:rsidR="00A24846">
        <w:rPr>
          <w:color w:val="000000"/>
          <w:sz w:val="28"/>
          <w:szCs w:val="28"/>
          <w:shd w:val="clear" w:color="auto" w:fill="FFFFFF"/>
          <w:lang w:val="uk-UA"/>
        </w:rPr>
        <w:t xml:space="preserve"> слугували</w:t>
      </w:r>
      <w:r w:rsidR="00F8582B">
        <w:rPr>
          <w:color w:val="000000"/>
          <w:sz w:val="28"/>
          <w:szCs w:val="28"/>
          <w:shd w:val="clear" w:color="auto" w:fill="FFFFFF"/>
          <w:lang w:val="uk-UA"/>
        </w:rPr>
        <w:t xml:space="preserve"> для вправляння у каліграфії</w:t>
      </w:r>
      <w:r w:rsidR="00EA3C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7F23">
        <w:rPr>
          <w:color w:val="000000"/>
          <w:sz w:val="28"/>
          <w:szCs w:val="28"/>
          <w:shd w:val="clear" w:color="auto" w:fill="FFFFFF"/>
          <w:lang w:val="uk-UA"/>
        </w:rPr>
        <w:t xml:space="preserve"> та навчанню грамоті).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7F23">
        <w:rPr>
          <w:color w:val="000000"/>
          <w:sz w:val="28"/>
          <w:szCs w:val="28"/>
          <w:shd w:val="clear" w:color="auto" w:fill="FFFFFF"/>
          <w:lang w:val="uk-UA"/>
        </w:rPr>
        <w:t>Дуже багато позначок свящ</w:t>
      </w:r>
      <w:r w:rsidR="005D6CB2">
        <w:rPr>
          <w:color w:val="000000"/>
          <w:sz w:val="28"/>
          <w:szCs w:val="28"/>
          <w:shd w:val="clear" w:color="auto" w:fill="FFFFFF"/>
          <w:lang w:val="uk-UA"/>
        </w:rPr>
        <w:t>еників та віруючих. Ігуменія</w:t>
      </w:r>
      <w:r w:rsidR="00F47F23">
        <w:rPr>
          <w:color w:val="000000"/>
          <w:sz w:val="28"/>
          <w:szCs w:val="28"/>
          <w:shd w:val="clear" w:color="auto" w:fill="FFFFFF"/>
          <w:lang w:val="uk-UA"/>
        </w:rPr>
        <w:t xml:space="preserve"> монастиря подарувала книги шкільному музею та благословила нас на дослідження, реставрацію та збереження книжкових артефактів.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7F23">
        <w:rPr>
          <w:color w:val="000000"/>
          <w:sz w:val="28"/>
          <w:szCs w:val="28"/>
          <w:shd w:val="clear" w:color="auto" w:fill="FFFFFF"/>
          <w:lang w:val="uk-UA"/>
        </w:rPr>
        <w:t>Назвімо їх:</w:t>
      </w:r>
    </w:p>
    <w:p w:rsidR="00F47F23" w:rsidRDefault="00ED73B9" w:rsidP="00A454BE">
      <w:pPr>
        <w:pStyle w:val="a3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Канонник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із акафістами та молитовними правилами.</w:t>
      </w:r>
      <w:r w:rsidR="00471A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Видано</w:t>
      </w:r>
      <w:r w:rsidR="00471ABA">
        <w:rPr>
          <w:color w:val="000000"/>
          <w:sz w:val="28"/>
          <w:szCs w:val="28"/>
          <w:shd w:val="clear" w:color="auto" w:fill="FFFFFF"/>
          <w:lang w:val="uk-UA"/>
        </w:rPr>
        <w:t xml:space="preserve"> коштом Успенського ставропігійного братства у Львові 1766 року;</w:t>
      </w:r>
    </w:p>
    <w:p w:rsidR="00471ABA" w:rsidRDefault="00471ABA" w:rsidP="00A454BE">
      <w:pPr>
        <w:pStyle w:val="a3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Акафіст святій Великомучениці Варварі. Типографія Свято-Успенської Києво-Печерської Лаври.1881 рік;</w:t>
      </w:r>
    </w:p>
    <w:p w:rsidR="00471ABA" w:rsidRDefault="00471ABA" w:rsidP="00A454BE">
      <w:pPr>
        <w:pStyle w:val="a3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Храмове напрестольне богослужебне Євангеліє.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Синодальна типографія. 2 половина ХІХ ст.;</w:t>
      </w:r>
    </w:p>
    <w:p w:rsidR="00471ABA" w:rsidRDefault="00471ABA" w:rsidP="00A454BE">
      <w:pPr>
        <w:pStyle w:val="a3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Навчальне священне Євангеліє.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>
        <w:rPr>
          <w:color w:val="000000"/>
          <w:sz w:val="28"/>
          <w:szCs w:val="28"/>
          <w:shd w:val="clear" w:color="auto" w:fill="FFFFFF"/>
          <w:lang w:val="uk-UA"/>
        </w:rPr>
        <w:t>ипографія Свято-Успенської Києво-Печерської Лаври.</w:t>
      </w:r>
      <w:r w:rsidR="00C565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ХІХ ст.;</w:t>
      </w:r>
    </w:p>
    <w:p w:rsidR="00FD51D1" w:rsidRDefault="00FD51D1" w:rsidP="00A454B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Висновки:</w:t>
      </w:r>
    </w:p>
    <w:p w:rsidR="00FD51D1" w:rsidRDefault="00FD51D1" w:rsidP="00A454B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-Бібліографічна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експедиція проведена, школі подаровано 32 книги, до експонування у «Музеї інформації» відібрано</w:t>
      </w:r>
      <w:r w:rsidR="005524D9">
        <w:rPr>
          <w:color w:val="000000"/>
          <w:sz w:val="28"/>
          <w:szCs w:val="28"/>
          <w:shd w:val="clear" w:color="auto" w:fill="FFFFFF"/>
          <w:lang w:val="uk-UA"/>
        </w:rPr>
        <w:t xml:space="preserve"> 10 через їх історичну та культурну привабливість;</w:t>
      </w:r>
    </w:p>
    <w:p w:rsidR="005524D9" w:rsidRDefault="005524D9" w:rsidP="00A454B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74A6A">
        <w:rPr>
          <w:color w:val="000000"/>
          <w:sz w:val="28"/>
          <w:szCs w:val="28"/>
          <w:shd w:val="clear" w:color="auto" w:fill="FFFFFF"/>
          <w:lang w:val="uk-UA"/>
        </w:rPr>
        <w:t>раритети</w:t>
      </w:r>
      <w:proofErr w:type="spellEnd"/>
      <w:r w:rsidR="00A74A6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74A6A">
        <w:rPr>
          <w:color w:val="000000"/>
          <w:sz w:val="28"/>
          <w:szCs w:val="28"/>
          <w:shd w:val="clear" w:color="auto" w:fill="FFFFFF"/>
          <w:lang w:val="uk-UA"/>
        </w:rPr>
        <w:t>музеєфіковано</w:t>
      </w:r>
      <w:proofErr w:type="spellEnd"/>
      <w:r w:rsidR="001E2F65">
        <w:rPr>
          <w:color w:val="000000"/>
          <w:sz w:val="28"/>
          <w:szCs w:val="28"/>
          <w:shd w:val="clear" w:color="auto" w:fill="FFFFFF"/>
          <w:lang w:val="uk-UA"/>
        </w:rPr>
        <w:t>: оброблено від шкідників, підклеєно пошкоджені сторінки, реставровано обкладинки;</w:t>
      </w:r>
    </w:p>
    <w:p w:rsidR="001E2F65" w:rsidRDefault="001E2F65" w:rsidP="00A454B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-відбулось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наукове дослідження нових книг, виявлено особливості та історії написання, історичні події</w:t>
      </w:r>
      <w:r w:rsidR="001F1D24">
        <w:rPr>
          <w:color w:val="000000"/>
          <w:sz w:val="28"/>
          <w:szCs w:val="28"/>
          <w:shd w:val="clear" w:color="auto" w:fill="FFFFFF"/>
          <w:lang w:val="uk-UA"/>
        </w:rPr>
        <w:t>, пов’язані з авторами, виданням, змістом творів</w:t>
      </w:r>
      <w:r w:rsidR="008C7739">
        <w:rPr>
          <w:color w:val="000000"/>
          <w:sz w:val="28"/>
          <w:szCs w:val="28"/>
          <w:shd w:val="clear" w:color="auto" w:fill="FFFFFF"/>
          <w:lang w:val="uk-UA"/>
        </w:rPr>
        <w:t>,власниками книг;</w:t>
      </w:r>
    </w:p>
    <w:p w:rsidR="008C7739" w:rsidRDefault="008C7739" w:rsidP="00A454B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-складено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бібліографічні довідки для усіх нових надходжень;</w:t>
      </w:r>
    </w:p>
    <w:p w:rsidR="008C7739" w:rsidRPr="00FD51D1" w:rsidRDefault="008C7739" w:rsidP="00A454B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-тематика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книг, їх стиль,прикладне значення, соціальна та художня приналежність авторів та ілюстраторів, вік читачів свідчать про те, що</w:t>
      </w:r>
      <w:r w:rsidR="00223A45">
        <w:rPr>
          <w:color w:val="000000"/>
          <w:sz w:val="28"/>
          <w:szCs w:val="28"/>
          <w:shd w:val="clear" w:color="auto" w:fill="FFFFFF"/>
          <w:lang w:val="uk-UA"/>
        </w:rPr>
        <w:t xml:space="preserve"> у нашому місті купували книги та читали багато, релігійно-духовна література представлена </w:t>
      </w:r>
      <w:r w:rsidR="00D86256">
        <w:rPr>
          <w:color w:val="000000"/>
          <w:sz w:val="28"/>
          <w:szCs w:val="28"/>
          <w:shd w:val="clear" w:color="auto" w:fill="FFFFFF"/>
          <w:lang w:val="uk-UA"/>
        </w:rPr>
        <w:t>багато</w:t>
      </w:r>
      <w:r w:rsidR="00223A45">
        <w:rPr>
          <w:color w:val="000000"/>
          <w:sz w:val="28"/>
          <w:szCs w:val="28"/>
          <w:shd w:val="clear" w:color="auto" w:fill="FFFFFF"/>
          <w:lang w:val="uk-UA"/>
        </w:rPr>
        <w:t>численними зразками, це найдавніші книги у Славуті, вони містять на собі та у собі сліди історії нашої землі, ілюструють різні сторінки розвитку даного соціуму.</w:t>
      </w:r>
    </w:p>
    <w:p w:rsidR="00471ABA" w:rsidRPr="00ED73B9" w:rsidRDefault="004D60D7" w:rsidP="00A454BE">
      <w:pPr>
        <w:pStyle w:val="a3"/>
        <w:tabs>
          <w:tab w:val="left" w:pos="7110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</w:p>
    <w:p w:rsidR="00D725CB" w:rsidRPr="003315E1" w:rsidRDefault="00D725CB" w:rsidP="00A454BE">
      <w:pPr>
        <w:ind w:firstLine="709"/>
        <w:jc w:val="both"/>
        <w:rPr>
          <w:sz w:val="28"/>
          <w:szCs w:val="28"/>
          <w:lang w:val="uk-UA"/>
        </w:rPr>
      </w:pPr>
    </w:p>
    <w:p w:rsidR="001D5666" w:rsidRDefault="001D5666" w:rsidP="00A454BE">
      <w:pPr>
        <w:ind w:firstLine="709"/>
        <w:jc w:val="both"/>
        <w:rPr>
          <w:sz w:val="28"/>
          <w:szCs w:val="28"/>
          <w:lang w:val="uk-UA"/>
        </w:rPr>
      </w:pPr>
    </w:p>
    <w:p w:rsidR="009E4AE6" w:rsidRPr="00CD1DCD" w:rsidRDefault="009E4AE6" w:rsidP="00A45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1DCD" w:rsidRPr="000977E1" w:rsidRDefault="00CD1DCD" w:rsidP="00A454BE">
      <w:pPr>
        <w:ind w:firstLine="709"/>
        <w:jc w:val="both"/>
        <w:rPr>
          <w:sz w:val="28"/>
          <w:szCs w:val="28"/>
          <w:lang w:val="uk-UA"/>
        </w:rPr>
      </w:pPr>
    </w:p>
    <w:sectPr w:rsidR="00CD1DCD" w:rsidRPr="000977E1" w:rsidSect="0024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96A"/>
    <w:multiLevelType w:val="multilevel"/>
    <w:tmpl w:val="557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13766"/>
    <w:multiLevelType w:val="hybridMultilevel"/>
    <w:tmpl w:val="AE988B62"/>
    <w:lvl w:ilvl="0" w:tplc="04B84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11"/>
    <w:rsid w:val="000242FC"/>
    <w:rsid w:val="00070296"/>
    <w:rsid w:val="000977E1"/>
    <w:rsid w:val="000B42C7"/>
    <w:rsid w:val="00102457"/>
    <w:rsid w:val="00163A94"/>
    <w:rsid w:val="001D5666"/>
    <w:rsid w:val="001E0A2A"/>
    <w:rsid w:val="001E2F65"/>
    <w:rsid w:val="001F1D24"/>
    <w:rsid w:val="00223A45"/>
    <w:rsid w:val="00237B46"/>
    <w:rsid w:val="002402A4"/>
    <w:rsid w:val="00256D24"/>
    <w:rsid w:val="00276A6A"/>
    <w:rsid w:val="002B007A"/>
    <w:rsid w:val="002E17C0"/>
    <w:rsid w:val="002F42D8"/>
    <w:rsid w:val="003315E1"/>
    <w:rsid w:val="003B64EB"/>
    <w:rsid w:val="0040656C"/>
    <w:rsid w:val="00413AF3"/>
    <w:rsid w:val="004538C8"/>
    <w:rsid w:val="00471ABA"/>
    <w:rsid w:val="00486F2D"/>
    <w:rsid w:val="004D60D7"/>
    <w:rsid w:val="004F6BCB"/>
    <w:rsid w:val="005524D9"/>
    <w:rsid w:val="005D6CB2"/>
    <w:rsid w:val="00610B2C"/>
    <w:rsid w:val="00680694"/>
    <w:rsid w:val="006D2EEE"/>
    <w:rsid w:val="00702C25"/>
    <w:rsid w:val="00714664"/>
    <w:rsid w:val="00723AD0"/>
    <w:rsid w:val="007749AF"/>
    <w:rsid w:val="00776980"/>
    <w:rsid w:val="008B38A5"/>
    <w:rsid w:val="008C7739"/>
    <w:rsid w:val="00914256"/>
    <w:rsid w:val="00930E29"/>
    <w:rsid w:val="00963D90"/>
    <w:rsid w:val="00996331"/>
    <w:rsid w:val="009E4AE6"/>
    <w:rsid w:val="009F1F5B"/>
    <w:rsid w:val="00A1681D"/>
    <w:rsid w:val="00A24846"/>
    <w:rsid w:val="00A454BE"/>
    <w:rsid w:val="00A739D3"/>
    <w:rsid w:val="00A74A6A"/>
    <w:rsid w:val="00A92B35"/>
    <w:rsid w:val="00AD0AFF"/>
    <w:rsid w:val="00B21D3E"/>
    <w:rsid w:val="00B51ABA"/>
    <w:rsid w:val="00B71933"/>
    <w:rsid w:val="00B85095"/>
    <w:rsid w:val="00C15C11"/>
    <w:rsid w:val="00C16422"/>
    <w:rsid w:val="00C24B01"/>
    <w:rsid w:val="00C47942"/>
    <w:rsid w:val="00C551FE"/>
    <w:rsid w:val="00C565F0"/>
    <w:rsid w:val="00CD1DCD"/>
    <w:rsid w:val="00D111CE"/>
    <w:rsid w:val="00D373F7"/>
    <w:rsid w:val="00D725CB"/>
    <w:rsid w:val="00D820A3"/>
    <w:rsid w:val="00D86256"/>
    <w:rsid w:val="00E42BDC"/>
    <w:rsid w:val="00E7136D"/>
    <w:rsid w:val="00E858AA"/>
    <w:rsid w:val="00EA3C13"/>
    <w:rsid w:val="00EA5BBA"/>
    <w:rsid w:val="00ED73B9"/>
    <w:rsid w:val="00EE5218"/>
    <w:rsid w:val="00F145D4"/>
    <w:rsid w:val="00F3176F"/>
    <w:rsid w:val="00F47F23"/>
    <w:rsid w:val="00F81340"/>
    <w:rsid w:val="00F8582B"/>
    <w:rsid w:val="00F94262"/>
    <w:rsid w:val="00FA49B0"/>
    <w:rsid w:val="00FB5E21"/>
    <w:rsid w:val="00FD51D1"/>
    <w:rsid w:val="00F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User</cp:lastModifiedBy>
  <cp:revision>52</cp:revision>
  <dcterms:created xsi:type="dcterms:W3CDTF">2019-04-11T08:25:00Z</dcterms:created>
  <dcterms:modified xsi:type="dcterms:W3CDTF">2019-04-20T15:35:00Z</dcterms:modified>
</cp:coreProperties>
</file>