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4A" w:rsidRDefault="00693F4A" w:rsidP="00693F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1C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МЕТОДИЧНІ РЕКОМЕНДАЦІЇ ДЛЯ ПІДГОТОВКИ ДО КОНКУРСУ </w:t>
      </w:r>
    </w:p>
    <w:p w:rsidR="00693F4A" w:rsidRPr="00A52378" w:rsidRDefault="00693F4A" w:rsidP="00693F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2378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Астроном</w:t>
      </w:r>
      <w:r w:rsidRPr="00A52378">
        <w:rPr>
          <w:rFonts w:ascii="Times New Roman" w:hAnsi="Times New Roman" w:cs="Times New Roman"/>
          <w:b/>
          <w:sz w:val="24"/>
          <w:szCs w:val="24"/>
          <w:lang w:val="uk-UA"/>
        </w:rPr>
        <w:t>-Юніор – 2018»</w:t>
      </w:r>
    </w:p>
    <w:p w:rsidR="00693F4A" w:rsidRPr="00A52378" w:rsidRDefault="00693F4A" w:rsidP="00693F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3F4A" w:rsidRPr="00A52378" w:rsidRDefault="00693F4A" w:rsidP="00693F4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3F4A" w:rsidRDefault="00693F4A" w:rsidP="00693F4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3F4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52378">
        <w:rPr>
          <w:rFonts w:ascii="Times New Roman" w:hAnsi="Times New Roman" w:cs="Times New Roman"/>
          <w:sz w:val="24"/>
          <w:szCs w:val="24"/>
          <w:lang w:val="uk-UA"/>
        </w:rPr>
        <w:t>У цьому році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завдання </w:t>
      </w:r>
      <w:r w:rsidRPr="00EE00EA">
        <w:rPr>
          <w:rFonts w:ascii="Times New Roman" w:hAnsi="Times New Roman" w:cs="Times New Roman"/>
          <w:sz w:val="24"/>
          <w:szCs w:val="24"/>
          <w:lang w:val="uk-UA"/>
        </w:rPr>
        <w:t xml:space="preserve">конкурсу «МАН-Юніор Ерудит» у номінації </w:t>
      </w:r>
      <w:r>
        <w:rPr>
          <w:rFonts w:ascii="Times New Roman" w:hAnsi="Times New Roman" w:cs="Times New Roman"/>
          <w:sz w:val="24"/>
          <w:szCs w:val="24"/>
          <w:lang w:val="uk-UA"/>
        </w:rPr>
        <w:t>«Астрономія</w:t>
      </w:r>
      <w:r w:rsidRPr="00EE00EA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складалися з урахуванням того, що наприкінці 2017 року відзначалося 135-річчя з дня народження відомого популяризатора науки, талановитого письменника, автора багатьох науково-популярних книжок – Якова Ісидоровича Перельмана. </w:t>
      </w:r>
    </w:p>
    <w:p w:rsidR="00693F4A" w:rsidRDefault="00693F4A" w:rsidP="00693F4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нашого підходу було залучення школярів (та й учителів) до читання класичних і нестаріючих книжок Я.І. Перельмана – таких, як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«Цікава астрономія», </w:t>
      </w:r>
      <w:r>
        <w:rPr>
          <w:rFonts w:ascii="Times New Roman" w:hAnsi="Times New Roman" w:cs="Times New Roman"/>
          <w:sz w:val="24"/>
          <w:szCs w:val="24"/>
          <w:lang w:val="uk-UA"/>
        </w:rPr>
        <w:t>«Цікава фізика», «Чи знаєте ви фізику?» тощо.</w:t>
      </w:r>
      <w:r w:rsidR="008C677F">
        <w:rPr>
          <w:rFonts w:ascii="Times New Roman" w:hAnsi="Times New Roman" w:cs="Times New Roman"/>
          <w:sz w:val="24"/>
          <w:szCs w:val="24"/>
          <w:lang w:val="uk-UA"/>
        </w:rPr>
        <w:t xml:space="preserve"> Тому велика частина завдань пов’язана зі змістом  «Цікавої</w:t>
      </w:r>
      <w:r w:rsidR="008C677F" w:rsidRPr="008C677F">
        <w:rPr>
          <w:rFonts w:ascii="Times New Roman" w:hAnsi="Times New Roman" w:cs="Times New Roman"/>
          <w:sz w:val="24"/>
          <w:szCs w:val="24"/>
          <w:lang w:val="uk-UA"/>
        </w:rPr>
        <w:t xml:space="preserve"> астрономі</w:t>
      </w:r>
      <w:r w:rsidR="008C677F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8C677F" w:rsidRPr="008C677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C677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3F4A" w:rsidRDefault="00693F4A" w:rsidP="00693F4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Проте крім запитань, присвячених публікаціям Перельмана, завдання передбачають знання певних відомостей з астрономії.</w:t>
      </w:r>
    </w:p>
    <w:p w:rsidR="008C677F" w:rsidRDefault="008C677F" w:rsidP="00693F4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F4A" w:rsidRDefault="00693F4A" w:rsidP="00693F4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7801">
        <w:rPr>
          <w:rFonts w:ascii="Times New Roman" w:hAnsi="Times New Roman" w:cs="Times New Roman"/>
          <w:b/>
          <w:sz w:val="24"/>
          <w:szCs w:val="24"/>
          <w:lang w:val="uk-UA"/>
        </w:rPr>
        <w:t>Завдання для 5-7 класів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містять питання щодо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93F4A" w:rsidRDefault="00693F4A" w:rsidP="00693F4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кількості видимих зір на небесній сфері;</w:t>
      </w:r>
    </w:p>
    <w:p w:rsidR="00693F4A" w:rsidRDefault="00693F4A" w:rsidP="00693F4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факторів, від яких залежить колір зір;</w:t>
      </w:r>
    </w:p>
    <w:p w:rsidR="00693F4A" w:rsidRDefault="00693F4A" w:rsidP="00693F4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планет та їх супутників у Сонячній системі, а також їх світлин;</w:t>
      </w:r>
    </w:p>
    <w:p w:rsidR="00693F4A" w:rsidRDefault="00693F4A" w:rsidP="00693F4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добового обертання Землі та його проявів на земній кулі;</w:t>
      </w:r>
    </w:p>
    <w:p w:rsidR="00693F4A" w:rsidRDefault="00693F4A" w:rsidP="00693F4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поняття поясного часу.</w:t>
      </w:r>
    </w:p>
    <w:p w:rsidR="00693F4A" w:rsidRDefault="00693F4A" w:rsidP="00693F4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F4A" w:rsidRDefault="00693F4A" w:rsidP="00693F4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Завдання для 8-9</w:t>
      </w:r>
      <w:r w:rsidRPr="000B78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містять питання щодо:</w:t>
      </w:r>
    </w:p>
    <w:p w:rsidR="00482588" w:rsidRDefault="00693F4A" w:rsidP="00693F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693F4A">
        <w:rPr>
          <w:rFonts w:ascii="Times New Roman" w:hAnsi="Times New Roman" w:cs="Times New Roman"/>
          <w:sz w:val="24"/>
          <w:szCs w:val="24"/>
          <w:lang w:val="uk-UA"/>
        </w:rPr>
        <w:t>взаємних розташувань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небесній сфері Сонця та Місяця;</w:t>
      </w:r>
    </w:p>
    <w:p w:rsidR="00693F4A" w:rsidRDefault="00693F4A" w:rsidP="00693F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основних зір, які використовуються для орієнтації на місцевості та навігації;</w:t>
      </w:r>
    </w:p>
    <w:p w:rsidR="00693F4A" w:rsidRDefault="00693F4A" w:rsidP="00693F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головних сузір’їв, що</w:t>
      </w:r>
      <w:r w:rsidR="008C677F" w:rsidRPr="008C677F">
        <w:rPr>
          <w:rFonts w:ascii="Times New Roman" w:hAnsi="Times New Roman" w:cs="Times New Roman"/>
          <w:sz w:val="24"/>
          <w:szCs w:val="24"/>
          <w:lang w:val="uk-UA"/>
        </w:rPr>
        <w:t xml:space="preserve"> спостерігаються </w:t>
      </w:r>
      <w:r w:rsidR="008C677F">
        <w:rPr>
          <w:rFonts w:ascii="Times New Roman" w:hAnsi="Times New Roman" w:cs="Times New Roman"/>
          <w:sz w:val="24"/>
          <w:szCs w:val="24"/>
          <w:lang w:val="uk-UA"/>
        </w:rPr>
        <w:t>на небесній сфері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північній півкулі</w:t>
      </w:r>
      <w:r w:rsidR="008C677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C677F" w:rsidRDefault="008C677F" w:rsidP="00693F4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світлин, отриманих за допомогою космічного телескопу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Хабл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інших.</w:t>
      </w:r>
    </w:p>
    <w:p w:rsidR="008C677F" w:rsidRDefault="008C677F" w:rsidP="008C677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677F" w:rsidRDefault="008C677F" w:rsidP="008C677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Завдання для 10-11</w:t>
      </w:r>
      <w:r w:rsidRPr="000B78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містять питання щодо:</w:t>
      </w:r>
    </w:p>
    <w:p w:rsidR="008C677F" w:rsidRDefault="008C677F" w:rsidP="008C677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677F">
        <w:rPr>
          <w:rFonts w:ascii="Times New Roman" w:hAnsi="Times New Roman" w:cs="Times New Roman"/>
          <w:sz w:val="24"/>
          <w:szCs w:val="24"/>
          <w:lang w:val="uk-UA"/>
        </w:rPr>
        <w:t xml:space="preserve">світлин, отриманих за допомогою космічного телескопу </w:t>
      </w:r>
      <w:proofErr w:type="spellStart"/>
      <w:r w:rsidRPr="008C677F">
        <w:rPr>
          <w:rFonts w:ascii="Times New Roman" w:hAnsi="Times New Roman" w:cs="Times New Roman"/>
          <w:sz w:val="24"/>
          <w:szCs w:val="24"/>
          <w:lang w:val="uk-UA"/>
        </w:rPr>
        <w:t>Хабл</w:t>
      </w:r>
      <w:proofErr w:type="spellEnd"/>
      <w:r w:rsidRPr="008C677F">
        <w:rPr>
          <w:rFonts w:ascii="Times New Roman" w:hAnsi="Times New Roman" w:cs="Times New Roman"/>
          <w:sz w:val="24"/>
          <w:szCs w:val="24"/>
          <w:lang w:val="uk-UA"/>
        </w:rPr>
        <w:t xml:space="preserve"> та інших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C677F" w:rsidRDefault="008C677F" w:rsidP="008C677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послідовних фотографій, на яких зафіксований рух небесних світил (наприклад, аналема тощо) і до яких сформульовано низку запитань;</w:t>
      </w:r>
    </w:p>
    <w:p w:rsidR="008C677F" w:rsidRDefault="00160D69" w:rsidP="008C677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розрахункові задачі за малюнками з урахуванням вказаного масштабу</w:t>
      </w:r>
      <w:r w:rsidR="00E008E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008E6" w:rsidRDefault="00E008E6" w:rsidP="008C677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визначення відстаней – кутових, у астрономічних одиницях, парсеках, світлових роках  тощо;</w:t>
      </w:r>
    </w:p>
    <w:p w:rsidR="00E008E6" w:rsidRDefault="00E008E6" w:rsidP="008C677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понять зоряної величини, світності тощо;</w:t>
      </w:r>
    </w:p>
    <w:p w:rsidR="00E008E6" w:rsidRPr="008C677F" w:rsidRDefault="00E008E6" w:rsidP="008C677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законів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Кеплера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 закону Хабла.</w:t>
      </w:r>
      <w:bookmarkStart w:id="0" w:name="_GoBack"/>
      <w:bookmarkEnd w:id="0"/>
    </w:p>
    <w:p w:rsidR="008C677F" w:rsidRPr="008C677F" w:rsidRDefault="008C677F" w:rsidP="008C677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C677F" w:rsidRPr="008C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B10BF"/>
    <w:multiLevelType w:val="hybridMultilevel"/>
    <w:tmpl w:val="F70E6C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B6"/>
    <w:rsid w:val="00160D69"/>
    <w:rsid w:val="00217AB6"/>
    <w:rsid w:val="00482588"/>
    <w:rsid w:val="00693F4A"/>
    <w:rsid w:val="008C677F"/>
    <w:rsid w:val="00E0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2226"/>
  <w15:chartTrackingRefBased/>
  <w15:docId w15:val="{F96CE1B4-B934-4349-AEEF-A7B56792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F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2018-11-05T12:06:00Z</dcterms:created>
  <dcterms:modified xsi:type="dcterms:W3CDTF">2018-11-05T12:46:00Z</dcterms:modified>
</cp:coreProperties>
</file>