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D9" w:rsidRPr="00C30DD9" w:rsidRDefault="00C30DD9" w:rsidP="00C30D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0DD9">
        <w:rPr>
          <w:rFonts w:ascii="Times New Roman" w:hAnsi="Times New Roman" w:cs="Times New Roman"/>
          <w:sz w:val="28"/>
          <w:szCs w:val="28"/>
          <w:lang w:val="uk-UA"/>
        </w:rPr>
        <w:t>Вивчення впливу засмічення побутовими відходами на флору берегів річки Гуски на території міста Шепетівки</w:t>
      </w:r>
    </w:p>
    <w:p w:rsidR="00C30DD9" w:rsidRPr="00C30DD9" w:rsidRDefault="00C30DD9" w:rsidP="00C30DD9">
      <w:pPr>
        <w:spacing w:after="0" w:line="360" w:lineRule="auto"/>
        <w:ind w:left="2552" w:hanging="808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C30DD9">
        <w:rPr>
          <w:rFonts w:ascii="Times New Roman" w:hAnsi="Times New Roman" w:cs="Times New Roman"/>
          <w:sz w:val="28"/>
          <w:szCs w:val="28"/>
          <w:lang w:val="uk-UA"/>
        </w:rPr>
        <w:t>Лук'янчука Юрія Анатолійовича,</w:t>
      </w:r>
    </w:p>
    <w:p w:rsidR="00C30DD9" w:rsidRPr="00C30DD9" w:rsidRDefault="00C30DD9" w:rsidP="00C30D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0DD9">
        <w:rPr>
          <w:rFonts w:ascii="Times New Roman" w:hAnsi="Times New Roman" w:cs="Times New Roman"/>
          <w:sz w:val="28"/>
          <w:szCs w:val="28"/>
          <w:lang w:val="uk-UA"/>
        </w:rPr>
        <w:t>Хмельницьке територіальне відділення Малої академії наук України</w:t>
      </w:r>
    </w:p>
    <w:p w:rsidR="00C30DD9" w:rsidRPr="00C30DD9" w:rsidRDefault="00C30DD9" w:rsidP="00C30D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0DD9">
        <w:rPr>
          <w:rFonts w:ascii="Times New Roman" w:hAnsi="Times New Roman" w:cs="Times New Roman"/>
          <w:sz w:val="28"/>
          <w:szCs w:val="28"/>
          <w:lang w:val="uk-UA"/>
        </w:rPr>
        <w:t>Шепетівська</w:t>
      </w:r>
      <w:proofErr w:type="spellEnd"/>
      <w:r w:rsidRPr="00C30DD9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</w:t>
      </w:r>
      <w:r w:rsidRPr="00C30D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0DD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30D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0DD9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№6 Хмельницької області, 9 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0DD9">
        <w:rPr>
          <w:rFonts w:ascii="Times New Roman" w:hAnsi="Times New Roman" w:cs="Times New Roman"/>
          <w:sz w:val="28"/>
          <w:szCs w:val="28"/>
          <w:lang w:val="uk-UA"/>
        </w:rPr>
        <w:t>м. Шепетівка</w:t>
      </w:r>
    </w:p>
    <w:p w:rsidR="00C30DD9" w:rsidRPr="00C30DD9" w:rsidRDefault="00C30DD9" w:rsidP="00C30D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0DD9">
        <w:rPr>
          <w:rFonts w:ascii="Times New Roman" w:hAnsi="Times New Roman" w:cs="Times New Roman"/>
          <w:sz w:val="28"/>
          <w:szCs w:val="28"/>
          <w:lang w:val="uk-UA"/>
        </w:rPr>
        <w:t>Гоненко</w:t>
      </w:r>
      <w:proofErr w:type="spellEnd"/>
      <w:r w:rsidRPr="00C30DD9">
        <w:rPr>
          <w:rFonts w:ascii="Times New Roman" w:hAnsi="Times New Roman" w:cs="Times New Roman"/>
          <w:sz w:val="28"/>
          <w:szCs w:val="28"/>
          <w:lang w:val="uk-UA"/>
        </w:rPr>
        <w:t xml:space="preserve"> Алла Олексіївна, вчитель біології </w:t>
      </w:r>
      <w:proofErr w:type="spellStart"/>
      <w:r w:rsidRPr="00C30DD9">
        <w:rPr>
          <w:rFonts w:ascii="Times New Roman" w:hAnsi="Times New Roman" w:cs="Times New Roman"/>
          <w:sz w:val="28"/>
          <w:szCs w:val="28"/>
          <w:lang w:val="uk-UA"/>
        </w:rPr>
        <w:t>Шепетівської</w:t>
      </w:r>
      <w:proofErr w:type="spellEnd"/>
      <w:r w:rsidRPr="00C30DD9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</w:t>
      </w:r>
    </w:p>
    <w:p w:rsidR="00C30DD9" w:rsidRPr="00C30DD9" w:rsidRDefault="00C30DD9" w:rsidP="00C30D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0DD9">
        <w:rPr>
          <w:rFonts w:ascii="Times New Roman" w:hAnsi="Times New Roman" w:cs="Times New Roman"/>
          <w:sz w:val="28"/>
          <w:szCs w:val="28"/>
          <w:lang w:val="uk-UA"/>
        </w:rPr>
        <w:t>І-ІІІ ступенів № 6 Хмельницької області</w:t>
      </w:r>
    </w:p>
    <w:p w:rsidR="00C30DD9" w:rsidRPr="00C30DD9" w:rsidRDefault="00C30DD9" w:rsidP="00C30D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0DD9" w:rsidRPr="00C30DD9" w:rsidRDefault="00C30DD9" w:rsidP="00C30DD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DD9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зміни флористичного складу певних об’єктів, стану розповсюдження видів, занесених до Червоної Книги України, а також дотримання природоохоронного законодавства  є зараз  актуальним. </w:t>
      </w:r>
    </w:p>
    <w:p w:rsidR="00C30DD9" w:rsidRPr="00C30DD9" w:rsidRDefault="00C30DD9" w:rsidP="00C30DD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DD9">
        <w:rPr>
          <w:rFonts w:ascii="Times New Roman" w:hAnsi="Times New Roman" w:cs="Times New Roman"/>
          <w:sz w:val="28"/>
          <w:szCs w:val="28"/>
          <w:lang w:val="uk-UA"/>
        </w:rPr>
        <w:t xml:space="preserve">Метою даного дослідження є: дослідити флористичний склад окремих ділянок берегів річки Гуски на території м. Шепетівки; провести аналіз результатів; виявити порушення природоохоронного законодавства України, які допущені на даному об’єкті; виявити вплив засмічення на флору досліджуваних ділянок. </w:t>
      </w:r>
    </w:p>
    <w:p w:rsidR="00C30DD9" w:rsidRPr="00C30DD9" w:rsidRDefault="00C30DD9" w:rsidP="00C30DD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DD9">
        <w:rPr>
          <w:rFonts w:ascii="Times New Roman" w:hAnsi="Times New Roman" w:cs="Times New Roman"/>
          <w:sz w:val="28"/>
          <w:szCs w:val="28"/>
          <w:lang w:val="uk-UA"/>
        </w:rPr>
        <w:t xml:space="preserve">Завдання: розглянути як використовуються береги та води річки Гуски жителями міста; опрацювати літературні джерела, у яких наведено опис флори річки Гуски; провести польові дослідження флористичного складу окремих ділянок берегів річки Гуски на території м. Шепетівки; проаналізувати вплив засмічення на флору окремих ділянок берегів річки Гуски; виявити порушення природоохоронного законодавства України, які допущені на даному об’єкті. </w:t>
      </w:r>
    </w:p>
    <w:p w:rsidR="00C30DD9" w:rsidRPr="00C30DD9" w:rsidRDefault="00C30DD9" w:rsidP="00C30D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DD9">
        <w:rPr>
          <w:rFonts w:ascii="Times New Roman" w:hAnsi="Times New Roman" w:cs="Times New Roman"/>
          <w:sz w:val="28"/>
          <w:szCs w:val="28"/>
          <w:lang w:val="uk-UA"/>
        </w:rPr>
        <w:t>Висновки: Береги річки Гуски мають досить багату флору. Переважаючими є представники родин Складноцвіті (</w:t>
      </w:r>
      <w:proofErr w:type="spellStart"/>
      <w:r w:rsidRPr="00C30DD9">
        <w:rPr>
          <w:rFonts w:ascii="Times New Roman" w:hAnsi="Times New Roman" w:cs="Times New Roman"/>
          <w:sz w:val="28"/>
          <w:szCs w:val="28"/>
          <w:lang w:val="uk-UA"/>
        </w:rPr>
        <w:t>Аsterаceae</w:t>
      </w:r>
      <w:proofErr w:type="spellEnd"/>
      <w:r w:rsidRPr="00C30DD9">
        <w:rPr>
          <w:rFonts w:ascii="Times New Roman" w:hAnsi="Times New Roman" w:cs="Times New Roman"/>
          <w:sz w:val="28"/>
          <w:szCs w:val="28"/>
          <w:lang w:val="uk-UA"/>
        </w:rPr>
        <w:t>), Злакові (</w:t>
      </w:r>
      <w:r w:rsidRPr="00C30DD9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C30DD9">
        <w:rPr>
          <w:rFonts w:ascii="Times New Roman" w:hAnsi="Times New Roman" w:cs="Times New Roman"/>
          <w:sz w:val="28"/>
          <w:szCs w:val="28"/>
          <w:lang w:val="uk-UA"/>
        </w:rPr>
        <w:t>oaceae</w:t>
      </w:r>
      <w:proofErr w:type="spellEnd"/>
      <w:r w:rsidRPr="00C30DD9">
        <w:rPr>
          <w:rFonts w:ascii="Times New Roman" w:hAnsi="Times New Roman" w:cs="Times New Roman"/>
          <w:sz w:val="28"/>
          <w:szCs w:val="28"/>
          <w:lang w:val="uk-UA"/>
        </w:rPr>
        <w:t>), Розові (</w:t>
      </w:r>
      <w:proofErr w:type="spellStart"/>
      <w:r w:rsidRPr="00C30DD9">
        <w:rPr>
          <w:rFonts w:ascii="Times New Roman" w:hAnsi="Times New Roman" w:cs="Times New Roman"/>
          <w:sz w:val="28"/>
          <w:szCs w:val="28"/>
          <w:lang w:val="en-US"/>
        </w:rPr>
        <w:t>Rosaceae</w:t>
      </w:r>
      <w:proofErr w:type="spellEnd"/>
      <w:r w:rsidRPr="00C30DD9">
        <w:rPr>
          <w:rFonts w:ascii="Times New Roman" w:hAnsi="Times New Roman" w:cs="Times New Roman"/>
          <w:sz w:val="28"/>
          <w:szCs w:val="28"/>
          <w:lang w:val="uk-UA"/>
        </w:rPr>
        <w:t xml:space="preserve">); серед представників флори берегів річки Гуски на території міста Шепетівки виявлено дерева, кущі, кущики та трав’янисті рослини; на берегах річки Гуски  виявлено порушення природоохоронного  законодавства України – несанкціоновані </w:t>
      </w:r>
      <w:proofErr w:type="spellStart"/>
      <w:r w:rsidRPr="00C30DD9">
        <w:rPr>
          <w:rFonts w:ascii="Times New Roman" w:hAnsi="Times New Roman" w:cs="Times New Roman"/>
          <w:sz w:val="28"/>
          <w:szCs w:val="28"/>
          <w:lang w:val="uk-UA"/>
        </w:rPr>
        <w:t>сміттєзвалища</w:t>
      </w:r>
      <w:proofErr w:type="spellEnd"/>
      <w:r w:rsidRPr="00C30DD9">
        <w:rPr>
          <w:rFonts w:ascii="Times New Roman" w:hAnsi="Times New Roman" w:cs="Times New Roman"/>
          <w:sz w:val="28"/>
          <w:szCs w:val="28"/>
          <w:lang w:val="uk-UA"/>
        </w:rPr>
        <w:t>, створені місцевим населенням, які негативно впливають на флору.</w:t>
      </w:r>
    </w:p>
    <w:p w:rsidR="00C30DD9" w:rsidRPr="00C30DD9" w:rsidRDefault="00C30DD9" w:rsidP="00C30D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0DD9" w:rsidRPr="00C30DD9" w:rsidRDefault="00C30DD9" w:rsidP="00C30D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C30DD9" w:rsidRDefault="00C30DD9" w:rsidP="00C30D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00000" w:rsidRPr="00C30DD9" w:rsidSect="00C30DD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0DD9"/>
    <w:rsid w:val="00C3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1609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2018-04-10T17:50:00Z</dcterms:created>
  <dcterms:modified xsi:type="dcterms:W3CDTF">2018-04-10T17:53:00Z</dcterms:modified>
</cp:coreProperties>
</file>