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6C" w:rsidRDefault="00E46990" w:rsidP="0077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Тези до  роботи учасника конкурсу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772382" w:rsidRPr="00772382" w:rsidRDefault="00772382" w:rsidP="0077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D6C" w:rsidRDefault="00E46990" w:rsidP="00772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Біоіндикація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екологічного стану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Петренківського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водоймища у місті Харків</w:t>
      </w:r>
    </w:p>
    <w:p w:rsidR="002F2D6C" w:rsidRDefault="00E46990" w:rsidP="00772382">
      <w:pPr>
        <w:pStyle w:val="a8"/>
        <w:spacing w:beforeAutospacing="0" w:after="0" w:afterAutospacing="0"/>
        <w:jc w:val="both"/>
      </w:pPr>
      <w:proofErr w:type="spellStart"/>
      <w:r>
        <w:rPr>
          <w:b/>
          <w:sz w:val="28"/>
          <w:szCs w:val="28"/>
          <w:lang w:val="uk-UA"/>
        </w:rPr>
        <w:t>Краснопольської</w:t>
      </w:r>
      <w:proofErr w:type="spellEnd"/>
      <w:r>
        <w:rPr>
          <w:b/>
          <w:sz w:val="28"/>
          <w:szCs w:val="28"/>
          <w:lang w:val="uk-UA"/>
        </w:rPr>
        <w:t xml:space="preserve"> Катерини Олексіївни, </w:t>
      </w:r>
      <w:r>
        <w:rPr>
          <w:rFonts w:eastAsia="Bree Serif"/>
          <w:color w:val="000000"/>
          <w:sz w:val="28"/>
          <w:szCs w:val="28"/>
          <w:lang w:val="uk-UA"/>
        </w:rPr>
        <w:t>учениця 10</w:t>
      </w:r>
      <w:r w:rsidR="00D1328F">
        <w:rPr>
          <w:rFonts w:eastAsia="Bree Serif"/>
          <w:color w:val="000000"/>
          <w:sz w:val="28"/>
          <w:szCs w:val="28"/>
          <w:lang w:val="uk-UA"/>
        </w:rPr>
        <w:t>-А</w:t>
      </w:r>
      <w:r>
        <w:rPr>
          <w:rFonts w:eastAsia="Bree Serif"/>
          <w:color w:val="000000"/>
          <w:sz w:val="28"/>
          <w:szCs w:val="28"/>
          <w:lang w:val="uk-UA"/>
        </w:rPr>
        <w:t xml:space="preserve"> класу  Харківської спеціалізованої школи І-ІІІ ступенів № 73 Харківської міської ради Харківської області,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 xml:space="preserve">. тел. 0958084430, </w:t>
      </w:r>
      <w:proofErr w:type="spellStart"/>
      <w:r>
        <w:rPr>
          <w:sz w:val="28"/>
          <w:szCs w:val="28"/>
          <w:lang w:val="uk-UA"/>
        </w:rPr>
        <w:t>ел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ад</w:t>
      </w:r>
      <w:proofErr w:type="spellEnd"/>
      <w:r>
        <w:rPr>
          <w:sz w:val="28"/>
          <w:szCs w:val="28"/>
          <w:lang w:val="uk-UA"/>
        </w:rPr>
        <w:t xml:space="preserve">. </w:t>
      </w:r>
      <w:r w:rsidR="00772382">
        <w:fldChar w:fldCharType="begin"/>
      </w:r>
      <w:r w:rsidR="00772382" w:rsidRPr="00D1328F">
        <w:rPr>
          <w:lang w:val="uk-UA"/>
        </w:rPr>
        <w:instrText xml:space="preserve"> </w:instrText>
      </w:r>
      <w:r w:rsidR="00772382">
        <w:instrText>HYPERLINK</w:instrText>
      </w:r>
      <w:r w:rsidR="00772382" w:rsidRPr="00D1328F">
        <w:rPr>
          <w:lang w:val="uk-UA"/>
        </w:rPr>
        <w:instrText xml:space="preserve"> "</w:instrText>
      </w:r>
      <w:r w:rsidR="00772382">
        <w:instrText>mailto</w:instrText>
      </w:r>
      <w:r w:rsidR="00772382" w:rsidRPr="00D1328F">
        <w:rPr>
          <w:lang w:val="uk-UA"/>
        </w:rPr>
        <w:instrText>:</w:instrText>
      </w:r>
      <w:r w:rsidR="00772382">
        <w:instrText>krasnopolskay</w:instrText>
      </w:r>
      <w:r w:rsidR="00772382" w:rsidRPr="00D1328F">
        <w:rPr>
          <w:lang w:val="uk-UA"/>
        </w:rPr>
        <w:instrText>@</w:instrText>
      </w:r>
      <w:r w:rsidR="00772382">
        <w:instrText>school</w:instrText>
      </w:r>
      <w:r w:rsidR="00772382" w:rsidRPr="00D1328F">
        <w:rPr>
          <w:lang w:val="uk-UA"/>
        </w:rPr>
        <w:instrText>73</w:instrText>
      </w:r>
      <w:r w:rsidR="00772382">
        <w:instrText>kharkov</w:instrText>
      </w:r>
      <w:r w:rsidR="00772382" w:rsidRPr="00D1328F">
        <w:rPr>
          <w:lang w:val="uk-UA"/>
        </w:rPr>
        <w:instrText>.</w:instrText>
      </w:r>
      <w:r w:rsidR="00772382">
        <w:instrText>com</w:instrText>
      </w:r>
      <w:r w:rsidR="00772382" w:rsidRPr="00D1328F">
        <w:rPr>
          <w:lang w:val="uk-UA"/>
        </w:rPr>
        <w:instrText>" \</w:instrText>
      </w:r>
      <w:r w:rsidR="00772382">
        <w:instrText>h</w:instrText>
      </w:r>
      <w:r w:rsidR="00772382" w:rsidRPr="00D1328F">
        <w:rPr>
          <w:lang w:val="uk-UA"/>
        </w:rPr>
        <w:instrText xml:space="preserve"> </w:instrText>
      </w:r>
      <w:r w:rsidR="00772382">
        <w:fldChar w:fldCharType="separate"/>
      </w:r>
      <w:r>
        <w:rPr>
          <w:rStyle w:val="-"/>
          <w:b/>
          <w:color w:val="000000"/>
          <w:sz w:val="28"/>
          <w:szCs w:val="28"/>
        </w:rPr>
        <w:t>krasnopolskay</w:t>
      </w:r>
      <w:r>
        <w:rPr>
          <w:rStyle w:val="-"/>
          <w:b/>
          <w:color w:val="000000"/>
          <w:sz w:val="28"/>
          <w:szCs w:val="28"/>
          <w:lang w:val="uk-UA"/>
        </w:rPr>
        <w:t>@</w:t>
      </w:r>
      <w:r>
        <w:rPr>
          <w:rStyle w:val="-"/>
          <w:b/>
          <w:color w:val="000000"/>
          <w:sz w:val="28"/>
          <w:szCs w:val="28"/>
        </w:rPr>
        <w:t>school</w:t>
      </w:r>
      <w:r>
        <w:rPr>
          <w:rStyle w:val="-"/>
          <w:b/>
          <w:color w:val="000000"/>
          <w:sz w:val="28"/>
          <w:szCs w:val="28"/>
          <w:lang w:val="uk-UA"/>
        </w:rPr>
        <w:t>73</w:t>
      </w:r>
      <w:r>
        <w:rPr>
          <w:rStyle w:val="-"/>
          <w:b/>
          <w:color w:val="000000"/>
          <w:sz w:val="28"/>
          <w:szCs w:val="28"/>
        </w:rPr>
        <w:t>kharkov</w:t>
      </w:r>
      <w:r>
        <w:rPr>
          <w:rStyle w:val="-"/>
          <w:b/>
          <w:color w:val="000000"/>
          <w:sz w:val="28"/>
          <w:szCs w:val="28"/>
          <w:lang w:val="uk-UA"/>
        </w:rPr>
        <w:t>.</w:t>
      </w:r>
      <w:proofErr w:type="spellStart"/>
      <w:r>
        <w:rPr>
          <w:rStyle w:val="-"/>
          <w:b/>
          <w:color w:val="000000"/>
          <w:sz w:val="28"/>
          <w:szCs w:val="28"/>
        </w:rPr>
        <w:t>com</w:t>
      </w:r>
      <w:proofErr w:type="spellEnd"/>
      <w:r w:rsidR="00772382">
        <w:rPr>
          <w:rStyle w:val="-"/>
          <w:b/>
          <w:color w:val="000000"/>
          <w:sz w:val="28"/>
          <w:szCs w:val="28"/>
        </w:rPr>
        <w:fldChar w:fldCharType="end"/>
      </w:r>
    </w:p>
    <w:p w:rsidR="002F2D6C" w:rsidRDefault="00E46990" w:rsidP="0077238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Місто проживання: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Харків,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Салтівське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шосе, д.252, кв.58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rFonts w:eastAsia="+mn-ea"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Актуальність: </w:t>
      </w:r>
      <w:r>
        <w:rPr>
          <w:sz w:val="28"/>
          <w:szCs w:val="28"/>
          <w:lang w:val="uk-UA"/>
        </w:rPr>
        <w:t>у</w:t>
      </w:r>
      <w:r>
        <w:rPr>
          <w:rFonts w:eastAsia="+mn-ea"/>
          <w:caps/>
          <w:color w:val="000000"/>
          <w:sz w:val="28"/>
          <w:szCs w:val="28"/>
          <w:lang w:val="uk-UA"/>
        </w:rPr>
        <w:t xml:space="preserve"> </w:t>
      </w:r>
      <w:r>
        <w:rPr>
          <w:rFonts w:eastAsia="+mn-ea"/>
          <w:color w:val="000000"/>
          <w:sz w:val="28"/>
          <w:szCs w:val="28"/>
          <w:lang w:val="uk-UA"/>
        </w:rPr>
        <w:t>зв’язку з підвищеним антропогенним впливом на природні комплекси останнім часом, стає актуальною розробка методик, що дозволяють оцінювати екологічний стан природних</w:t>
      </w:r>
      <w:r>
        <w:rPr>
          <w:rFonts w:eastAsia="+mn-ea"/>
          <w:caps/>
          <w:color w:val="000000"/>
          <w:sz w:val="28"/>
          <w:szCs w:val="28"/>
          <w:lang w:val="uk-UA"/>
        </w:rPr>
        <w:t xml:space="preserve">, </w:t>
      </w:r>
      <w:r>
        <w:rPr>
          <w:rFonts w:eastAsia="+mn-ea"/>
          <w:color w:val="000000"/>
          <w:sz w:val="28"/>
          <w:szCs w:val="28"/>
          <w:lang w:val="uk-UA"/>
        </w:rPr>
        <w:t>природно-антропогенних ландшафтів. Останнім часом відбувається значний антропогенний вплив на поверхневі водойми</w:t>
      </w:r>
      <w:r>
        <w:rPr>
          <w:rFonts w:eastAsia="+mn-ea"/>
          <w:caps/>
          <w:color w:val="000000"/>
          <w:sz w:val="28"/>
          <w:szCs w:val="28"/>
          <w:lang w:val="uk-UA"/>
        </w:rPr>
        <w:t xml:space="preserve">. </w:t>
      </w:r>
      <w:r>
        <w:rPr>
          <w:rFonts w:eastAsia="+mn-ea"/>
          <w:color w:val="000000"/>
          <w:sz w:val="28"/>
          <w:szCs w:val="28"/>
          <w:lang w:val="uk-UA"/>
        </w:rPr>
        <w:t xml:space="preserve">Це і різноманітні викиди промислових та побутових вод, і шумове забруднення, і порушення структури водойм при механічному перемішуванні шарів води, а також порушення термічного режиму. </w:t>
      </w:r>
      <w:proofErr w:type="spellStart"/>
      <w:r>
        <w:rPr>
          <w:rFonts w:eastAsia="+mn-ea"/>
          <w:color w:val="000000"/>
          <w:sz w:val="28"/>
          <w:szCs w:val="28"/>
        </w:rPr>
        <w:t>Усі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ці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фактори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призводять</w:t>
      </w:r>
      <w:proofErr w:type="spellEnd"/>
      <w:r>
        <w:rPr>
          <w:rFonts w:eastAsia="+mn-ea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Fonts w:eastAsia="+mn-ea"/>
          <w:color w:val="000000"/>
          <w:sz w:val="28"/>
          <w:szCs w:val="28"/>
        </w:rPr>
        <w:t>р</w:t>
      </w:r>
      <w:proofErr w:type="gramEnd"/>
      <w:r>
        <w:rPr>
          <w:rFonts w:eastAsia="+mn-ea"/>
          <w:color w:val="000000"/>
          <w:sz w:val="28"/>
          <w:szCs w:val="28"/>
        </w:rPr>
        <w:t>ізноманітних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змін</w:t>
      </w:r>
      <w:proofErr w:type="spellEnd"/>
      <w:r>
        <w:rPr>
          <w:rFonts w:eastAsia="+mn-ea"/>
          <w:color w:val="000000"/>
          <w:sz w:val="28"/>
          <w:szCs w:val="28"/>
        </w:rPr>
        <w:t xml:space="preserve"> у </w:t>
      </w:r>
      <w:proofErr w:type="spellStart"/>
      <w:r>
        <w:rPr>
          <w:rFonts w:eastAsia="+mn-ea"/>
          <w:color w:val="000000"/>
          <w:sz w:val="28"/>
          <w:szCs w:val="28"/>
        </w:rPr>
        <w:t>водних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екосистемах</w:t>
      </w:r>
      <w:proofErr w:type="spellEnd"/>
      <w:r>
        <w:rPr>
          <w:rFonts w:eastAsia="+mn-ea"/>
          <w:color w:val="000000"/>
          <w:sz w:val="28"/>
          <w:szCs w:val="28"/>
        </w:rPr>
        <w:t xml:space="preserve">, </w:t>
      </w:r>
      <w:proofErr w:type="spellStart"/>
      <w:r>
        <w:rPr>
          <w:rFonts w:eastAsia="+mn-ea"/>
          <w:color w:val="000000"/>
          <w:sz w:val="28"/>
          <w:szCs w:val="28"/>
        </w:rPr>
        <w:t>що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відбивається</w:t>
      </w:r>
      <w:proofErr w:type="spellEnd"/>
      <w:r>
        <w:rPr>
          <w:rFonts w:eastAsia="+mn-ea"/>
          <w:color w:val="000000"/>
          <w:sz w:val="28"/>
          <w:szCs w:val="28"/>
        </w:rPr>
        <w:t xml:space="preserve"> на </w:t>
      </w:r>
      <w:proofErr w:type="spellStart"/>
      <w:r>
        <w:rPr>
          <w:rFonts w:eastAsia="+mn-ea"/>
          <w:color w:val="000000"/>
          <w:sz w:val="28"/>
          <w:szCs w:val="28"/>
        </w:rPr>
        <w:t>загальному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стані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природи</w:t>
      </w:r>
      <w:proofErr w:type="spellEnd"/>
      <w:r>
        <w:rPr>
          <w:rFonts w:eastAsia="+mn-ea"/>
          <w:color w:val="000000"/>
          <w:sz w:val="28"/>
          <w:szCs w:val="28"/>
        </w:rPr>
        <w:t xml:space="preserve">. 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rFonts w:eastAsia="+mn-ea"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Мета роботи:</w:t>
      </w:r>
      <w:r>
        <w:rPr>
          <w:rFonts w:eastAsia="+mn-ea"/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оцінити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екологічний</w:t>
      </w:r>
      <w:proofErr w:type="spellEnd"/>
      <w:r>
        <w:rPr>
          <w:rFonts w:eastAsia="+mn-ea"/>
          <w:color w:val="000000"/>
          <w:sz w:val="28"/>
          <w:szCs w:val="28"/>
        </w:rPr>
        <w:t xml:space="preserve"> стан </w:t>
      </w:r>
      <w:proofErr w:type="spellStart"/>
      <w:r>
        <w:rPr>
          <w:rFonts w:eastAsia="+mn-ea"/>
          <w:color w:val="000000"/>
          <w:sz w:val="28"/>
          <w:szCs w:val="28"/>
        </w:rPr>
        <w:t>Петренківського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водоймища</w:t>
      </w:r>
      <w:proofErr w:type="spellEnd"/>
      <w:r>
        <w:rPr>
          <w:rFonts w:eastAsia="+mn-ea"/>
          <w:color w:val="000000"/>
          <w:sz w:val="28"/>
          <w:szCs w:val="28"/>
        </w:rPr>
        <w:t xml:space="preserve"> за </w:t>
      </w:r>
      <w:proofErr w:type="spellStart"/>
      <w:r>
        <w:rPr>
          <w:rFonts w:eastAsia="+mn-ea"/>
          <w:color w:val="000000"/>
          <w:sz w:val="28"/>
          <w:szCs w:val="28"/>
        </w:rPr>
        <w:t>показниками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біоіндикації</w:t>
      </w:r>
      <w:proofErr w:type="spellEnd"/>
      <w:r>
        <w:rPr>
          <w:rFonts w:eastAsia="+mn-ea"/>
          <w:color w:val="000000"/>
          <w:sz w:val="28"/>
          <w:szCs w:val="28"/>
        </w:rPr>
        <w:t>.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rFonts w:eastAsia="+mn-ea"/>
          <w:i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Для виконання наміченої мети були поставлені наступні </w:t>
      </w:r>
      <w:r>
        <w:rPr>
          <w:rFonts w:eastAsia="+mn-ea"/>
          <w:b/>
          <w:bCs/>
          <w:color w:val="000000"/>
          <w:sz w:val="28"/>
          <w:szCs w:val="28"/>
          <w:lang w:val="uk-UA"/>
        </w:rPr>
        <w:t>завдання:</w:t>
      </w:r>
    </w:p>
    <w:p w:rsidR="002F2D6C" w:rsidRDefault="00E46990" w:rsidP="00772382">
      <w:pPr>
        <w:pStyle w:val="a8"/>
        <w:spacing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  <w:lang w:val="uk-UA"/>
        </w:rPr>
        <w:t>1.Опрацювати літературу з теми дослідження.</w:t>
      </w:r>
    </w:p>
    <w:p w:rsidR="002F2D6C" w:rsidRDefault="00E46990" w:rsidP="00772382">
      <w:pPr>
        <w:pStyle w:val="a8"/>
        <w:spacing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  <w:lang w:val="uk-UA"/>
        </w:rPr>
        <w:t>2.Провести польове обстеження та відбір проб води.</w:t>
      </w:r>
    </w:p>
    <w:p w:rsidR="002F2D6C" w:rsidRDefault="00E46990" w:rsidP="00772382">
      <w:pPr>
        <w:pStyle w:val="a8"/>
        <w:spacing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  <w:lang w:val="uk-UA"/>
        </w:rPr>
        <w:t>3.Провести хімічний аналіз проб води.</w:t>
      </w:r>
    </w:p>
    <w:p w:rsidR="002F2D6C" w:rsidRDefault="00E46990" w:rsidP="00772382">
      <w:pPr>
        <w:pStyle w:val="a8"/>
        <w:spacing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  <w:lang w:val="uk-UA"/>
        </w:rPr>
        <w:t>4.Визначити кількісний склад зоопланктону (дафній) у досліджуваних ділянках водоймища.</w:t>
      </w:r>
    </w:p>
    <w:p w:rsidR="002F2D6C" w:rsidRDefault="00E46990" w:rsidP="00772382">
      <w:pPr>
        <w:pStyle w:val="a8"/>
        <w:spacing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  <w:lang w:val="uk-UA"/>
        </w:rPr>
        <w:t>5.Провести м</w:t>
      </w:r>
      <w:r>
        <w:rPr>
          <w:rFonts w:cs="+mn-cs"/>
          <w:color w:val="000000"/>
          <w:sz w:val="28"/>
          <w:szCs w:val="28"/>
          <w:lang w:val="uk-UA"/>
        </w:rPr>
        <w:t xml:space="preserve">етодику </w:t>
      </w:r>
      <w:proofErr w:type="spellStart"/>
      <w:r>
        <w:rPr>
          <w:rFonts w:cs="+mn-cs"/>
          <w:color w:val="000000"/>
          <w:sz w:val="28"/>
          <w:szCs w:val="28"/>
          <w:lang w:val="uk-UA"/>
        </w:rPr>
        <w:t>біотестування</w:t>
      </w:r>
      <w:proofErr w:type="spellEnd"/>
      <w:r>
        <w:rPr>
          <w:rFonts w:cs="+mn-cs"/>
          <w:color w:val="000000"/>
          <w:sz w:val="28"/>
          <w:szCs w:val="28"/>
          <w:lang w:val="uk-UA"/>
        </w:rPr>
        <w:t xml:space="preserve"> за показником загибелі ракоподібних </w:t>
      </w:r>
      <w:r>
        <w:rPr>
          <w:rFonts w:cs="+mn-cs"/>
          <w:i/>
          <w:iCs/>
          <w:color w:val="000000"/>
          <w:sz w:val="28"/>
          <w:szCs w:val="28"/>
          <w:lang w:val="en-US"/>
        </w:rPr>
        <w:t>D</w:t>
      </w:r>
      <w:proofErr w:type="spellStart"/>
      <w:r>
        <w:rPr>
          <w:rFonts w:cs="+mn-cs"/>
          <w:i/>
          <w:iCs/>
          <w:color w:val="000000"/>
          <w:sz w:val="28"/>
          <w:szCs w:val="28"/>
        </w:rPr>
        <w:t>aphnia</w:t>
      </w:r>
      <w:proofErr w:type="spellEnd"/>
      <w:r>
        <w:rPr>
          <w:rFonts w:cs="+mn-c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cs="+mn-cs"/>
          <w:i/>
          <w:iCs/>
          <w:color w:val="000000"/>
          <w:sz w:val="28"/>
          <w:szCs w:val="28"/>
        </w:rPr>
        <w:t>magna</w:t>
      </w:r>
      <w:proofErr w:type="spellEnd"/>
      <w:r>
        <w:rPr>
          <w:rFonts w:cs="+mn-cs"/>
          <w:color w:val="000000"/>
          <w:sz w:val="28"/>
          <w:szCs w:val="28"/>
        </w:rPr>
        <w:t xml:space="preserve"> </w:t>
      </w:r>
      <w:proofErr w:type="spellStart"/>
      <w:r>
        <w:rPr>
          <w:rFonts w:cs="+mn-cs"/>
          <w:i/>
          <w:iCs/>
          <w:color w:val="000000"/>
          <w:sz w:val="28"/>
          <w:szCs w:val="28"/>
        </w:rPr>
        <w:t>straus</w:t>
      </w:r>
      <w:proofErr w:type="spellEnd"/>
      <w:r>
        <w:rPr>
          <w:rFonts w:cs="+mn-cs"/>
          <w:color w:val="000000"/>
          <w:sz w:val="28"/>
          <w:szCs w:val="28"/>
          <w:lang w:val="uk-UA"/>
        </w:rPr>
        <w:t>.</w:t>
      </w:r>
    </w:p>
    <w:p w:rsidR="002F2D6C" w:rsidRDefault="00E46990" w:rsidP="00772382">
      <w:pPr>
        <w:pStyle w:val="a8"/>
        <w:spacing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  <w:lang w:val="uk-UA"/>
        </w:rPr>
        <w:t xml:space="preserve">6.Визначити рівень забруднення водоймища органікою за визначенням середнього індексу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сапробності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>.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Обєкт</w:t>
      </w:r>
      <w:proofErr w:type="spellEnd"/>
      <w:r>
        <w:rPr>
          <w:b/>
          <w:sz w:val="28"/>
          <w:szCs w:val="28"/>
          <w:lang w:val="uk-UA"/>
        </w:rPr>
        <w:t xml:space="preserve"> дослідження: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Петренківське</w:t>
      </w:r>
      <w:proofErr w:type="spellEnd"/>
      <w:r>
        <w:rPr>
          <w:sz w:val="28"/>
          <w:szCs w:val="28"/>
          <w:lang w:val="uk-UA"/>
        </w:rPr>
        <w:t xml:space="preserve"> водоймище, місто Харків. Колишній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Немишлянській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кар'єр розташований нижче перетину пр. Тракторобудівників та вул. Краснодарська, в 50 метрах від трамвайної лінії.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Кар'є</w:t>
      </w:r>
      <w:proofErr w:type="gramStart"/>
      <w:r>
        <w:rPr>
          <w:rFonts w:eastAsia="+mn-ea"/>
          <w:color w:val="000000"/>
          <w:sz w:val="28"/>
          <w:szCs w:val="28"/>
        </w:rPr>
        <w:t>р</w:t>
      </w:r>
      <w:proofErr w:type="spellEnd"/>
      <w:proofErr w:type="gram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утворився</w:t>
      </w:r>
      <w:proofErr w:type="spellEnd"/>
      <w:r>
        <w:rPr>
          <w:rFonts w:eastAsia="+mn-ea"/>
          <w:color w:val="000000"/>
          <w:sz w:val="28"/>
          <w:szCs w:val="28"/>
        </w:rPr>
        <w:t xml:space="preserve"> при </w:t>
      </w:r>
      <w:proofErr w:type="spellStart"/>
      <w:r>
        <w:rPr>
          <w:rFonts w:eastAsia="+mn-ea"/>
          <w:color w:val="000000"/>
          <w:sz w:val="28"/>
          <w:szCs w:val="28"/>
        </w:rPr>
        <w:t>видобутку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піску</w:t>
      </w:r>
      <w:proofErr w:type="spellEnd"/>
      <w:r>
        <w:rPr>
          <w:rFonts w:eastAsia="+mn-ea"/>
          <w:color w:val="000000"/>
          <w:sz w:val="28"/>
          <w:szCs w:val="28"/>
        </w:rPr>
        <w:t xml:space="preserve"> на </w:t>
      </w:r>
      <w:proofErr w:type="spellStart"/>
      <w:r>
        <w:rPr>
          <w:rFonts w:eastAsia="+mn-ea"/>
          <w:color w:val="000000"/>
          <w:sz w:val="28"/>
          <w:szCs w:val="28"/>
        </w:rPr>
        <w:t>березі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річки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Немишля</w:t>
      </w:r>
      <w:proofErr w:type="spellEnd"/>
      <w:r>
        <w:rPr>
          <w:rFonts w:eastAsia="+mn-ea"/>
          <w:color w:val="000000"/>
          <w:sz w:val="28"/>
          <w:szCs w:val="28"/>
        </w:rPr>
        <w:t xml:space="preserve"> для </w:t>
      </w:r>
      <w:proofErr w:type="spellStart"/>
      <w:r>
        <w:rPr>
          <w:rFonts w:eastAsia="+mn-ea"/>
          <w:color w:val="000000"/>
          <w:sz w:val="28"/>
          <w:szCs w:val="28"/>
        </w:rPr>
        <w:t>будівництва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Салтівського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масиву</w:t>
      </w:r>
      <w:proofErr w:type="spellEnd"/>
      <w:r>
        <w:rPr>
          <w:rFonts w:eastAsia="+mn-ea"/>
          <w:color w:val="000000"/>
          <w:sz w:val="28"/>
          <w:szCs w:val="28"/>
        </w:rPr>
        <w:t xml:space="preserve">. У </w:t>
      </w:r>
      <w:proofErr w:type="spellStart"/>
      <w:r>
        <w:rPr>
          <w:rFonts w:eastAsia="+mn-ea"/>
          <w:color w:val="000000"/>
          <w:sz w:val="28"/>
          <w:szCs w:val="28"/>
        </w:rPr>
        <w:t>міру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поглиблення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кар'єра</w:t>
      </w:r>
      <w:proofErr w:type="spellEnd"/>
      <w:r>
        <w:rPr>
          <w:rFonts w:eastAsia="+mn-ea"/>
          <w:color w:val="000000"/>
          <w:sz w:val="28"/>
          <w:szCs w:val="28"/>
        </w:rPr>
        <w:t xml:space="preserve">, </w:t>
      </w:r>
      <w:proofErr w:type="spellStart"/>
      <w:r>
        <w:rPr>
          <w:rFonts w:eastAsia="+mn-ea"/>
          <w:color w:val="000000"/>
          <w:sz w:val="28"/>
          <w:szCs w:val="28"/>
        </w:rPr>
        <w:t>він</w:t>
      </w:r>
      <w:proofErr w:type="spellEnd"/>
      <w:r>
        <w:rPr>
          <w:rFonts w:eastAsia="+mn-ea"/>
          <w:color w:val="000000"/>
          <w:sz w:val="28"/>
          <w:szCs w:val="28"/>
        </w:rPr>
        <w:t xml:space="preserve"> почав</w:t>
      </w:r>
      <w:r>
        <w:rPr>
          <w:rFonts w:eastAsia="+mn-ea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заповнюватися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джерельною</w:t>
      </w:r>
      <w:proofErr w:type="spellEnd"/>
      <w:r>
        <w:rPr>
          <w:rFonts w:eastAsia="+mn-ea"/>
          <w:color w:val="000000"/>
          <w:sz w:val="28"/>
          <w:szCs w:val="28"/>
        </w:rPr>
        <w:t xml:space="preserve"> водою і </w:t>
      </w:r>
      <w:proofErr w:type="spellStart"/>
      <w:proofErr w:type="gramStart"/>
      <w:r>
        <w:rPr>
          <w:rFonts w:eastAsia="+mn-ea"/>
          <w:color w:val="000000"/>
          <w:sz w:val="28"/>
          <w:szCs w:val="28"/>
        </w:rPr>
        <w:t>п</w:t>
      </w:r>
      <w:proofErr w:type="gramEnd"/>
      <w:r>
        <w:rPr>
          <w:rFonts w:eastAsia="+mn-ea"/>
          <w:color w:val="000000"/>
          <w:sz w:val="28"/>
          <w:szCs w:val="28"/>
        </w:rPr>
        <w:t>ізніше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з'єднався</w:t>
      </w:r>
      <w:proofErr w:type="spellEnd"/>
      <w:r>
        <w:rPr>
          <w:rFonts w:eastAsia="+mn-ea"/>
          <w:color w:val="000000"/>
          <w:sz w:val="28"/>
          <w:szCs w:val="28"/>
        </w:rPr>
        <w:t xml:space="preserve"> з </w:t>
      </w:r>
      <w:proofErr w:type="spellStart"/>
      <w:r>
        <w:rPr>
          <w:rFonts w:eastAsia="+mn-ea"/>
          <w:color w:val="000000"/>
          <w:sz w:val="28"/>
          <w:szCs w:val="28"/>
        </w:rPr>
        <w:t>річкою</w:t>
      </w:r>
      <w:proofErr w:type="spellEnd"/>
      <w:r>
        <w:rPr>
          <w:rFonts w:eastAsia="+mn-ea"/>
          <w:color w:val="000000"/>
          <w:sz w:val="28"/>
          <w:szCs w:val="28"/>
        </w:rPr>
        <w:t xml:space="preserve">. Так </w:t>
      </w:r>
      <w:proofErr w:type="spellStart"/>
      <w:r>
        <w:rPr>
          <w:rFonts w:eastAsia="+mn-ea"/>
          <w:color w:val="000000"/>
          <w:sz w:val="28"/>
          <w:szCs w:val="28"/>
        </w:rPr>
        <w:t>утворилось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Петренківське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водоймище</w:t>
      </w:r>
      <w:proofErr w:type="spellEnd"/>
      <w:r>
        <w:rPr>
          <w:rFonts w:eastAsia="+mn-ea"/>
          <w:color w:val="000000"/>
          <w:sz w:val="28"/>
          <w:szCs w:val="28"/>
        </w:rPr>
        <w:t xml:space="preserve">, </w:t>
      </w:r>
      <w:proofErr w:type="spellStart"/>
      <w:r>
        <w:rPr>
          <w:rFonts w:eastAsia="+mn-ea"/>
          <w:color w:val="000000"/>
          <w:sz w:val="28"/>
          <w:szCs w:val="28"/>
        </w:rPr>
        <w:t>довжиною</w:t>
      </w:r>
      <w:proofErr w:type="spellEnd"/>
      <w:r>
        <w:rPr>
          <w:rFonts w:eastAsia="+mn-ea"/>
          <w:color w:val="000000"/>
          <w:sz w:val="28"/>
          <w:szCs w:val="28"/>
        </w:rPr>
        <w:t xml:space="preserve"> 370 </w:t>
      </w:r>
      <w:proofErr w:type="spellStart"/>
      <w:r>
        <w:rPr>
          <w:rFonts w:eastAsia="+mn-ea"/>
          <w:color w:val="000000"/>
          <w:sz w:val="28"/>
          <w:szCs w:val="28"/>
        </w:rPr>
        <w:t>метрів</w:t>
      </w:r>
      <w:proofErr w:type="spellEnd"/>
      <w:r>
        <w:rPr>
          <w:rFonts w:eastAsia="+mn-ea"/>
          <w:color w:val="000000"/>
          <w:sz w:val="28"/>
          <w:szCs w:val="28"/>
        </w:rPr>
        <w:t xml:space="preserve"> і </w:t>
      </w:r>
      <w:proofErr w:type="spellStart"/>
      <w:r>
        <w:rPr>
          <w:rFonts w:eastAsia="+mn-ea"/>
          <w:color w:val="000000"/>
          <w:sz w:val="28"/>
          <w:szCs w:val="28"/>
        </w:rPr>
        <w:t>середньою</w:t>
      </w:r>
      <w:proofErr w:type="spellEnd"/>
      <w:r>
        <w:rPr>
          <w:rFonts w:eastAsia="+mn-ea"/>
          <w:color w:val="000000"/>
          <w:sz w:val="28"/>
          <w:szCs w:val="28"/>
        </w:rPr>
        <w:t xml:space="preserve"> шириною 260 </w:t>
      </w:r>
      <w:proofErr w:type="spellStart"/>
      <w:r>
        <w:rPr>
          <w:rFonts w:eastAsia="+mn-ea"/>
          <w:color w:val="000000"/>
          <w:sz w:val="28"/>
          <w:szCs w:val="28"/>
        </w:rPr>
        <w:t>метрі</w:t>
      </w:r>
      <w:proofErr w:type="gramStart"/>
      <w:r>
        <w:rPr>
          <w:rFonts w:eastAsia="+mn-ea"/>
          <w:color w:val="000000"/>
          <w:sz w:val="28"/>
          <w:szCs w:val="28"/>
        </w:rPr>
        <w:t>в</w:t>
      </w:r>
      <w:proofErr w:type="spellEnd"/>
      <w:proofErr w:type="gramEnd"/>
      <w:r>
        <w:rPr>
          <w:rFonts w:eastAsia="+mn-ea"/>
          <w:color w:val="000000"/>
          <w:sz w:val="28"/>
          <w:szCs w:val="28"/>
        </w:rPr>
        <w:t xml:space="preserve">. 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rFonts w:eastAsia="+mn-ea"/>
          <w:color w:val="000000"/>
          <w:sz w:val="28"/>
          <w:szCs w:val="28"/>
        </w:rPr>
      </w:pPr>
      <w:proofErr w:type="spellStart"/>
      <w:r>
        <w:rPr>
          <w:rFonts w:eastAsia="+mn-ea"/>
          <w:color w:val="000000"/>
          <w:sz w:val="28"/>
          <w:szCs w:val="28"/>
        </w:rPr>
        <w:t>Петренківське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водоймище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+mn-ea"/>
          <w:color w:val="000000"/>
          <w:sz w:val="28"/>
          <w:szCs w:val="28"/>
        </w:rPr>
        <w:t>являється</w:t>
      </w:r>
      <w:proofErr w:type="spellEnd"/>
      <w:proofErr w:type="gram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місцем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відпочинку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багатьох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мешканців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мікрорайону</w:t>
      </w:r>
      <w:proofErr w:type="spellEnd"/>
      <w:r>
        <w:rPr>
          <w:rFonts w:eastAsia="+mn-ea"/>
          <w:color w:val="000000"/>
          <w:sz w:val="28"/>
          <w:szCs w:val="28"/>
        </w:rPr>
        <w:t>.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rFonts w:eastAsia="+mn-ea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 роботи: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rFonts w:eastAsia="+mn-ea"/>
          <w:color w:val="000000"/>
          <w:sz w:val="28"/>
          <w:szCs w:val="28"/>
          <w:lang w:val="uk-UA"/>
        </w:rPr>
        <w:t xml:space="preserve">Визначено, що за останній час відбувається значний антропогенний вплив на стан екологічної безпеки поверхневих водних об'єктів. 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 xml:space="preserve">Вивчені та проаналізовані існуючі методи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біоіндикації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екологічного стану природних водоймищ. 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lastRenderedPageBreak/>
        <w:t xml:space="preserve">Були проведені польові та лабораторні дослідження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Петренківського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водоймища.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 xml:space="preserve">На підставі хімічного аналізу проб води встановлено, що відбувається перевищення ГДК таких інгредієнтів – сульфатів, ХСК, БСК5 та заліза загального на всіх ділянках відбору проб. 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 xml:space="preserve">У лабораторних умовах досліджуваних проб, було виявлено наявність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зооплактону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, такого виду, як дафнії, але  у дуже малому складі. 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 xml:space="preserve">При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еколого-токсиологічній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оцінці якості води за методикою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біотестування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color w:val="000000"/>
          <w:sz w:val="28"/>
          <w:szCs w:val="28"/>
        </w:rPr>
        <w:t>Daphnia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magna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straus</w:t>
      </w:r>
      <w:proofErr w:type="spellEnd"/>
      <w:r>
        <w:rPr>
          <w:color w:val="000000"/>
          <w:sz w:val="28"/>
          <w:szCs w:val="28"/>
          <w:lang w:val="uk-UA"/>
        </w:rPr>
        <w:t xml:space="preserve"> було встановлено, що </w:t>
      </w:r>
      <w:proofErr w:type="spellStart"/>
      <w:r>
        <w:rPr>
          <w:color w:val="000000"/>
          <w:sz w:val="28"/>
          <w:szCs w:val="28"/>
          <w:lang w:val="uk-UA"/>
        </w:rPr>
        <w:t>данне</w:t>
      </w:r>
      <w:proofErr w:type="spellEnd"/>
      <w:r>
        <w:rPr>
          <w:color w:val="000000"/>
          <w:sz w:val="28"/>
          <w:szCs w:val="28"/>
          <w:lang w:val="uk-UA"/>
        </w:rPr>
        <w:t xml:space="preserve"> водоймище має середню ступінь токсичності.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 xml:space="preserve">На підставі експериментальних та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хіміко-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аналітичних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досліжень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рівня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забрудності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Петренківського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водоймища  органікою встановлено,  що індекс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сапробносі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водоймища дорівнює від 1,5 до 3,5, що відповідає 3-4 класу якості води, які мають рівень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сапробності-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мезосапробна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. </w:t>
      </w:r>
    </w:p>
    <w:p w:rsidR="002F2D6C" w:rsidRDefault="00E46990" w:rsidP="00772382">
      <w:pPr>
        <w:pStyle w:val="a8"/>
        <w:spacing w:beforeAutospacing="0" w:after="0" w:afterAutospacing="0"/>
        <w:jc w:val="both"/>
        <w:rPr>
          <w:rFonts w:eastAsia="Bree Serif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керівник</w:t>
      </w:r>
      <w:r>
        <w:rPr>
          <w:sz w:val="28"/>
          <w:szCs w:val="28"/>
          <w:lang w:val="uk-UA"/>
        </w:rPr>
        <w:t>:</w:t>
      </w:r>
      <w:r>
        <w:rPr>
          <w:rFonts w:eastAsia="Bree Serif"/>
          <w:color w:val="000000"/>
          <w:sz w:val="36"/>
          <w:szCs w:val="36"/>
          <w:lang w:val="uk-UA"/>
        </w:rPr>
        <w:t xml:space="preserve"> </w:t>
      </w:r>
      <w:r>
        <w:rPr>
          <w:rFonts w:eastAsia="Bree Serif"/>
          <w:color w:val="000000"/>
          <w:sz w:val="28"/>
          <w:szCs w:val="28"/>
          <w:lang w:val="uk-UA"/>
        </w:rPr>
        <w:t xml:space="preserve">Кібальник Оксана Павлівна, вчитель біології спеціаліст </w:t>
      </w:r>
      <w:r>
        <w:rPr>
          <w:rFonts w:eastAsia="Bree Serif"/>
          <w:color w:val="000000"/>
          <w:sz w:val="28"/>
          <w:szCs w:val="28"/>
          <w:lang w:val="en-US"/>
        </w:rPr>
        <w:t>I</w:t>
      </w:r>
      <w:r>
        <w:rPr>
          <w:rFonts w:eastAsia="Bree Serif"/>
          <w:color w:val="000000"/>
          <w:sz w:val="28"/>
          <w:szCs w:val="28"/>
          <w:lang w:val="uk-UA"/>
        </w:rPr>
        <w:t xml:space="preserve"> категорії Харківської спеціалізованої школи І-ІІІ ступенів № 73 Харківської міської ради Харківської області</w:t>
      </w:r>
    </w:p>
    <w:p w:rsidR="002F2D6C" w:rsidRDefault="00E46990" w:rsidP="00772382">
      <w:pPr>
        <w:spacing w:after="0" w:line="240" w:lineRule="auto"/>
        <w:ind w:hanging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ree Serif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Bree Serif" w:hAnsi="Times New Roman" w:cs="Times New Roman"/>
          <w:b/>
          <w:color w:val="000000"/>
          <w:sz w:val="28"/>
          <w:szCs w:val="28"/>
          <w:lang w:val="uk-UA" w:eastAsia="ru-RU"/>
        </w:rPr>
        <w:t>Науковий консультант</w:t>
      </w:r>
      <w:r>
        <w:rPr>
          <w:rFonts w:ascii="Times New Roman" w:eastAsia="Bree Serif" w:hAnsi="Times New Roman" w:cs="Times New Roman"/>
          <w:b/>
          <w:caps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Bree Serif" w:hAnsi="Times New Roman" w:cs="Times New Roman"/>
          <w:cap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Bree Serif" w:hAnsi="Times New Roman" w:cs="Times New Roman"/>
          <w:caps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eastAsia="Bree Serif" w:hAnsi="Times New Roman" w:cs="Times New Roman"/>
          <w:color w:val="000000"/>
          <w:sz w:val="28"/>
          <w:szCs w:val="28"/>
          <w:lang w:val="uk-UA" w:eastAsia="ru-RU"/>
        </w:rPr>
        <w:t>оценко</w:t>
      </w:r>
      <w:proofErr w:type="spellEnd"/>
      <w:r>
        <w:rPr>
          <w:rFonts w:ascii="Times New Roman" w:eastAsia="Bree Serif" w:hAnsi="Times New Roman" w:cs="Times New Roman"/>
          <w:color w:val="000000"/>
          <w:sz w:val="28"/>
          <w:szCs w:val="28"/>
          <w:lang w:val="uk-UA" w:eastAsia="ru-RU"/>
        </w:rPr>
        <w:t xml:space="preserve"> Олена Олександрівна, еколог, гідрогеолог, співробітник Українського </w:t>
      </w:r>
      <w:proofErr w:type="spellStart"/>
      <w:r>
        <w:rPr>
          <w:rFonts w:ascii="Times New Roman" w:eastAsia="Bree Serif" w:hAnsi="Times New Roman" w:cs="Times New Roman"/>
          <w:color w:val="000000"/>
          <w:sz w:val="28"/>
          <w:szCs w:val="28"/>
          <w:lang w:val="uk-UA" w:eastAsia="ru-RU"/>
        </w:rPr>
        <w:t>научно-дослідницького</w:t>
      </w:r>
      <w:proofErr w:type="spellEnd"/>
      <w:r>
        <w:rPr>
          <w:rFonts w:ascii="Times New Roman" w:eastAsia="Bree Serif" w:hAnsi="Times New Roman" w:cs="Times New Roman"/>
          <w:color w:val="000000"/>
          <w:sz w:val="28"/>
          <w:szCs w:val="28"/>
          <w:lang w:val="uk-UA" w:eastAsia="ru-RU"/>
        </w:rPr>
        <w:t xml:space="preserve"> інституту екологічних проблем м. Харків</w:t>
      </w:r>
    </w:p>
    <w:p w:rsidR="002F2D6C" w:rsidRDefault="002F2D6C">
      <w:pPr>
        <w:pStyle w:val="a8"/>
        <w:spacing w:beforeAutospacing="0" w:after="0" w:afterAutospacing="0"/>
        <w:jc w:val="both"/>
        <w:rPr>
          <w:rFonts w:eastAsia="+mn-ea"/>
          <w:color w:val="000000"/>
          <w:sz w:val="28"/>
          <w:szCs w:val="28"/>
        </w:rPr>
      </w:pPr>
    </w:p>
    <w:p w:rsidR="002F2D6C" w:rsidRDefault="002F2D6C">
      <w:pPr>
        <w:pStyle w:val="a8"/>
        <w:spacing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F2D6C" w:rsidRDefault="002F2D6C">
      <w:pPr>
        <w:pStyle w:val="a8"/>
        <w:spacing w:beforeAutospacing="0" w:after="0" w:afterAutospacing="0"/>
        <w:jc w:val="both"/>
        <w:rPr>
          <w:rFonts w:eastAsia="+mn-ea"/>
          <w:color w:val="000000"/>
          <w:sz w:val="28"/>
          <w:szCs w:val="28"/>
          <w:lang w:val="uk-UA"/>
        </w:rPr>
      </w:pPr>
    </w:p>
    <w:p w:rsidR="002F2D6C" w:rsidRDefault="002F2D6C">
      <w:pPr>
        <w:pStyle w:val="a8"/>
        <w:spacing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2F2D6C" w:rsidRDefault="002F2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D6C" w:rsidRDefault="002F2D6C">
      <w:pPr>
        <w:spacing w:after="0" w:line="240" w:lineRule="auto"/>
        <w:ind w:left="340"/>
        <w:jc w:val="both"/>
      </w:pPr>
      <w:bookmarkStart w:id="0" w:name="_GoBack"/>
      <w:bookmarkEnd w:id="0"/>
    </w:p>
    <w:sectPr w:rsidR="002F2D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ree Serif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C"/>
    <w:rsid w:val="002F2D6C"/>
    <w:rsid w:val="00772382"/>
    <w:rsid w:val="00D1328F"/>
    <w:rsid w:val="00E4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qFormat/>
    <w:rsid w:val="00676FDE"/>
  </w:style>
  <w:style w:type="character" w:customStyle="1" w:styleId="-">
    <w:name w:val="Интернет-ссылка"/>
    <w:basedOn w:val="a0"/>
    <w:uiPriority w:val="99"/>
    <w:unhideWhenUsed/>
    <w:rsid w:val="00676FDE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unhideWhenUsed/>
    <w:qFormat/>
    <w:rsid w:val="00D32F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qFormat/>
    <w:rsid w:val="00676FDE"/>
  </w:style>
  <w:style w:type="character" w:customStyle="1" w:styleId="-">
    <w:name w:val="Интернет-ссылка"/>
    <w:basedOn w:val="a0"/>
    <w:uiPriority w:val="99"/>
    <w:unhideWhenUsed/>
    <w:rsid w:val="00676FDE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unhideWhenUsed/>
    <w:qFormat/>
    <w:rsid w:val="00D32F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dc:description/>
  <cp:lastModifiedBy>Оксана Сергеевна</cp:lastModifiedBy>
  <cp:revision>5</cp:revision>
  <dcterms:created xsi:type="dcterms:W3CDTF">2018-04-10T12:52:00Z</dcterms:created>
  <dcterms:modified xsi:type="dcterms:W3CDTF">2018-04-10T13:45:00Z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