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44" w:rsidRPr="00DB2F6E" w:rsidRDefault="00633C44" w:rsidP="00DB2F6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2F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B2F6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B2F6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F0F7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B2F6E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633C44" w:rsidRPr="00DB2F6E" w:rsidRDefault="00633C44" w:rsidP="00DB2F6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2F6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B2F6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DB2F6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0F72">
        <w:rPr>
          <w:rFonts w:ascii="Times New Roman" w:hAnsi="Times New Roman" w:cs="Times New Roman"/>
          <w:sz w:val="28"/>
          <w:szCs w:val="28"/>
          <w:lang w:val="uk-UA"/>
        </w:rPr>
        <w:t xml:space="preserve">      Херсонщина. 100 років УНР.</w:t>
      </w:r>
    </w:p>
    <w:p w:rsidR="00633C44" w:rsidRPr="00DB2F6E" w:rsidRDefault="00633C44" w:rsidP="00DB2F6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2F6E">
        <w:rPr>
          <w:rFonts w:ascii="Times New Roman" w:hAnsi="Times New Roman" w:cs="Times New Roman"/>
          <w:sz w:val="28"/>
          <w:szCs w:val="28"/>
          <w:lang w:val="uk-UA"/>
        </w:rPr>
        <w:t>Херсонське територіальне відділення МАН України</w:t>
      </w:r>
    </w:p>
    <w:p w:rsidR="00633C44" w:rsidRPr="00DB2F6E" w:rsidRDefault="00633C44" w:rsidP="00DB2F6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2F6E">
        <w:rPr>
          <w:rFonts w:ascii="Times New Roman" w:hAnsi="Times New Roman" w:cs="Times New Roman"/>
          <w:sz w:val="28"/>
          <w:szCs w:val="28"/>
          <w:lang w:val="uk-UA"/>
        </w:rPr>
        <w:t xml:space="preserve">Автор: </w:t>
      </w:r>
      <w:proofErr w:type="spellStart"/>
      <w:r w:rsidRPr="00DB2F6E">
        <w:rPr>
          <w:rFonts w:ascii="Times New Roman" w:hAnsi="Times New Roman" w:cs="Times New Roman"/>
          <w:sz w:val="28"/>
          <w:szCs w:val="28"/>
          <w:lang w:val="uk-UA"/>
        </w:rPr>
        <w:t>Рожко</w:t>
      </w:r>
      <w:proofErr w:type="spellEnd"/>
      <w:r w:rsidRPr="00DB2F6E">
        <w:rPr>
          <w:rFonts w:ascii="Times New Roman" w:hAnsi="Times New Roman" w:cs="Times New Roman"/>
          <w:sz w:val="28"/>
          <w:szCs w:val="28"/>
          <w:lang w:val="uk-UA"/>
        </w:rPr>
        <w:t xml:space="preserve"> Гліб Євгенович, учень 10</w:t>
      </w:r>
      <w:r w:rsidR="00DB2F6E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Pr="00DB2F6E">
        <w:rPr>
          <w:rFonts w:ascii="Times New Roman" w:hAnsi="Times New Roman" w:cs="Times New Roman"/>
          <w:sz w:val="28"/>
          <w:szCs w:val="28"/>
          <w:lang w:val="uk-UA"/>
        </w:rPr>
        <w:t xml:space="preserve"> класу Херсонської </w:t>
      </w:r>
      <w:r w:rsidR="00DB2F6E">
        <w:rPr>
          <w:rFonts w:ascii="Times New Roman" w:hAnsi="Times New Roman" w:cs="Times New Roman"/>
          <w:sz w:val="28"/>
          <w:szCs w:val="28"/>
          <w:lang w:val="uk-UA"/>
        </w:rPr>
        <w:t xml:space="preserve">гімназії №  6 </w:t>
      </w:r>
      <w:r w:rsidR="00DB2F6E" w:rsidRPr="00820501">
        <w:rPr>
          <w:rFonts w:ascii="Times New Roman" w:hAnsi="Times New Roman"/>
          <w:sz w:val="28"/>
          <w:szCs w:val="28"/>
          <w:lang w:val="uk-UA"/>
        </w:rPr>
        <w:t>Херсонської міської ради</w:t>
      </w:r>
    </w:p>
    <w:p w:rsidR="00633C44" w:rsidRPr="00DB2F6E" w:rsidRDefault="00633C44" w:rsidP="00DB2F6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2F6E">
        <w:rPr>
          <w:rFonts w:ascii="Times New Roman" w:hAnsi="Times New Roman" w:cs="Times New Roman"/>
          <w:sz w:val="28"/>
          <w:szCs w:val="28"/>
          <w:lang w:val="uk-UA"/>
        </w:rPr>
        <w:t xml:space="preserve">Керівник: </w:t>
      </w:r>
      <w:proofErr w:type="spellStart"/>
      <w:r w:rsidRPr="00DB2F6E">
        <w:rPr>
          <w:rFonts w:ascii="Times New Roman" w:hAnsi="Times New Roman" w:cs="Times New Roman"/>
          <w:sz w:val="28"/>
          <w:szCs w:val="28"/>
          <w:lang w:val="uk-UA"/>
        </w:rPr>
        <w:t>Штогріна</w:t>
      </w:r>
      <w:proofErr w:type="spellEnd"/>
      <w:r w:rsidRPr="00DB2F6E">
        <w:rPr>
          <w:rFonts w:ascii="Times New Roman" w:hAnsi="Times New Roman" w:cs="Times New Roman"/>
          <w:sz w:val="28"/>
          <w:szCs w:val="28"/>
          <w:lang w:val="uk-UA"/>
        </w:rPr>
        <w:t xml:space="preserve"> Оксана Олександрівна, учитель історії  </w:t>
      </w:r>
      <w:r w:rsidR="001F0F72" w:rsidRPr="00DB2F6E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Херсонської </w:t>
      </w:r>
      <w:r w:rsidR="001F0F72">
        <w:rPr>
          <w:rFonts w:ascii="Times New Roman" w:hAnsi="Times New Roman" w:cs="Times New Roman"/>
          <w:sz w:val="28"/>
          <w:szCs w:val="28"/>
          <w:lang w:val="uk-UA"/>
        </w:rPr>
        <w:t xml:space="preserve">гімназії №  6 </w:t>
      </w:r>
      <w:r w:rsidR="001F0F72" w:rsidRPr="00820501">
        <w:rPr>
          <w:rFonts w:ascii="Times New Roman" w:hAnsi="Times New Roman"/>
          <w:sz w:val="28"/>
          <w:szCs w:val="28"/>
          <w:lang w:val="uk-UA"/>
        </w:rPr>
        <w:t>Херсонської міської ради</w:t>
      </w:r>
    </w:p>
    <w:p w:rsidR="00FD6822" w:rsidRDefault="00633C44" w:rsidP="00DB2F6E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B2F6E">
        <w:rPr>
          <w:rFonts w:ascii="Times New Roman" w:hAnsi="Times New Roman" w:cs="Times New Roman"/>
          <w:sz w:val="28"/>
          <w:szCs w:val="28"/>
          <w:lang w:val="uk-UA"/>
        </w:rPr>
        <w:t>В цій роботі піднімається питання змін які відбувалися на півдні України, та в Російській імперії. Спогади очевидців та архівні матеріали дають можливість більш чітко усвідомити і дослідити події в</w:t>
      </w:r>
      <w:r w:rsidR="00DB2F6E">
        <w:rPr>
          <w:rFonts w:ascii="Times New Roman" w:hAnsi="Times New Roman" w:cs="Times New Roman"/>
          <w:sz w:val="28"/>
          <w:szCs w:val="28"/>
          <w:lang w:val="uk-UA"/>
        </w:rPr>
        <w:t xml:space="preserve"> роки Української революції </w:t>
      </w:r>
      <w:r w:rsidRPr="00DB2F6E">
        <w:rPr>
          <w:rFonts w:ascii="Times New Roman" w:hAnsi="Times New Roman" w:cs="Times New Roman"/>
          <w:sz w:val="28"/>
          <w:szCs w:val="28"/>
          <w:lang w:val="uk-UA"/>
        </w:rPr>
        <w:t>1917</w:t>
      </w:r>
      <w:r w:rsidR="00EC24A5">
        <w:rPr>
          <w:rFonts w:ascii="Times New Roman" w:hAnsi="Times New Roman" w:cs="Times New Roman"/>
          <w:sz w:val="28"/>
          <w:szCs w:val="28"/>
          <w:lang w:val="uk-UA"/>
        </w:rPr>
        <w:t>- 1921р</w:t>
      </w:r>
      <w:r w:rsidRPr="00DB2F6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DB2F6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B2F6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Актуальність</w:t>
      </w:r>
      <w:r w:rsidRPr="00DB2F6E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за допомогою різних джерел ми можемо дізнатися про долю наших предків та </w:t>
      </w:r>
      <w:r w:rsidR="00FD6822">
        <w:rPr>
          <w:rFonts w:ascii="Times New Roman" w:hAnsi="Times New Roman" w:cs="Times New Roman"/>
          <w:sz w:val="28"/>
          <w:szCs w:val="28"/>
          <w:lang w:val="uk-UA"/>
        </w:rPr>
        <w:t>їхні погляди на</w:t>
      </w:r>
      <w:r w:rsidR="00DB2F6E">
        <w:rPr>
          <w:rFonts w:ascii="Times New Roman" w:hAnsi="Times New Roman" w:cs="Times New Roman"/>
          <w:sz w:val="28"/>
          <w:szCs w:val="28"/>
          <w:lang w:val="uk-UA"/>
        </w:rPr>
        <w:t xml:space="preserve"> події</w:t>
      </w:r>
      <w:r w:rsidR="00FD6822">
        <w:rPr>
          <w:rFonts w:ascii="Times New Roman" w:hAnsi="Times New Roman" w:cs="Times New Roman"/>
          <w:sz w:val="28"/>
          <w:szCs w:val="28"/>
          <w:lang w:val="uk-UA"/>
        </w:rPr>
        <w:t>, свідками яких вони стали;</w:t>
      </w:r>
      <w:r w:rsidR="00DB2F6E">
        <w:rPr>
          <w:rFonts w:ascii="Times New Roman" w:hAnsi="Times New Roman" w:cs="Times New Roman"/>
          <w:sz w:val="28"/>
          <w:szCs w:val="28"/>
          <w:lang w:val="uk-UA"/>
        </w:rPr>
        <w:t xml:space="preserve"> зробити висновки та переоцінити </w:t>
      </w:r>
      <w:r w:rsidR="00FD6822">
        <w:rPr>
          <w:rFonts w:ascii="Times New Roman" w:hAnsi="Times New Roman" w:cs="Times New Roman"/>
          <w:sz w:val="28"/>
          <w:szCs w:val="28"/>
          <w:lang w:val="uk-UA"/>
        </w:rPr>
        <w:t>події минулого, щоб не повторювати помилок.</w:t>
      </w:r>
      <w:r w:rsidRPr="00DB2F6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B2F6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Мета дослідження</w:t>
      </w:r>
      <w:r w:rsidR="00FD682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:</w:t>
      </w:r>
      <w:r w:rsidR="00FD6822" w:rsidRPr="00FD6822">
        <w:rPr>
          <w:rFonts w:ascii="Trebuchet MS" w:eastAsia="+mn-ea" w:hAnsi="Trebuchet MS" w:cs="+mn-cs"/>
          <w:i/>
          <w:iCs/>
          <w:color w:val="FFFFFF"/>
          <w:kern w:val="24"/>
          <w:sz w:val="56"/>
          <w:szCs w:val="56"/>
        </w:rPr>
        <w:t xml:space="preserve"> </w:t>
      </w:r>
      <w:proofErr w:type="spellStart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>вивчити</w:t>
      </w:r>
      <w:proofErr w:type="spellEnd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>історичні</w:t>
      </w:r>
      <w:proofErr w:type="spellEnd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>подій</w:t>
      </w:r>
      <w:proofErr w:type="spellEnd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>які</w:t>
      </w:r>
      <w:proofErr w:type="spellEnd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>раніше</w:t>
      </w:r>
      <w:proofErr w:type="spellEnd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>замовчувалися</w:t>
      </w:r>
      <w:proofErr w:type="spellEnd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>або</w:t>
      </w:r>
      <w:proofErr w:type="spellEnd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>були</w:t>
      </w:r>
      <w:proofErr w:type="spellEnd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>перекручені</w:t>
      </w:r>
      <w:proofErr w:type="spellEnd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>владою</w:t>
      </w:r>
      <w:proofErr w:type="spellEnd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>свій</w:t>
      </w:r>
      <w:proofErr w:type="spellEnd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 xml:space="preserve"> лад та </w:t>
      </w:r>
      <w:proofErr w:type="spellStart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>спробувати</w:t>
      </w:r>
      <w:proofErr w:type="spellEnd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>дошукатись</w:t>
      </w:r>
      <w:proofErr w:type="spellEnd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 xml:space="preserve"> до </w:t>
      </w:r>
      <w:proofErr w:type="spellStart"/>
      <w:r w:rsidR="00FD6822" w:rsidRPr="00FD6822">
        <w:rPr>
          <w:rFonts w:ascii="Times New Roman" w:hAnsi="Times New Roman" w:cs="Times New Roman"/>
          <w:bCs/>
          <w:iCs/>
          <w:sz w:val="28"/>
          <w:szCs w:val="28"/>
        </w:rPr>
        <w:t>правди</w:t>
      </w:r>
      <w:proofErr w:type="spellEnd"/>
    </w:p>
    <w:p w:rsidR="00DC0770" w:rsidRDefault="00633C44" w:rsidP="00DB2F6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08D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Завдання роботи</w:t>
      </w:r>
      <w:r w:rsidRPr="00D508DB">
        <w:rPr>
          <w:rFonts w:ascii="Times New Roman" w:hAnsi="Times New Roman" w:cs="Times New Roman"/>
          <w:sz w:val="28"/>
          <w:szCs w:val="28"/>
          <w:lang w:val="uk-UA"/>
        </w:rPr>
        <w:t>: провести дослідження та дізнатися більше про історію рідного краю під час складного періоду української історії</w:t>
      </w:r>
      <w:r w:rsidR="00D508DB">
        <w:rPr>
          <w:rFonts w:ascii="Times New Roman" w:hAnsi="Times New Roman" w:cs="Times New Roman"/>
          <w:sz w:val="28"/>
          <w:szCs w:val="28"/>
          <w:lang w:val="uk-UA"/>
        </w:rPr>
        <w:t>, оцінити роль різних верств населення в революційних подіях та визначити наслідки.</w:t>
      </w:r>
    </w:p>
    <w:p w:rsidR="00FD6822" w:rsidRPr="00FD6822" w:rsidRDefault="00FD6822" w:rsidP="00FD682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6822">
        <w:rPr>
          <w:rFonts w:ascii="Times New Roman" w:hAnsi="Times New Roman" w:cs="Times New Roman"/>
          <w:bCs/>
          <w:sz w:val="28"/>
          <w:szCs w:val="28"/>
          <w:lang w:val="uk-UA"/>
        </w:rPr>
        <w:t>Українська революція 1917–1921 років розпочалася в умовах революційних потрясінь, які охопили Російську імперію у березні 1917-го. Ключовим її рушієм був український народ і його політична еліта, що еволюціонувала від ідей політичної автономії та федерації до усвідомлення власної державної незалежності.</w:t>
      </w:r>
      <w:r w:rsidRPr="00FD6822">
        <w:rPr>
          <w:rFonts w:ascii="Times New Roman" w:hAnsi="Times New Roman" w:cs="Times New Roman"/>
          <w:sz w:val="28"/>
          <w:szCs w:val="28"/>
        </w:rPr>
        <w:t> </w:t>
      </w:r>
    </w:p>
    <w:p w:rsidR="001F0F72" w:rsidRDefault="00FD6822" w:rsidP="00A8200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6822">
        <w:rPr>
          <w:rFonts w:ascii="Times New Roman" w:hAnsi="Times New Roman" w:cs="Times New Roman"/>
          <w:sz w:val="28"/>
          <w:szCs w:val="28"/>
        </w:rPr>
        <w:lastRenderedPageBreak/>
        <w:t>Революція</w:t>
      </w:r>
      <w:proofErr w:type="spellEnd"/>
      <w:r w:rsidRPr="00FD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82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FD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822">
        <w:rPr>
          <w:rFonts w:ascii="Times New Roman" w:hAnsi="Times New Roman" w:cs="Times New Roman"/>
          <w:sz w:val="28"/>
          <w:szCs w:val="28"/>
        </w:rPr>
        <w:t>явищем</w:t>
      </w:r>
      <w:proofErr w:type="spellEnd"/>
      <w:r w:rsidRPr="00FD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822">
        <w:rPr>
          <w:rFonts w:ascii="Times New Roman" w:hAnsi="Times New Roman" w:cs="Times New Roman"/>
          <w:sz w:val="28"/>
          <w:szCs w:val="28"/>
        </w:rPr>
        <w:t>загальноукраїнським</w:t>
      </w:r>
      <w:proofErr w:type="spellEnd"/>
      <w:r w:rsidRPr="00FD682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proofErr w:type="gramStart"/>
      <w:r w:rsidRPr="00FD682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D6822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FD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822">
        <w:rPr>
          <w:rFonts w:ascii="Times New Roman" w:hAnsi="Times New Roman" w:cs="Times New Roman"/>
          <w:sz w:val="28"/>
          <w:szCs w:val="28"/>
        </w:rPr>
        <w:t>регіонах</w:t>
      </w:r>
      <w:proofErr w:type="spellEnd"/>
      <w:r w:rsidRPr="00FD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822">
        <w:rPr>
          <w:rFonts w:ascii="Times New Roman" w:hAnsi="Times New Roman" w:cs="Times New Roman"/>
          <w:sz w:val="28"/>
          <w:szCs w:val="28"/>
        </w:rPr>
        <w:t>розвивався</w:t>
      </w:r>
      <w:proofErr w:type="spellEnd"/>
      <w:r w:rsidRPr="00FD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822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FD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822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FD6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822">
        <w:rPr>
          <w:rFonts w:ascii="Times New Roman" w:hAnsi="Times New Roman" w:cs="Times New Roman"/>
          <w:sz w:val="28"/>
          <w:szCs w:val="28"/>
        </w:rPr>
        <w:t>створювалися</w:t>
      </w:r>
      <w:proofErr w:type="spellEnd"/>
      <w:r w:rsidRPr="00FD68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6822">
        <w:rPr>
          <w:rFonts w:ascii="Times New Roman" w:hAnsi="Times New Roman" w:cs="Times New Roman"/>
          <w:sz w:val="28"/>
          <w:szCs w:val="28"/>
        </w:rPr>
        <w:t>діяли</w:t>
      </w:r>
      <w:proofErr w:type="spellEnd"/>
      <w:r w:rsidRPr="00FD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822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FD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822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FD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822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FD6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822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FD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822">
        <w:rPr>
          <w:rFonts w:ascii="Times New Roman" w:hAnsi="Times New Roman" w:cs="Times New Roman"/>
          <w:sz w:val="28"/>
          <w:szCs w:val="28"/>
        </w:rPr>
        <w:t>партії</w:t>
      </w:r>
      <w:proofErr w:type="spellEnd"/>
      <w:r w:rsidRPr="00FD68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6822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FD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822">
        <w:rPr>
          <w:rFonts w:ascii="Times New Roman" w:hAnsi="Times New Roman" w:cs="Times New Roman"/>
          <w:sz w:val="28"/>
          <w:szCs w:val="28"/>
        </w:rPr>
        <w:t>інституції</w:t>
      </w:r>
      <w:proofErr w:type="spellEnd"/>
      <w:r w:rsidRPr="00FD6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822">
        <w:rPr>
          <w:rFonts w:ascii="Times New Roman" w:hAnsi="Times New Roman" w:cs="Times New Roman"/>
          <w:sz w:val="28"/>
          <w:szCs w:val="28"/>
        </w:rPr>
        <w:t>відроджувалася</w:t>
      </w:r>
      <w:proofErr w:type="spellEnd"/>
      <w:r w:rsidRPr="00FD6822">
        <w:rPr>
          <w:rFonts w:ascii="Times New Roman" w:hAnsi="Times New Roman" w:cs="Times New Roman"/>
          <w:sz w:val="28"/>
          <w:szCs w:val="28"/>
        </w:rPr>
        <w:t xml:space="preserve"> культура.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Херсонщина винятком не була, тому події 1918-1919 рр. найактивніше відбувались саме на півдні України.</w:t>
      </w:r>
    </w:p>
    <w:p w:rsidR="005F67D2" w:rsidRPr="001F0F72" w:rsidRDefault="00A8200E" w:rsidP="00A8200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Висновки до роботи: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окреслити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нагальних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 проблем для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, участь та роль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революційно-національних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подіях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того часу,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партій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можновладців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Уряду,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Центрально</w:t>
      </w:r>
      <w:proofErr w:type="gramStart"/>
      <w:r w:rsidR="00D74AEF" w:rsidRPr="002839BC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ади,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Гетьманщини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Денікіна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Радянської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Херсонці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неодноразово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висловлювались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краї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маятник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74AEF" w:rsidRPr="002839B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D74AEF" w:rsidRPr="002839BC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котився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сторону. І все ж таки,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усієї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Херсоні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діяли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. Наш край вступав у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кривавих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метамарфоз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AEF" w:rsidRPr="002839BC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74AEF" w:rsidRPr="002839B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D74AEF" w:rsidRPr="002839BC">
        <w:rPr>
          <w:rFonts w:ascii="Times New Roman" w:hAnsi="Times New Roman" w:cs="Times New Roman"/>
          <w:sz w:val="28"/>
          <w:szCs w:val="28"/>
        </w:rPr>
        <w:t>ідників</w:t>
      </w:r>
      <w:proofErr w:type="spellEnd"/>
      <w:r w:rsidR="00D74AEF" w:rsidRPr="002839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9BC" w:rsidRPr="002839BC" w:rsidRDefault="002839BC" w:rsidP="00DB2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839BC" w:rsidRPr="002839BC" w:rsidSect="00DC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B233D"/>
    <w:multiLevelType w:val="hybridMultilevel"/>
    <w:tmpl w:val="D54C4040"/>
    <w:lvl w:ilvl="0" w:tplc="69FA2D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482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48F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2DF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9616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013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06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A55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345B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C44"/>
    <w:rsid w:val="001F0F72"/>
    <w:rsid w:val="002839BC"/>
    <w:rsid w:val="003C20B6"/>
    <w:rsid w:val="005F67D2"/>
    <w:rsid w:val="00633C44"/>
    <w:rsid w:val="00A362DC"/>
    <w:rsid w:val="00A8200E"/>
    <w:rsid w:val="00D508DB"/>
    <w:rsid w:val="00D74AEF"/>
    <w:rsid w:val="00DB2F6E"/>
    <w:rsid w:val="00DC0770"/>
    <w:rsid w:val="00EC24A5"/>
    <w:rsid w:val="00FD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1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9</cp:revision>
  <dcterms:created xsi:type="dcterms:W3CDTF">2018-04-20T15:55:00Z</dcterms:created>
  <dcterms:modified xsi:type="dcterms:W3CDTF">2018-04-23T08:32:00Z</dcterms:modified>
</cp:coreProperties>
</file>