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A1" w:rsidRPr="008534B2" w:rsidRDefault="00624FA1" w:rsidP="009A128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4B2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  <w:r w:rsidR="00655BEF" w:rsidRPr="00853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роботи на тему</w:t>
      </w:r>
      <w:r w:rsidR="0008195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bookmarkStart w:id="0" w:name="_GoBack"/>
      <w:bookmarkEnd w:id="0"/>
    </w:p>
    <w:p w:rsidR="00CC2A8C" w:rsidRDefault="00C118F9" w:rsidP="009A128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B062F">
        <w:rPr>
          <w:rFonts w:ascii="Times New Roman" w:hAnsi="Times New Roman" w:cs="Times New Roman"/>
          <w:b/>
          <w:sz w:val="28"/>
          <w:szCs w:val="28"/>
          <w:lang w:val="uk-UA"/>
        </w:rPr>
        <w:t>Екологічний стан</w:t>
      </w:r>
      <w:r w:rsidR="00CC2A8C" w:rsidRPr="00655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Ворскли в зоні антропогенного навантаження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534B2" w:rsidRDefault="008534B2" w:rsidP="009A128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Шарково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ї Катерини Анатоліївни,</w:t>
      </w:r>
    </w:p>
    <w:p w:rsidR="008534B2" w:rsidRDefault="008534B2" w:rsidP="009A128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учениці 9 класу Охтирської ЗОШ І-ІІІ ст. № 11</w:t>
      </w:r>
    </w:p>
    <w:p w:rsidR="00C118F9" w:rsidRPr="00C118F9" w:rsidRDefault="00C118F9" w:rsidP="00C118F9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8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C118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Хорошун В.В., керівник гуртка-методист Охтирського міського центру позашкільної освіти-Мала академія наук учнівської молоді</w:t>
      </w:r>
    </w:p>
    <w:p w:rsidR="00C118F9" w:rsidRDefault="00C118F9" w:rsidP="009A128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28A" w:rsidRDefault="009A128A" w:rsidP="009A128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FA1" w:rsidRPr="00E67F87" w:rsidRDefault="00624FA1" w:rsidP="00C118F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роботи.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 Вищі водні рослини мають велике значення як для вод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>ойми, так і для її мешканців. У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процесі фотосинтезу рослини утворюють  органічні речовини і виділяють кисень, тим сам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>им утворюють сприятливі умови  для своєї життєдіяльності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і для життя тварин, щ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>о населяють водойму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2A8C" w:rsidRPr="00E67F87">
        <w:rPr>
          <w:rFonts w:ascii="Times New Roman" w:hAnsi="Times New Roman" w:cs="Times New Roman"/>
          <w:sz w:val="28"/>
          <w:szCs w:val="28"/>
          <w:lang w:val="uk-UA"/>
        </w:rPr>
        <w:t>Дослідження індикаторних видів водних рослин дозволяє дати оцінку екологічного стану водойми, або окремої її ділянки.</w:t>
      </w:r>
    </w:p>
    <w:p w:rsidR="00624FA1" w:rsidRPr="00E67F87" w:rsidRDefault="00624FA1" w:rsidP="00C118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A8C" w:rsidRPr="00E67F87">
        <w:rPr>
          <w:rFonts w:ascii="Times New Roman" w:hAnsi="Times New Roman" w:cs="Times New Roman"/>
          <w:sz w:val="28"/>
          <w:szCs w:val="28"/>
          <w:lang w:val="uk-UA"/>
        </w:rPr>
        <w:t>проаналізувати екологічний стан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р. Ворскла </w:t>
      </w:r>
      <w:r w:rsidR="00CC2A8C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та її стариці 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>в зоні антропогенного навантаження</w:t>
      </w:r>
      <w:r w:rsidR="00B22B93" w:rsidRPr="00E67F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B93" w:rsidRPr="00E67F87" w:rsidRDefault="00B22B93" w:rsidP="00C118F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C118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22B93" w:rsidRPr="00E67F87" w:rsidRDefault="00B22B93" w:rsidP="00C118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1. Охарактеризувати </w:t>
      </w:r>
      <w:r w:rsidR="000D6908" w:rsidRPr="00E67F87">
        <w:rPr>
          <w:rFonts w:ascii="Times New Roman" w:hAnsi="Times New Roman" w:cs="Times New Roman"/>
          <w:sz w:val="28"/>
          <w:szCs w:val="28"/>
          <w:lang w:val="uk-UA"/>
        </w:rPr>
        <w:t>умови району дослідження</w:t>
      </w:r>
      <w:r w:rsidR="00251D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B93" w:rsidRPr="00E67F87" w:rsidRDefault="00B22B93" w:rsidP="00C118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2. Розрахувати модифікований індекс </w:t>
      </w:r>
      <w:proofErr w:type="spellStart"/>
      <w:r w:rsidRPr="00E67F87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для основного русла Ворскли</w:t>
      </w:r>
      <w:r w:rsidR="00251D36" w:rsidRPr="0025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51D3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51D36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251D36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251D36" w:rsidRPr="00E67F87">
        <w:rPr>
          <w:rFonts w:ascii="Times New Roman" w:hAnsi="Times New Roman" w:cs="Times New Roman"/>
          <w:sz w:val="28"/>
          <w:szCs w:val="28"/>
          <w:lang w:val="uk-UA"/>
        </w:rPr>
        <w:t>екологічний стан</w:t>
      </w:r>
      <w:r w:rsidR="00251D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B93" w:rsidRPr="00E67F87" w:rsidRDefault="00B22B93" w:rsidP="00C118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3. Розрахувати модифікований індекс </w:t>
      </w:r>
      <w:proofErr w:type="spellStart"/>
      <w:r w:rsidRPr="00E67F87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для стариці Ворскли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1D36" w:rsidRPr="0025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36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251D36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36" w:rsidRPr="00E67F87">
        <w:rPr>
          <w:rFonts w:ascii="Times New Roman" w:hAnsi="Times New Roman" w:cs="Times New Roman"/>
          <w:sz w:val="28"/>
          <w:szCs w:val="28"/>
          <w:lang w:val="uk-UA"/>
        </w:rPr>
        <w:t>екологічний стан</w:t>
      </w:r>
      <w:r w:rsidR="00251D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5B7D" w:rsidRPr="00E67F87" w:rsidRDefault="00624FA1" w:rsidP="00C118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>річка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Ворскла</w:t>
      </w:r>
      <w:r w:rsidR="00885B7D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в зоні антропогенного навантаження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5B7D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24FA1" w:rsidRPr="00E67F87" w:rsidRDefault="00624FA1" w:rsidP="00C118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>екологічний стан</w:t>
      </w:r>
      <w:r w:rsidRPr="00E67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2A8C" w:rsidRPr="00E67F87">
        <w:rPr>
          <w:rFonts w:ascii="Times New Roman" w:hAnsi="Times New Roman" w:cs="Times New Roman"/>
          <w:sz w:val="28"/>
          <w:szCs w:val="28"/>
          <w:lang w:val="uk-UA"/>
        </w:rPr>
        <w:t>Ворскли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A8C" w:rsidRPr="00E67F87">
        <w:rPr>
          <w:rFonts w:ascii="Times New Roman" w:hAnsi="Times New Roman" w:cs="Times New Roman"/>
          <w:sz w:val="28"/>
          <w:szCs w:val="28"/>
          <w:lang w:val="uk-UA"/>
        </w:rPr>
        <w:t>та її стариці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в зоні антропогенного навантаження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91A4A" w:rsidRPr="00E67F87" w:rsidRDefault="00624FA1" w:rsidP="00C118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18F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7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дослідження: 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експедиційний, </w:t>
      </w:r>
      <w:proofErr w:type="spellStart"/>
      <w:r w:rsidR="00C118F9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="00C11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A4A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методом </w:t>
      </w:r>
      <w:proofErr w:type="spellStart"/>
      <w:r w:rsidR="00E91A4A" w:rsidRPr="00E67F87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="00CC2A8C" w:rsidRPr="00E67F87">
        <w:rPr>
          <w:rFonts w:ascii="Times New Roman" w:hAnsi="Times New Roman" w:cs="Times New Roman"/>
          <w:sz w:val="28"/>
          <w:szCs w:val="28"/>
          <w:lang w:val="uk-UA"/>
        </w:rPr>
        <w:t>, математичний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FA1" w:rsidRPr="00E67F87" w:rsidRDefault="00624FA1" w:rsidP="00C118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b/>
          <w:sz w:val="28"/>
          <w:szCs w:val="28"/>
          <w:lang w:val="uk-UA"/>
        </w:rPr>
        <w:t>Новизна роботи</w:t>
      </w:r>
      <w:r w:rsidR="00C118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ами вперше досліджений </w:t>
      </w:r>
      <w:r w:rsidR="00EC2A4E" w:rsidRPr="00E67F87">
        <w:rPr>
          <w:rFonts w:ascii="Times New Roman" w:hAnsi="Times New Roman" w:cs="Times New Roman"/>
          <w:sz w:val="28"/>
          <w:szCs w:val="28"/>
          <w:lang w:val="uk-UA"/>
        </w:rPr>
        <w:t>екологічний стан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р. Ворскла в зоні антропогенного навантаження</w:t>
      </w:r>
      <w:r w:rsidR="00EC2A4E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 методом 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4FA1" w:rsidRPr="00E67F87" w:rsidRDefault="00624FA1" w:rsidP="00C118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проведених досліджень 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>прибережно-водних рослин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дають змогу з’ясувати екологічний стан ділянки. Їх можна буде використовувати на уроках географії, біології і екології.  </w:t>
      </w:r>
    </w:p>
    <w:p w:rsidR="00EC2A4E" w:rsidRPr="00E67F87" w:rsidRDefault="00EC2A4E" w:rsidP="00C118F9">
      <w:pPr>
        <w:pStyle w:val="rvps9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lang w:val="uk-UA"/>
        </w:rPr>
      </w:pPr>
      <w:r w:rsidRPr="00E67F87">
        <w:rPr>
          <w:sz w:val="28"/>
          <w:szCs w:val="28"/>
          <w:lang w:val="uk-UA"/>
        </w:rPr>
        <w:t>Ворскла є типовим рівнинним водотоком із весняним водопіллям. Під час літніх дощів рівень води швидко піднімається та здатний довго триматися, зали</w:t>
      </w:r>
      <w:r w:rsidR="00C118F9">
        <w:rPr>
          <w:sz w:val="28"/>
          <w:szCs w:val="28"/>
          <w:lang w:val="uk-UA"/>
        </w:rPr>
        <w:t xml:space="preserve">ваючи низинні ділянки заплави. </w:t>
      </w:r>
      <w:r w:rsidRPr="00E67F87">
        <w:rPr>
          <w:sz w:val="28"/>
          <w:szCs w:val="28"/>
          <w:lang w:val="uk-UA"/>
        </w:rPr>
        <w:t>Ділянка</w:t>
      </w:r>
      <w:r w:rsidR="00C118F9">
        <w:rPr>
          <w:sz w:val="28"/>
          <w:szCs w:val="28"/>
          <w:lang w:val="uk-UA"/>
        </w:rPr>
        <w:t xml:space="preserve"> №1 (основне русло Ворскли) та д</w:t>
      </w:r>
      <w:r w:rsidRPr="00E67F87">
        <w:rPr>
          <w:sz w:val="28"/>
          <w:szCs w:val="28"/>
          <w:lang w:val="uk-UA"/>
        </w:rPr>
        <w:t xml:space="preserve">ілянка №2 (стариця Ворскли) знаходяться на відстані 3 км на захід від м. Охтирка і є  територією Гетьманського національного природного парку. </w:t>
      </w:r>
    </w:p>
    <w:p w:rsidR="009209DF" w:rsidRPr="00251D36" w:rsidRDefault="009209DF" w:rsidP="00C118F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D36">
        <w:rPr>
          <w:rFonts w:ascii="Times New Roman" w:hAnsi="Times New Roman" w:cs="Times New Roman"/>
          <w:sz w:val="28"/>
          <w:szCs w:val="28"/>
          <w:lang w:val="uk-UA"/>
        </w:rPr>
        <w:t xml:space="preserve">Русло стариці </w:t>
      </w:r>
      <w:r w:rsidRPr="00251D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паралельне основному руслу. Стариця з’єднана з основним руслом протокою, що знаходиться на у північній її частині. </w:t>
      </w:r>
    </w:p>
    <w:p w:rsidR="00EC2A4E" w:rsidRPr="00E67F87" w:rsidRDefault="00EC2A4E" w:rsidP="00C118F9">
      <w:pPr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sz w:val="28"/>
          <w:szCs w:val="28"/>
          <w:lang w:val="uk-UA"/>
        </w:rPr>
        <w:t>Для оцінки екологічного стану річки Ворскла в з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>оні антропогенного навантаження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ми розрахувати модифіков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 xml:space="preserve">аний індекс </w:t>
      </w:r>
      <w:proofErr w:type="spellStart"/>
      <w:r w:rsidR="00C118F9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="00C118F9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розроблений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E67F87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E67F87">
        <w:rPr>
          <w:rFonts w:ascii="Times New Roman" w:hAnsi="Times New Roman" w:cs="Times New Roman"/>
          <w:sz w:val="28"/>
          <w:szCs w:val="28"/>
          <w:lang w:val="uk-UA"/>
        </w:rPr>
        <w:t>макрофітами</w:t>
      </w:r>
      <w:proofErr w:type="spellEnd"/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. В його основу покладений поділ найбільш показових індикаторних видів водних рослин (гідрофітів) на три групи відповідно до 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ступеню забруднення. Для визначення екологічного стану необхідно визначити кількість видів кожної індикаторної групи.</w:t>
      </w:r>
    </w:p>
    <w:p w:rsidR="00EC2A4E" w:rsidRDefault="00EC2A4E" w:rsidP="00C118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F87">
        <w:rPr>
          <w:rFonts w:ascii="Times New Roman" w:hAnsi="Times New Roman" w:cs="Times New Roman"/>
          <w:sz w:val="28"/>
          <w:szCs w:val="28"/>
          <w:lang w:val="uk-UA"/>
        </w:rPr>
        <w:t>Дослідження видового складу рослин було провед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 xml:space="preserve">ене у червні-серпні 2017 року. 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>На кожній ділянці був визначений видовий склад найбільш показових індикаторних видів водних рослин (гідрофітів)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>проективне покри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 xml:space="preserve">ття, проведене фотографування. 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Зроблена порівняльна характеристика проективного покриття спільних видів для вільно плаваючих на поверхні води рослин та укорінених рослин з вільно плаваючим листям. </w:t>
      </w:r>
    </w:p>
    <w:p w:rsidR="00640C47" w:rsidRPr="00655BEF" w:rsidRDefault="00640C47" w:rsidP="00C118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BEF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655BEF" w:rsidRDefault="00C118F9" w:rsidP="00C118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655BEF" w:rsidRPr="00C66FE6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Дослідницькі ділянки знаходяться під 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ним антропогенним навантаженням. П</w:t>
      </w:r>
      <w:r w:rsidR="00655BEF" w:rsidRPr="00C66F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ляж, що знаходиться на території дослідження є улюбленим місцем відпочинку </w:t>
      </w:r>
      <w:proofErr w:type="spellStart"/>
      <w:r w:rsidR="00655BEF" w:rsidRPr="00C66FE6">
        <w:rPr>
          <w:rFonts w:ascii="Times New Roman" w:eastAsia="Times New Roman" w:hAnsi="Times New Roman" w:cs="Times New Roman"/>
          <w:sz w:val="28"/>
          <w:szCs w:val="28"/>
          <w:lang w:val="uk-UA"/>
        </w:rPr>
        <w:t>охтирч</w:t>
      </w:r>
      <w:r w:rsid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ан</w:t>
      </w:r>
      <w:proofErr w:type="spellEnd"/>
      <w:r w:rsidR="00655BEF" w:rsidRPr="00C66F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55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5BEF" w:rsidRPr="00C66FE6">
        <w:rPr>
          <w:rFonts w:ascii="Times New Roman" w:eastAsia="Times New Roman" w:hAnsi="Times New Roman" w:cs="Times New Roman"/>
          <w:sz w:val="28"/>
          <w:szCs w:val="28"/>
          <w:lang w:val="uk-UA"/>
        </w:rPr>
        <w:t>Незважаючи на те, що територія досл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ідження належить Г</w:t>
      </w:r>
      <w:r w:rsidR="00655BEF" w:rsidRPr="00C66FE6">
        <w:rPr>
          <w:rFonts w:ascii="Times New Roman" w:eastAsia="Times New Roman" w:hAnsi="Times New Roman" w:cs="Times New Roman"/>
          <w:sz w:val="28"/>
          <w:szCs w:val="28"/>
          <w:lang w:val="uk-UA"/>
        </w:rPr>
        <w:t>етьманському НПП, прибережні рослини гинуть при розповсюдженні вогню від несанкціонованих багать. Глечики та латаття у період  цв</w:t>
      </w:r>
      <w:r w:rsid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ітіння нищать  збирачі букетів.</w:t>
      </w:r>
    </w:p>
    <w:p w:rsidR="00E244FB" w:rsidRDefault="00655BEF" w:rsidP="00C118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118F9">
        <w:rPr>
          <w:rFonts w:ascii="Times New Roman" w:hAnsi="Times New Roman" w:cs="Times New Roman"/>
          <w:sz w:val="28"/>
          <w:szCs w:val="28"/>
          <w:lang w:val="uk-UA"/>
        </w:rPr>
        <w:t xml:space="preserve">Провівши розрахунки </w:t>
      </w:r>
      <w:r w:rsidR="00EC2A4E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модифікованого індексу </w:t>
      </w:r>
      <w:proofErr w:type="spellStart"/>
      <w:r w:rsidR="00EC2A4E" w:rsidRPr="00E67F87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="00B91A83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A9D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для основного русла, ми </w:t>
      </w:r>
      <w:r w:rsidR="00E244FB" w:rsidRPr="00E67F87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 w:rsidR="00E25A9D" w:rsidRPr="00E67F87">
        <w:rPr>
          <w:rFonts w:ascii="Times New Roman" w:hAnsi="Times New Roman" w:cs="Times New Roman"/>
          <w:sz w:val="28"/>
          <w:szCs w:val="28"/>
          <w:lang w:val="uk-UA"/>
        </w:rPr>
        <w:t>ли S=19 (другий клас якості)</w:t>
      </w:r>
      <w:r w:rsidR="00E244FB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вода </w:t>
      </w:r>
      <w:r w:rsidR="00E25A9D" w:rsidRPr="00E67F87">
        <w:rPr>
          <w:rFonts w:ascii="Times New Roman" w:hAnsi="Times New Roman" w:cs="Times New Roman"/>
          <w:sz w:val="28"/>
          <w:szCs w:val="28"/>
          <w:lang w:val="uk-UA"/>
        </w:rPr>
        <w:t>чиста</w:t>
      </w:r>
      <w:r w:rsidR="001128DD" w:rsidRPr="00E67F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5A9D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5A9D" w:rsidRPr="00E67F87">
        <w:rPr>
          <w:rFonts w:ascii="Times New Roman" w:hAnsi="Times New Roman" w:cs="Times New Roman"/>
          <w:sz w:val="28"/>
          <w:szCs w:val="28"/>
          <w:lang w:val="uk-UA"/>
        </w:rPr>
        <w:t>олігосапробна</w:t>
      </w:r>
      <w:proofErr w:type="spellEnd"/>
      <w:r w:rsidR="00E25A9D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зона.</w:t>
      </w:r>
    </w:p>
    <w:p w:rsidR="009C4103" w:rsidRPr="00E67F87" w:rsidRDefault="009C4103" w:rsidP="00C118F9">
      <w:pPr>
        <w:widowControl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Виникає занепокоєння, що о</w:t>
      </w:r>
      <w:r w:rsidRPr="00E67F87">
        <w:rPr>
          <w:rFonts w:ascii="Times New Roman" w:eastAsia="Times New Roman" w:hAnsi="Times New Roman" w:cs="Times New Roman"/>
          <w:sz w:val="28"/>
          <w:szCs w:val="28"/>
          <w:lang w:val="uk-UA"/>
        </w:rPr>
        <w:t>станнім часом помічено розповсюдження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різаку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алоєвидного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</w:t>
      </w:r>
      <w:r w:rsidRPr="00655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>віддає перевагу мулистим ґрунта</w:t>
      </w:r>
      <w:r>
        <w:rPr>
          <w:rFonts w:ascii="Times New Roman" w:hAnsi="Times New Roman" w:cs="Times New Roman"/>
          <w:sz w:val="28"/>
          <w:szCs w:val="28"/>
          <w:lang w:val="uk-UA"/>
        </w:rPr>
        <w:t>м багатим на органічні речовини і є гарним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індикатор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заболочення водойм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F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мілководних ділянках значно віддалених від берега.</w:t>
      </w:r>
    </w:p>
    <w:p w:rsidR="00EC2A4E" w:rsidRPr="00E67F87" w:rsidRDefault="00655BEF" w:rsidP="00C118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41A8B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Модифікований індекс </w:t>
      </w:r>
      <w:proofErr w:type="spellStart"/>
      <w:r w:rsidR="00441A8B" w:rsidRPr="00E67F87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="00441A8B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для стариці</w:t>
      </w:r>
      <w:r w:rsidR="00E244FB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DD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S=15 (третій клас якості), вода помірно забруднена, </w:t>
      </w:r>
      <w:proofErr w:type="spellStart"/>
      <w:r w:rsidR="001128DD" w:rsidRPr="00E67F87">
        <w:rPr>
          <w:rFonts w:ascii="Times New Roman" w:hAnsi="Times New Roman" w:cs="Times New Roman"/>
          <w:sz w:val="28"/>
          <w:szCs w:val="28"/>
          <w:lang w:val="uk-UA"/>
        </w:rPr>
        <w:t>мезосапробна</w:t>
      </w:r>
      <w:proofErr w:type="spellEnd"/>
      <w:r w:rsidR="001128DD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зона.  </w:t>
      </w:r>
      <w:r w:rsidR="00E244FB" w:rsidRPr="00E67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5A9D" w:rsidRPr="00655BEF" w:rsidRDefault="001128DD" w:rsidP="00C118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Значний р</w:t>
      </w:r>
      <w:r w:rsidR="00E244FB"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озвиток вільно плаваючих </w:t>
      </w:r>
      <w:r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макроф</w:t>
      </w:r>
      <w:r w:rsidR="00E244FB"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ітів (</w:t>
      </w:r>
      <w:r w:rsidR="00E25A9D"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жабурник, ряски</w:t>
      </w:r>
      <w:r w:rsidR="00E244FB"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є ознакою високого ступеню </w:t>
      </w:r>
      <w:proofErr w:type="spellStart"/>
      <w:r w:rsidR="00E244FB"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євтрофування</w:t>
      </w:r>
      <w:proofErr w:type="spellEnd"/>
      <w:r w:rsidR="00E244FB"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водойми та розвитку процесів заболочення. </w:t>
      </w:r>
      <w:r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E244FB"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акрофіт</w:t>
      </w:r>
      <w:r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="00C118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E244FB"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плав</w:t>
      </w:r>
      <w:r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244FB"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ючим листям</w:t>
      </w:r>
      <w:r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вказує на те, що у водоймі переважають </w:t>
      </w:r>
      <w:proofErr w:type="spellStart"/>
      <w:r w:rsidR="00E244FB"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лімн</w:t>
      </w:r>
      <w:r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офільні</w:t>
      </w:r>
      <w:proofErr w:type="spellEnd"/>
      <w:r w:rsidR="00E244FB"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</w:t>
      </w:r>
      <w:r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244FB"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55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5A9D" w:rsidRPr="00655BEF">
        <w:rPr>
          <w:rFonts w:ascii="Times New Roman" w:hAnsi="Times New Roman" w:cs="Times New Roman"/>
          <w:sz w:val="28"/>
          <w:szCs w:val="28"/>
          <w:lang w:val="uk-UA"/>
        </w:rPr>
        <w:t>У прибережній зоні з’явилася та активно почала поширюватись водна сосонка</w:t>
      </w:r>
      <w:r w:rsidR="00742EBB">
        <w:rPr>
          <w:rFonts w:ascii="Times New Roman" w:hAnsi="Times New Roman" w:cs="Times New Roman"/>
          <w:sz w:val="28"/>
          <w:szCs w:val="28"/>
          <w:lang w:val="uk-UA"/>
        </w:rPr>
        <w:t xml:space="preserve"> та куга озерна</w:t>
      </w:r>
      <w:r w:rsidR="00E25A9D" w:rsidRPr="00655BEF">
        <w:rPr>
          <w:rFonts w:ascii="Times New Roman" w:hAnsi="Times New Roman" w:cs="Times New Roman"/>
          <w:sz w:val="28"/>
          <w:szCs w:val="28"/>
          <w:lang w:val="uk-UA"/>
        </w:rPr>
        <w:t>, що свідчить про накопичення мулу на цій ділянці.</w:t>
      </w:r>
    </w:p>
    <w:p w:rsidR="00E25A9D" w:rsidRPr="00E67F87" w:rsidRDefault="00E25A9D" w:rsidP="00C118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6DD" w:rsidRPr="00E67F87" w:rsidRDefault="002136DD" w:rsidP="00C118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A1" w:rsidRPr="00E67F87" w:rsidRDefault="00624FA1" w:rsidP="00C118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4FA1" w:rsidRDefault="00624FA1" w:rsidP="00C118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0C47" w:rsidRPr="00E67F87" w:rsidRDefault="00640C47" w:rsidP="00C1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40C47" w:rsidRPr="00E67F87" w:rsidSect="003B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24D0"/>
    <w:rsid w:val="00000EC9"/>
    <w:rsid w:val="00081953"/>
    <w:rsid w:val="000C531E"/>
    <w:rsid w:val="000D6908"/>
    <w:rsid w:val="00105B80"/>
    <w:rsid w:val="001128DD"/>
    <w:rsid w:val="00192E40"/>
    <w:rsid w:val="001C5682"/>
    <w:rsid w:val="001D086A"/>
    <w:rsid w:val="001E3FE5"/>
    <w:rsid w:val="002055A2"/>
    <w:rsid w:val="002136DD"/>
    <w:rsid w:val="00226252"/>
    <w:rsid w:val="00244E94"/>
    <w:rsid w:val="00251D36"/>
    <w:rsid w:val="0025354A"/>
    <w:rsid w:val="002914E9"/>
    <w:rsid w:val="0035507C"/>
    <w:rsid w:val="00370810"/>
    <w:rsid w:val="003742C6"/>
    <w:rsid w:val="003B469C"/>
    <w:rsid w:val="00441A8B"/>
    <w:rsid w:val="00484FF3"/>
    <w:rsid w:val="00560C4F"/>
    <w:rsid w:val="005730A4"/>
    <w:rsid w:val="00576AAF"/>
    <w:rsid w:val="005B065A"/>
    <w:rsid w:val="005C3C02"/>
    <w:rsid w:val="00624FA1"/>
    <w:rsid w:val="00630A25"/>
    <w:rsid w:val="00640C47"/>
    <w:rsid w:val="00655BEF"/>
    <w:rsid w:val="00655E0B"/>
    <w:rsid w:val="006A0E90"/>
    <w:rsid w:val="006C6258"/>
    <w:rsid w:val="006F1E4F"/>
    <w:rsid w:val="007124D0"/>
    <w:rsid w:val="00713A99"/>
    <w:rsid w:val="00742EBB"/>
    <w:rsid w:val="00750814"/>
    <w:rsid w:val="007B2EE3"/>
    <w:rsid w:val="007E1D11"/>
    <w:rsid w:val="00800DA2"/>
    <w:rsid w:val="00804A40"/>
    <w:rsid w:val="00807E2F"/>
    <w:rsid w:val="008244BD"/>
    <w:rsid w:val="008534B2"/>
    <w:rsid w:val="00885B7D"/>
    <w:rsid w:val="008A71CF"/>
    <w:rsid w:val="008C0488"/>
    <w:rsid w:val="008E0E90"/>
    <w:rsid w:val="008E3DCF"/>
    <w:rsid w:val="00906BCC"/>
    <w:rsid w:val="009209DF"/>
    <w:rsid w:val="00962AC7"/>
    <w:rsid w:val="009A128A"/>
    <w:rsid w:val="009C4103"/>
    <w:rsid w:val="009E23C8"/>
    <w:rsid w:val="009F5897"/>
    <w:rsid w:val="00A00C65"/>
    <w:rsid w:val="00B22B93"/>
    <w:rsid w:val="00B572C8"/>
    <w:rsid w:val="00B6089E"/>
    <w:rsid w:val="00B8318D"/>
    <w:rsid w:val="00B91A83"/>
    <w:rsid w:val="00C118F9"/>
    <w:rsid w:val="00C66FE6"/>
    <w:rsid w:val="00C73CF7"/>
    <w:rsid w:val="00C755F7"/>
    <w:rsid w:val="00CC2A8C"/>
    <w:rsid w:val="00D15F3B"/>
    <w:rsid w:val="00DE13EA"/>
    <w:rsid w:val="00E244FB"/>
    <w:rsid w:val="00E25663"/>
    <w:rsid w:val="00E25A9D"/>
    <w:rsid w:val="00E67F87"/>
    <w:rsid w:val="00E87340"/>
    <w:rsid w:val="00E91A4A"/>
    <w:rsid w:val="00E94592"/>
    <w:rsid w:val="00EA0BDD"/>
    <w:rsid w:val="00EA1900"/>
    <w:rsid w:val="00EA64AE"/>
    <w:rsid w:val="00EB062F"/>
    <w:rsid w:val="00EC2A4E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9">
    <w:name w:val="rvps9"/>
    <w:basedOn w:val="a"/>
    <w:rsid w:val="00C6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DE38-ACE2-41CA-A7F2-85DB3A6F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59</cp:revision>
  <cp:lastPrinted>2018-02-10T12:06:00Z</cp:lastPrinted>
  <dcterms:created xsi:type="dcterms:W3CDTF">2018-02-03T09:56:00Z</dcterms:created>
  <dcterms:modified xsi:type="dcterms:W3CDTF">2018-04-14T06:15:00Z</dcterms:modified>
</cp:coreProperties>
</file>