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86" w:rsidRPr="00A937C2" w:rsidRDefault="00CB4486" w:rsidP="00A937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937C2">
        <w:rPr>
          <w:rFonts w:ascii="Times New Roman" w:hAnsi="Times New Roman"/>
          <w:sz w:val="28"/>
          <w:szCs w:val="28"/>
          <w:lang w:val="uk-UA"/>
        </w:rPr>
        <w:t>Бахмутська   загальноосвітня школа  І-ІІІ ступенів №5</w:t>
      </w:r>
    </w:p>
    <w:p w:rsidR="00CB4486" w:rsidRPr="00A937C2" w:rsidRDefault="00CB4486" w:rsidP="00A937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937C2">
        <w:rPr>
          <w:rFonts w:ascii="Times New Roman" w:hAnsi="Times New Roman"/>
          <w:sz w:val="28"/>
          <w:szCs w:val="28"/>
          <w:lang w:val="uk-UA"/>
        </w:rPr>
        <w:t>з профільним навчанням</w:t>
      </w:r>
    </w:p>
    <w:p w:rsidR="00CB4486" w:rsidRPr="00A937C2" w:rsidRDefault="00CB4486" w:rsidP="00A937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937C2">
        <w:rPr>
          <w:rFonts w:ascii="Times New Roman" w:hAnsi="Times New Roman"/>
          <w:sz w:val="28"/>
          <w:szCs w:val="28"/>
          <w:lang w:val="uk-UA"/>
        </w:rPr>
        <w:t>Бахмутської міської ради Донецької області</w:t>
      </w:r>
    </w:p>
    <w:p w:rsidR="00CB4486" w:rsidRDefault="00CB4486" w:rsidP="005E65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486" w:rsidRDefault="00CB4486" w:rsidP="005E6509">
      <w:pPr>
        <w:rPr>
          <w:lang w:val="uk-UA"/>
        </w:rPr>
      </w:pPr>
    </w:p>
    <w:p w:rsidR="00CB4486" w:rsidRPr="00476FE9" w:rsidRDefault="00476FE9" w:rsidP="00476FE9">
      <w:pPr>
        <w:tabs>
          <w:tab w:val="left" w:pos="8355"/>
        </w:tabs>
        <w:rPr>
          <w:i/>
          <w:lang w:val="uk-UA"/>
        </w:rPr>
      </w:pPr>
      <w:r w:rsidRPr="00476FE9">
        <w:rPr>
          <w:i/>
          <w:lang w:val="uk-UA"/>
        </w:rPr>
        <w:tab/>
      </w:r>
    </w:p>
    <w:p w:rsidR="00CB4486" w:rsidRPr="00476FE9" w:rsidRDefault="004B0BFC" w:rsidP="004B0BFC">
      <w:pPr>
        <w:jc w:val="center"/>
        <w:rPr>
          <w:rFonts w:ascii="Times New Roman" w:hAnsi="Times New Roman"/>
          <w:i/>
          <w:sz w:val="48"/>
          <w:szCs w:val="48"/>
          <w:lang w:val="uk-UA"/>
        </w:rPr>
      </w:pPr>
      <w:r w:rsidRPr="00476FE9">
        <w:rPr>
          <w:rFonts w:ascii="Times New Roman" w:hAnsi="Times New Roman"/>
          <w:i/>
          <w:sz w:val="48"/>
          <w:szCs w:val="48"/>
          <w:lang w:val="uk-UA"/>
        </w:rPr>
        <w:t>100 років Української Народної Республіки</w:t>
      </w:r>
    </w:p>
    <w:p w:rsidR="00CB4486" w:rsidRDefault="00476FE9" w:rsidP="00476FE9">
      <w:pPr>
        <w:tabs>
          <w:tab w:val="left" w:pos="2400"/>
        </w:tabs>
        <w:rPr>
          <w:lang w:val="uk-UA"/>
        </w:rPr>
      </w:pPr>
      <w:r>
        <w:rPr>
          <w:lang w:val="uk-UA"/>
        </w:rPr>
        <w:tab/>
      </w:r>
    </w:p>
    <w:p w:rsidR="00CB4486" w:rsidRPr="00476FE9" w:rsidRDefault="00CB4486" w:rsidP="004B0BFC">
      <w:pPr>
        <w:jc w:val="center"/>
        <w:rPr>
          <w:rFonts w:ascii="Times New Roman" w:hAnsi="Times New Roman"/>
          <w:b/>
          <w:i/>
          <w:sz w:val="48"/>
          <w:szCs w:val="48"/>
          <w:lang w:val="uk-UA" w:eastAsia="uk-UA"/>
        </w:rPr>
      </w:pPr>
      <w:r w:rsidRPr="00476FE9">
        <w:rPr>
          <w:rFonts w:ascii="Times New Roman" w:hAnsi="Times New Roman"/>
          <w:b/>
          <w:i/>
          <w:sz w:val="48"/>
          <w:szCs w:val="48"/>
          <w:lang w:val="uk-UA" w:eastAsia="uk-UA"/>
        </w:rPr>
        <w:t>«</w:t>
      </w:r>
      <w:r w:rsidR="004B0BFC" w:rsidRPr="00476FE9">
        <w:rPr>
          <w:rFonts w:ascii="Times New Roman" w:hAnsi="Times New Roman"/>
          <w:b/>
          <w:i/>
          <w:sz w:val="48"/>
          <w:szCs w:val="48"/>
          <w:lang w:val="uk-UA" w:eastAsia="uk-UA"/>
        </w:rPr>
        <w:t>Роль місцевого самоврядування у становленні Української держави</w:t>
      </w:r>
      <w:r w:rsidR="006A6C0B" w:rsidRPr="00476FE9">
        <w:rPr>
          <w:rFonts w:ascii="Times New Roman" w:hAnsi="Times New Roman"/>
          <w:b/>
          <w:i/>
          <w:sz w:val="48"/>
          <w:szCs w:val="48"/>
          <w:lang w:val="uk-UA" w:eastAsia="uk-UA"/>
        </w:rPr>
        <w:t xml:space="preserve"> (на прикладі Бахмутського краю)</w:t>
      </w:r>
      <w:r w:rsidR="004B0BFC" w:rsidRPr="00476FE9">
        <w:rPr>
          <w:rFonts w:ascii="Times New Roman" w:hAnsi="Times New Roman"/>
          <w:b/>
          <w:i/>
          <w:sz w:val="48"/>
          <w:szCs w:val="48"/>
          <w:lang w:val="uk-UA" w:eastAsia="uk-UA"/>
        </w:rPr>
        <w:t>»</w:t>
      </w:r>
    </w:p>
    <w:p w:rsidR="00CB4486" w:rsidRDefault="00CB4486" w:rsidP="005E6509">
      <w:pPr>
        <w:jc w:val="center"/>
        <w:rPr>
          <w:sz w:val="48"/>
          <w:szCs w:val="48"/>
          <w:lang w:val="uk-UA" w:eastAsia="ru-RU"/>
        </w:rPr>
      </w:pPr>
    </w:p>
    <w:p w:rsidR="00CB4486" w:rsidRDefault="00CB4486" w:rsidP="005E6509">
      <w:pPr>
        <w:rPr>
          <w:rFonts w:ascii="Times New Roman" w:hAnsi="Times New Roman"/>
          <w:sz w:val="28"/>
          <w:szCs w:val="28"/>
          <w:lang w:val="uk-UA"/>
        </w:rPr>
      </w:pPr>
    </w:p>
    <w:p w:rsidR="00CB4486" w:rsidRDefault="00CB4486" w:rsidP="005E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CD5DF9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937C2">
        <w:rPr>
          <w:rFonts w:ascii="Times New Roman" w:hAnsi="Times New Roman"/>
          <w:sz w:val="28"/>
          <w:szCs w:val="28"/>
          <w:lang w:val="uk-UA"/>
        </w:rPr>
        <w:t>Автор: учень 11</w:t>
      </w:r>
      <w:r w:rsidR="004B0B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4B0B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37C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класу</w:t>
      </w:r>
    </w:p>
    <w:p w:rsidR="00CB4486" w:rsidRDefault="00CB4486" w:rsidP="005E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Бахмутської загальноосвітньої  школи</w:t>
      </w:r>
    </w:p>
    <w:p w:rsidR="00CB4486" w:rsidRDefault="00CB4486" w:rsidP="005E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І-ІІІ ступенів №5 з профільним навчанням</w:t>
      </w:r>
    </w:p>
    <w:p w:rsidR="00CB4486" w:rsidRDefault="00CB4486" w:rsidP="005E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A937C2">
        <w:rPr>
          <w:rFonts w:ascii="Times New Roman" w:hAnsi="Times New Roman"/>
          <w:sz w:val="28"/>
          <w:szCs w:val="28"/>
          <w:lang w:val="uk-UA"/>
        </w:rPr>
        <w:t xml:space="preserve">                             Степанов Данило Олексійович</w:t>
      </w:r>
    </w:p>
    <w:p w:rsidR="00CB4486" w:rsidRDefault="00CB4486" w:rsidP="005E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486" w:rsidRDefault="00CB4486" w:rsidP="005E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4B0BFC">
        <w:rPr>
          <w:rFonts w:ascii="Times New Roman" w:hAnsi="Times New Roman"/>
          <w:sz w:val="28"/>
          <w:szCs w:val="28"/>
          <w:lang w:val="uk-UA"/>
        </w:rPr>
        <w:t xml:space="preserve">                        Наукові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 w:rsidR="004B0BFC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: вчитель історії</w:t>
      </w:r>
    </w:p>
    <w:p w:rsidR="00CB4486" w:rsidRDefault="00CB4486" w:rsidP="005E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Бахмутської загальноосвітньої школи</w:t>
      </w:r>
    </w:p>
    <w:p w:rsidR="00CB4486" w:rsidRDefault="00CB4486" w:rsidP="005E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І-ІІІ ступенів №5 з профільним навчанням</w:t>
      </w:r>
    </w:p>
    <w:p w:rsidR="00CB4486" w:rsidRDefault="00CB4486" w:rsidP="005E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Пузікова Тетяна  Миколаївна</w:t>
      </w:r>
    </w:p>
    <w:p w:rsidR="00CD5DF9" w:rsidRDefault="00CD5DF9" w:rsidP="00CD5D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вчитель історії</w:t>
      </w:r>
    </w:p>
    <w:p w:rsidR="00CD5DF9" w:rsidRDefault="00CD5DF9" w:rsidP="00CD5D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Бахмутської загальноосвітньої школи</w:t>
      </w:r>
    </w:p>
    <w:p w:rsidR="00CD5DF9" w:rsidRDefault="00CD5DF9" w:rsidP="00CD5D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І-ІІІ ступенів №5 з профільним навчанням</w:t>
      </w:r>
    </w:p>
    <w:p w:rsidR="00CD5DF9" w:rsidRDefault="00CD5DF9" w:rsidP="00CD5D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Злобіна Дар’я Миколаївна</w:t>
      </w:r>
    </w:p>
    <w:p w:rsidR="00CB4486" w:rsidRDefault="00CB4486" w:rsidP="005E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486" w:rsidRDefault="00CB4486" w:rsidP="005E65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6C0B" w:rsidRDefault="00CB4486" w:rsidP="005E6509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CD5DF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A937C2" w:rsidRDefault="00A937C2" w:rsidP="00A937C2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0D89" w:rsidRDefault="00CD5DF9" w:rsidP="00290D8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Бахмут – 2018</w:t>
      </w:r>
    </w:p>
    <w:p w:rsidR="00CB4486" w:rsidRPr="00290D89" w:rsidRDefault="00CB4486" w:rsidP="00290D8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1BB0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>Вступ</w:t>
      </w:r>
    </w:p>
    <w:p w:rsidR="00CB4486" w:rsidRPr="00FB1BB0" w:rsidRDefault="00CB4486" w:rsidP="00B04454">
      <w:pPr>
        <w:pStyle w:val="a8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FB1BB0">
        <w:rPr>
          <w:rFonts w:ascii="Times New Roman" w:hAnsi="Times New Roman"/>
          <w:i/>
          <w:sz w:val="28"/>
          <w:szCs w:val="28"/>
          <w:lang w:val="uk-UA"/>
        </w:rPr>
        <w:t>«Добре робити історію важливіше, ніж гарно писати її»</w:t>
      </w:r>
    </w:p>
    <w:p w:rsidR="00CB4486" w:rsidRPr="00FB1BB0" w:rsidRDefault="00CB4486" w:rsidP="00B04454">
      <w:pPr>
        <w:pStyle w:val="a8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FB1BB0">
        <w:rPr>
          <w:rFonts w:ascii="Times New Roman" w:hAnsi="Times New Roman"/>
          <w:i/>
          <w:sz w:val="28"/>
          <w:szCs w:val="28"/>
          <w:lang w:val="uk-UA"/>
        </w:rPr>
        <w:t>М. Грушевський</w:t>
      </w:r>
    </w:p>
    <w:p w:rsidR="006A6C0B" w:rsidRDefault="00CB4486" w:rsidP="00417F1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37CA1">
        <w:rPr>
          <w:lang w:val="uk-UA"/>
        </w:rPr>
        <w:br/>
      </w:r>
      <w:r w:rsidR="00836C48" w:rsidRPr="00B044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Над пошуком розв’язання так званої Української справи – проблеми відношення і побудування української державності працювало чимало поколінь українців. Її започаткували ще кирило-мефодіївці й розвинули М. Даргоманов, М. Грушевський, В. Липинський, Ю. Бочинський, І Франко, Д. Донцов та інш</w:t>
      </w:r>
      <w:r w:rsidR="00836C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="00836C48" w:rsidRPr="00B044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По різному відповідали вчені на це питання. Наприклад М. Драгоманов майже все життя був автономістом, тобто бачив Україну як автономну державну одиницю у складі демокр</w:t>
      </w:r>
      <w:r w:rsidR="00691E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атичної Росії. М. Грушевський</w:t>
      </w:r>
      <w:r w:rsidR="00836C48" w:rsidRPr="00B044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 IV Універсалу Центральної Ради (1918р.) розглядав Україну як Федеративну частину знову ж таки демократичної російської держави. С Рудницький вже в перших своїх працях стояв на позиції самостійництва. Не автономія, не федеративна частина іншої держави, а самостійна, незалежна, суверенна держава Європи – такою уявляв собі учений Україну. “Для всіх Українців, - писав він, - державна самостійність України повинна бути єдиною кінцевою метою”.</w:t>
      </w:r>
      <w:r w:rsidR="00691E5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691E58" w:rsidRDefault="00691E58" w:rsidP="00417F1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Донбас не лишився осторонь і був активним учасником визвольного руху.</w:t>
      </w:r>
      <w:r w:rsidR="00836C48" w:rsidRPr="00B04454">
        <w:rPr>
          <w:rFonts w:ascii="Times New Roman" w:hAnsi="Times New Roman"/>
          <w:sz w:val="28"/>
          <w:szCs w:val="28"/>
          <w:lang w:val="uk-UA"/>
        </w:rPr>
        <w:br/>
      </w:r>
      <w:r w:rsidR="00CB448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36C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Багато невідомих сторінок історії Бахмутського краю пов’язано з визвольною боротьбою 1917-1920 років. У 18 столітті місто Бахмут отримало  статус центру Катеринославської губернії. Розвиток промисловості та будівництво залізної дороги відбувалося поряд з культурним піднесенням краю. </w:t>
      </w:r>
      <w:r w:rsidR="00836C48" w:rsidRPr="00836C48">
        <w:rPr>
          <w:rFonts w:ascii="Times New Roman" w:hAnsi="Times New Roman"/>
          <w:sz w:val="28"/>
          <w:szCs w:val="28"/>
          <w:shd w:val="clear" w:color="auto" w:fill="FFFFFF"/>
        </w:rPr>
        <w:t>У 1903 році в Бахмуті відкривається приватна музична школа Адель Мерейнес, випускниці Віденської консерваторії. На початку століття в Бахмуті працювали 3 гімназії, Реальне, Ремісниче та Духовне училища, приватні, церковно-приходські та народні училища і школи. Видавалося кілька газет: «Донецьке слово», «Бахмутське життя», «Бахмутська копійка», «Народна газета».</w:t>
      </w:r>
      <w:r w:rsidR="00836C4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Третім Універсалом територія Катериновлавської губернії була проголошена територією Української Народної Республіки. Одним із співавторів цього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документу був Микита Шаповал – видатний політичний діяч, міністр УНР, який народився в Бахмутському краї. </w:t>
      </w:r>
    </w:p>
    <w:p w:rsidR="006A6C0B" w:rsidRDefault="00691E58" w:rsidP="00417F1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1E58">
        <w:rPr>
          <w:rFonts w:ascii="Times New Roman" w:hAnsi="Times New Roman"/>
          <w:sz w:val="28"/>
          <w:szCs w:val="28"/>
          <w:shd w:val="clear" w:color="auto" w:fill="FFFFFF"/>
        </w:rPr>
        <w:t>7 листопада 1917 року, коли</w:t>
      </w:r>
      <w:r w:rsidR="006A6C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91E58">
        <w:rPr>
          <w:rFonts w:ascii="Times New Roman" w:hAnsi="Times New Roman"/>
          <w:sz w:val="28"/>
          <w:szCs w:val="28"/>
          <w:shd w:val="clear" w:color="auto" w:fill="FFFFFF"/>
        </w:rPr>
        <w:t> Центральна Рада своїм </w:t>
      </w:r>
      <w:r w:rsidR="006A6C0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691E58">
        <w:rPr>
          <w:rFonts w:ascii="Times New Roman" w:hAnsi="Times New Roman"/>
          <w:sz w:val="28"/>
          <w:szCs w:val="28"/>
          <w:shd w:val="clear" w:color="auto" w:fill="FFFFFF"/>
        </w:rPr>
        <w:t xml:space="preserve">Третім Універсалом проголосила утворення Української Народної Республіки, над Бахмутською повітовою земською управою (нині — будинок Артемівського залізничного технікуму) вперше на Донбасі піднято жовто-сині національні прапори. </w:t>
      </w:r>
    </w:p>
    <w:p w:rsidR="006A6C0B" w:rsidRDefault="00CB4486" w:rsidP="00417F1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044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Відновлення державності України епохальна подія не тільки для самої України. Це одна з найвизначніших подій другої половини ХХ століття.</w:t>
      </w:r>
      <w:r w:rsidRPr="00B044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44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“Цілковита самостійність і незалежність - наголошував М. Грушевський, суть послідовне, логічне завершення запитів національного розвитку і самовизначення будь-якої народності, що займе певну територію і має достатні нахили та енергію розвитку”. </w:t>
      </w:r>
    </w:p>
    <w:p w:rsidR="006A6C0B" w:rsidRPr="00D0264E" w:rsidRDefault="006A6C0B" w:rsidP="006A6C0B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43A22">
        <w:rPr>
          <w:rFonts w:ascii="Times New Roman" w:hAnsi="Times New Roman"/>
          <w:b/>
          <w:bCs/>
          <w:sz w:val="28"/>
          <w:szCs w:val="28"/>
          <w:lang w:val="uk-UA"/>
        </w:rPr>
        <w:t xml:space="preserve">Предмет </w:t>
      </w:r>
      <w:r w:rsidRPr="00D0264E">
        <w:rPr>
          <w:rFonts w:ascii="Times New Roman" w:hAnsi="Times New Roman"/>
          <w:b/>
          <w:bCs/>
          <w:sz w:val="28"/>
          <w:szCs w:val="28"/>
          <w:lang w:val="uk-UA"/>
        </w:rPr>
        <w:t>дослідження</w:t>
      </w:r>
      <w:r w:rsidRPr="00543A2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роль Бахмутського краю у становленні Української держави.</w:t>
      </w:r>
    </w:p>
    <w:p w:rsidR="006A6C0B" w:rsidRDefault="006A6C0B" w:rsidP="006A6C0B">
      <w:pPr>
        <w:spacing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543C3">
        <w:rPr>
          <w:rFonts w:ascii="Times New Roman" w:hAnsi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– дослідити процес боротьби за незалежність України на місцевому рівні, участь Бахмутської громади у формуванні Української Народної Республіки.</w:t>
      </w:r>
    </w:p>
    <w:p w:rsidR="006A6C0B" w:rsidRDefault="006A6C0B" w:rsidP="006A6C0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реалізації поставленої мети нами були поставлені наступні </w:t>
      </w:r>
      <w:r w:rsidRPr="00F053D9">
        <w:rPr>
          <w:rFonts w:ascii="Times New Roman" w:hAnsi="Times New Roman"/>
          <w:b/>
          <w:sz w:val="28"/>
          <w:szCs w:val="28"/>
          <w:lang w:val="uk-UA"/>
        </w:rPr>
        <w:t>завдання:</w:t>
      </w:r>
    </w:p>
    <w:p w:rsidR="006A6C0B" w:rsidRPr="00476FE9" w:rsidRDefault="00476FE9" w:rsidP="00476FE9">
      <w:pPr>
        <w:pStyle w:val="a4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дослідити особливості створення Української Народної Республіки;</w:t>
      </w:r>
    </w:p>
    <w:p w:rsidR="006A6C0B" w:rsidRPr="004A72D7" w:rsidRDefault="006A6C0B" w:rsidP="006A6C0B">
      <w:pPr>
        <w:pStyle w:val="a4"/>
        <w:numPr>
          <w:ilvl w:val="0"/>
          <w:numId w:val="1"/>
        </w:numPr>
        <w:spacing w:after="0" w:afterAutospacing="0" w:line="360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простежити значення </w:t>
      </w:r>
      <w:r w:rsidR="00476FE9">
        <w:rPr>
          <w:color w:val="000000"/>
          <w:sz w:val="28"/>
          <w:szCs w:val="28"/>
          <w:lang w:val="uk-UA"/>
        </w:rPr>
        <w:t>діяльності місцевої громади;</w:t>
      </w:r>
    </w:p>
    <w:p w:rsidR="006A6C0B" w:rsidRPr="003E3598" w:rsidRDefault="006A6C0B" w:rsidP="006A6C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598">
        <w:rPr>
          <w:rFonts w:ascii="Times New Roman" w:hAnsi="Times New Roman"/>
          <w:sz w:val="28"/>
          <w:szCs w:val="28"/>
          <w:lang w:val="uk-UA"/>
        </w:rPr>
        <w:t xml:space="preserve">проаналізувати вплив </w:t>
      </w:r>
      <w:r w:rsidR="00476FE9">
        <w:rPr>
          <w:rFonts w:ascii="Times New Roman" w:hAnsi="Times New Roman"/>
          <w:sz w:val="28"/>
          <w:szCs w:val="28"/>
          <w:lang w:val="uk-UA"/>
        </w:rPr>
        <w:t>діяльності місцевої громади на процес державотворення;</w:t>
      </w:r>
      <w:r w:rsidRPr="003E3598">
        <w:rPr>
          <w:rFonts w:ascii="Times New Roman" w:hAnsi="Times New Roman"/>
          <w:sz w:val="28"/>
          <w:szCs w:val="28"/>
          <w:lang w:val="uk-UA"/>
        </w:rPr>
        <w:t>;</w:t>
      </w:r>
    </w:p>
    <w:p w:rsidR="006A6C0B" w:rsidRPr="003E3598" w:rsidRDefault="006A6C0B" w:rsidP="006A6C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598">
        <w:rPr>
          <w:rFonts w:ascii="Times New Roman" w:hAnsi="Times New Roman"/>
          <w:sz w:val="28"/>
          <w:szCs w:val="28"/>
          <w:lang w:val="uk-UA"/>
        </w:rPr>
        <w:t>зазначит</w:t>
      </w:r>
      <w:r w:rsidR="00476FE9">
        <w:rPr>
          <w:rFonts w:ascii="Times New Roman" w:hAnsi="Times New Roman"/>
          <w:sz w:val="28"/>
          <w:szCs w:val="28"/>
          <w:lang w:val="uk-UA"/>
        </w:rPr>
        <w:t>и вплив місцевого самоврядування на розвиток національного відродження</w:t>
      </w:r>
      <w:r w:rsidRPr="003E3598">
        <w:rPr>
          <w:rFonts w:ascii="Times New Roman" w:hAnsi="Times New Roman"/>
          <w:sz w:val="28"/>
          <w:szCs w:val="28"/>
          <w:lang w:val="uk-UA"/>
        </w:rPr>
        <w:t>.</w:t>
      </w:r>
    </w:p>
    <w:p w:rsidR="0005294B" w:rsidRDefault="0005294B" w:rsidP="00476FE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294B" w:rsidRDefault="0005294B" w:rsidP="00476FE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294B" w:rsidRDefault="0005294B" w:rsidP="00476FE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5294B" w:rsidRDefault="0005294B" w:rsidP="00476FE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B4486" w:rsidRPr="00476FE9" w:rsidRDefault="00CB4486" w:rsidP="00476FE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1BB0">
        <w:rPr>
          <w:rFonts w:ascii="Times New Roman" w:hAnsi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:rsidR="00CB4486" w:rsidRDefault="00CB4486" w:rsidP="007B411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Жуковський А., Субтельний 0. Нарис історії України: Державне відродження України (Українська держава 1917-1920 р.р.) Бібліотечка газети "Галичина" </w:t>
      </w:r>
      <w:r w:rsidRPr="00163329">
        <w:rPr>
          <w:rFonts w:ascii="Times New Roman" w:hAnsi="Times New Roman"/>
          <w:sz w:val="28"/>
          <w:szCs w:val="28"/>
          <w:lang w:val="uk-UA"/>
        </w:rPr>
        <w:br/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Історія України XX ст. В</w:t>
      </w:r>
      <w:r w:rsidRPr="0016332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запитаннях і відповідях. Відповіді на екзаменаційні білети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для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11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класів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денних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вечірніх загальноосвітніх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навчально-виховних закладів з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 ред В. Свідерської та ін. - Тернопіль, 1997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- 88 с.</w:t>
      </w:r>
      <w:r w:rsidRPr="00163329">
        <w:rPr>
          <w:rFonts w:ascii="Times New Roman" w:hAnsi="Times New Roman"/>
          <w:sz w:val="28"/>
          <w:szCs w:val="28"/>
          <w:lang w:val="uk-UA"/>
        </w:rPr>
        <w:br/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Історія українського війська. Книга в двох частинах. Частина 11. Репринтне видання.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Д-р Богдан Гнатевич.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Видання Івана Тиктора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Львів, 1936 р. - 574 с.</w:t>
      </w:r>
      <w:r w:rsidRPr="00163329">
        <w:rPr>
          <w:rFonts w:ascii="Times New Roman" w:hAnsi="Times New Roman"/>
          <w:sz w:val="28"/>
          <w:szCs w:val="28"/>
          <w:lang w:val="uk-UA"/>
        </w:rPr>
        <w:br/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Копиленко О.Л.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"Сто днів"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Центральної Ради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К.: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"Україна", 1992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.-204 с.</w:t>
      </w:r>
      <w:r w:rsidRPr="00163329">
        <w:rPr>
          <w:rFonts w:ascii="Times New Roman" w:hAnsi="Times New Roman"/>
          <w:sz w:val="28"/>
          <w:szCs w:val="28"/>
          <w:lang w:val="uk-UA"/>
        </w:rPr>
        <w:br/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Кульчицький В.С.,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Настюк М.І.,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щик Б.Й. "З історії української  державності"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Львів, вид. "СВІТ" 1992 р.</w:t>
      </w:r>
      <w:r w:rsidRPr="00163329">
        <w:rPr>
          <w:rFonts w:ascii="Times New Roman" w:hAnsi="Times New Roman"/>
          <w:sz w:val="28"/>
          <w:szCs w:val="28"/>
          <w:lang w:val="uk-UA"/>
        </w:rPr>
        <w:br/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Кульчицький В.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Настюк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І.,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Тищик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Й.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Історія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держави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права України:- Львів: "СВІТ", 1996. - 296 с.</w:t>
      </w:r>
      <w:r w:rsidRPr="00163329">
        <w:rPr>
          <w:rFonts w:ascii="Times New Roman" w:hAnsi="Times New Roman"/>
          <w:sz w:val="28"/>
          <w:szCs w:val="28"/>
          <w:lang w:val="uk-UA"/>
        </w:rPr>
        <w:br/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Панюк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А.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Рожик М.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Історія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становлення українсько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ї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державності.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Львів: центр Європи, 1995 р. </w:t>
      </w:r>
      <w:r w:rsidRPr="00163329">
        <w:rPr>
          <w:rFonts w:ascii="Times New Roman" w:hAnsi="Times New Roman"/>
          <w:sz w:val="28"/>
          <w:szCs w:val="28"/>
          <w:lang w:val="uk-UA"/>
        </w:rPr>
        <w:br/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7.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Романчук О.К.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Ультиматум: Хроніка одного конфлікту між Раднаркомом і Центральною Радою. - К. Т-во "Знання", УРСР, 1990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р.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B4486" w:rsidRDefault="00CB4486" w:rsidP="007B411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8. Тищик Б.Й., Вівчаренко О.А. Українська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Народна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Республік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а.  Вид. "Вік", Коломия, 1994 р.</w:t>
      </w:r>
      <w:r w:rsidRPr="00163329">
        <w:rPr>
          <w:rFonts w:ascii="Times New Roman" w:hAnsi="Times New Roman"/>
          <w:sz w:val="28"/>
          <w:szCs w:val="28"/>
          <w:lang w:val="uk-UA"/>
        </w:rPr>
        <w:br/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9.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Удовиченко О.І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Україна у війні за державність: Історія організації і бойових дій Українських Збройних Сил 1917-1921. -К. Україна, 1995 - 206 с. </w:t>
      </w:r>
    </w:p>
    <w:p w:rsidR="00CB4486" w:rsidRPr="00163329" w:rsidRDefault="00CB4486" w:rsidP="007B411E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10.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16332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Яневський Д.Б. Українська Центральна Рада: Перші кроки до національної державності (березень - листопад 1917 р.) Академія наук Урср. Інститут історії. Препринт № 1. Київ. - 1990 р. </w:t>
      </w:r>
    </w:p>
    <w:p w:rsidR="00CB4486" w:rsidRPr="00476FE9" w:rsidRDefault="00CB4486" w:rsidP="00476FE9">
      <w:pPr>
        <w:spacing w:line="360" w:lineRule="auto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163329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11. Матеріали взяті з книги Київський національний університет імені Тараса Шевченка : Незабутні постаті / [Авт.-упор. О. Матвійчук, Н. Струк ; Ред. кол.: В.В. Скопенко, О.В. Третяк, Л.В. Губерський, О.К. Закусило, В.І. Андрейцев, В.Ф. Колесник, В.В. Різун та ін.]. - Київ : Світ Успіху, 2005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р</w:t>
      </w:r>
      <w:r w:rsidRPr="00163329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. - С. 172-173.</w:t>
      </w:r>
    </w:p>
    <w:sectPr w:rsidR="00CB4486" w:rsidRPr="00476FE9" w:rsidSect="002E5C8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36" w:rsidRDefault="00A44F36" w:rsidP="00B04454">
      <w:pPr>
        <w:spacing w:after="0" w:line="240" w:lineRule="auto"/>
      </w:pPr>
      <w:r>
        <w:separator/>
      </w:r>
    </w:p>
  </w:endnote>
  <w:endnote w:type="continuationSeparator" w:id="0">
    <w:p w:rsidR="00A44F36" w:rsidRDefault="00A44F36" w:rsidP="00B0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36" w:rsidRDefault="00A44F36" w:rsidP="00B04454">
      <w:pPr>
        <w:spacing w:after="0" w:line="240" w:lineRule="auto"/>
      </w:pPr>
      <w:r>
        <w:separator/>
      </w:r>
    </w:p>
  </w:footnote>
  <w:footnote w:type="continuationSeparator" w:id="0">
    <w:p w:rsidR="00A44F36" w:rsidRDefault="00A44F36" w:rsidP="00B0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86" w:rsidRDefault="006E327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5294B">
      <w:rPr>
        <w:noProof/>
      </w:rPr>
      <w:t>3</w:t>
    </w:r>
    <w:r>
      <w:rPr>
        <w:noProof/>
      </w:rPr>
      <w:fldChar w:fldCharType="end"/>
    </w:r>
  </w:p>
  <w:p w:rsidR="00CB4486" w:rsidRDefault="00CB44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14D41"/>
    <w:multiLevelType w:val="hybridMultilevel"/>
    <w:tmpl w:val="E9564756"/>
    <w:lvl w:ilvl="0" w:tplc="5732715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FF1"/>
    <w:rsid w:val="0005294B"/>
    <w:rsid w:val="00111015"/>
    <w:rsid w:val="001171B2"/>
    <w:rsid w:val="00163329"/>
    <w:rsid w:val="001C6831"/>
    <w:rsid w:val="00237CA1"/>
    <w:rsid w:val="00290D89"/>
    <w:rsid w:val="002E5C8B"/>
    <w:rsid w:val="00356FE1"/>
    <w:rsid w:val="00373FF1"/>
    <w:rsid w:val="003E4A52"/>
    <w:rsid w:val="00417F17"/>
    <w:rsid w:val="00476FE9"/>
    <w:rsid w:val="004B0BFC"/>
    <w:rsid w:val="00591077"/>
    <w:rsid w:val="005E6509"/>
    <w:rsid w:val="00613B1F"/>
    <w:rsid w:val="00691E58"/>
    <w:rsid w:val="006929C4"/>
    <w:rsid w:val="006A6C0B"/>
    <w:rsid w:val="006D2003"/>
    <w:rsid w:val="006D2709"/>
    <w:rsid w:val="006E3274"/>
    <w:rsid w:val="007B411E"/>
    <w:rsid w:val="00807D0C"/>
    <w:rsid w:val="00836C48"/>
    <w:rsid w:val="008D073E"/>
    <w:rsid w:val="00934215"/>
    <w:rsid w:val="00957250"/>
    <w:rsid w:val="00A24527"/>
    <w:rsid w:val="00A44F36"/>
    <w:rsid w:val="00A56700"/>
    <w:rsid w:val="00A937C2"/>
    <w:rsid w:val="00B04454"/>
    <w:rsid w:val="00B37D87"/>
    <w:rsid w:val="00C57B18"/>
    <w:rsid w:val="00CB4486"/>
    <w:rsid w:val="00CD5DF9"/>
    <w:rsid w:val="00D36DE3"/>
    <w:rsid w:val="00DC3316"/>
    <w:rsid w:val="00EC5D3D"/>
    <w:rsid w:val="00F86F11"/>
    <w:rsid w:val="00FB1BB0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720E37-9898-4CA8-AEBB-C0CE96D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C5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C5D3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E5C8B"/>
    <w:pPr>
      <w:ind w:left="720"/>
      <w:contextualSpacing/>
    </w:pPr>
  </w:style>
  <w:style w:type="paragraph" w:styleId="a4">
    <w:name w:val="Normal (Web)"/>
    <w:basedOn w:val="a"/>
    <w:uiPriority w:val="99"/>
    <w:rsid w:val="00EC5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C5D3D"/>
    <w:rPr>
      <w:rFonts w:cs="Times New Roman"/>
    </w:rPr>
  </w:style>
  <w:style w:type="character" w:styleId="a5">
    <w:name w:val="Hyperlink"/>
    <w:uiPriority w:val="99"/>
    <w:semiHidden/>
    <w:rsid w:val="00EC5D3D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EC5D3D"/>
    <w:rPr>
      <w:rFonts w:cs="Times New Roman"/>
      <w:b/>
      <w:bCs/>
    </w:rPr>
  </w:style>
  <w:style w:type="character" w:styleId="a7">
    <w:name w:val="Emphasis"/>
    <w:uiPriority w:val="99"/>
    <w:qFormat/>
    <w:rsid w:val="00EC5D3D"/>
    <w:rPr>
      <w:rFonts w:cs="Times New Roman"/>
      <w:i/>
      <w:iCs/>
    </w:rPr>
  </w:style>
  <w:style w:type="paragraph" w:styleId="a8">
    <w:name w:val="No Spacing"/>
    <w:uiPriority w:val="99"/>
    <w:qFormat/>
    <w:rsid w:val="006D2003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B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04454"/>
    <w:rPr>
      <w:rFonts w:cs="Times New Roman"/>
    </w:rPr>
  </w:style>
  <w:style w:type="paragraph" w:styleId="ab">
    <w:name w:val="footer"/>
    <w:basedOn w:val="a"/>
    <w:link w:val="ac"/>
    <w:uiPriority w:val="99"/>
    <w:rsid w:val="00B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04454"/>
    <w:rPr>
      <w:rFonts w:cs="Times New Roman"/>
    </w:rPr>
  </w:style>
  <w:style w:type="character" w:customStyle="1" w:styleId="rozryadka">
    <w:name w:val="rozryadka"/>
    <w:uiPriority w:val="99"/>
    <w:rsid w:val="00F86F11"/>
    <w:rPr>
      <w:rFonts w:cs="Times New Roman"/>
    </w:rPr>
  </w:style>
  <w:style w:type="character" w:customStyle="1" w:styleId="data">
    <w:name w:val="data"/>
    <w:uiPriority w:val="99"/>
    <w:rsid w:val="00F86F1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2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2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dcterms:created xsi:type="dcterms:W3CDTF">2016-11-27T18:46:00Z</dcterms:created>
  <dcterms:modified xsi:type="dcterms:W3CDTF">2018-04-22T10:26:00Z</dcterms:modified>
</cp:coreProperties>
</file>