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1C" w:rsidRPr="00F12FCE" w:rsidRDefault="00B3121C" w:rsidP="00C5666A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МАН Юніор Дослідник – Технік 2018</w:t>
      </w:r>
    </w:p>
    <w:p w:rsidR="00B3121C" w:rsidRPr="00F12FCE" w:rsidRDefault="00B3121C" w:rsidP="00C5666A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Тези</w:t>
      </w:r>
    </w:p>
    <w:p w:rsidR="00B3121C" w:rsidRPr="00F12FCE" w:rsidRDefault="00B3121C" w:rsidP="00C5666A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Повелителька бульбашок</w:t>
      </w:r>
    </w:p>
    <w:p w:rsidR="00B3121C" w:rsidRPr="00F12FCE" w:rsidRDefault="00B3121C" w:rsidP="00C5666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Авторка </w:t>
      </w:r>
      <w:proofErr w:type="spellStart"/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Каденко</w:t>
      </w:r>
      <w:proofErr w:type="spellEnd"/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Вікторія Леонідівна, учениця 9 класу Васильківського навчально-виховного комплексу «загальноосвітня школа І-ІІІ ступенів – дошкільний навчальний заклад» № 4</w:t>
      </w:r>
    </w:p>
    <w:p w:rsidR="00B3121C" w:rsidRPr="00F12FCE" w:rsidRDefault="00B3121C" w:rsidP="00C5666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Мета.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Змусити скляні пляшки </w:t>
      </w:r>
      <w:r w:rsidR="001E31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тримати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бульбашки</w:t>
      </w:r>
      <w:r w:rsidR="001E31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навіть у холодній воді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B3121C" w:rsidRPr="00F12FCE" w:rsidRDefault="00B3121C" w:rsidP="00C5666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Завдання дослідження.</w:t>
      </w:r>
    </w:p>
    <w:p w:rsidR="00B3121C" w:rsidRPr="00F12FCE" w:rsidRDefault="00B3121C" w:rsidP="001E315A">
      <w:pPr>
        <w:pStyle w:val="a4"/>
        <w:numPr>
          <w:ilvl w:val="0"/>
          <w:numId w:val="1"/>
        </w:numPr>
        <w:shd w:val="clear" w:color="auto" w:fill="FFFFFF"/>
        <w:tabs>
          <w:tab w:val="left" w:pos="170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Визначити умови за яких бульбашки надуваються та втягуються у скляну пляшку.</w:t>
      </w:r>
    </w:p>
    <w:p w:rsidR="00B3121C" w:rsidRPr="00F12FCE" w:rsidRDefault="00B3121C" w:rsidP="001E315A">
      <w:pPr>
        <w:pStyle w:val="a4"/>
        <w:numPr>
          <w:ilvl w:val="0"/>
          <w:numId w:val="1"/>
        </w:numPr>
        <w:shd w:val="clear" w:color="auto" w:fill="FFFFFF"/>
        <w:tabs>
          <w:tab w:val="left" w:pos="170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Спробувати надути в двох однакових пляшках однакові бульбашки</w:t>
      </w:r>
      <w:r w:rsidR="001E31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B3121C" w:rsidRPr="00F12FCE" w:rsidRDefault="00B3121C" w:rsidP="00C5666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Об’єкт дослідження: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Мильна бульбашка.</w:t>
      </w:r>
    </w:p>
    <w:p w:rsidR="00B3121C" w:rsidRDefault="00B3121C" w:rsidP="00C5666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Теоретична частина</w:t>
      </w:r>
    </w:p>
    <w:p w:rsidR="00D32820" w:rsidRDefault="00D32820" w:rsidP="00C5666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відкритій посудині, при зміні температури змінюється маса повітря, бо частина його молекул вилітають з неї. Якщо посудина закрита щ</w:t>
      </w:r>
      <w:r w:rsidR="0069296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ільно, то змінюватиметься тиск.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Щоб процес відбувався при сталому тиску, то посудина має бут</w:t>
      </w:r>
      <w:r w:rsidR="009F023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и з </w:t>
      </w:r>
      <w:proofErr w:type="spellStart"/>
      <w:r w:rsidR="009F023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легкорухомим</w:t>
      </w:r>
      <w:proofErr w:type="spellEnd"/>
      <w:r w:rsidR="009F023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поршнем.</w:t>
      </w:r>
    </w:p>
    <w:p w:rsidR="00B3121C" w:rsidRDefault="00C06C4E" w:rsidP="00C5666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 ізобарному процесі при сталій масі газу об’єм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прямопропорційно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залежить від температури повітря. При зростанні температури об’єм газу збільшується і навпаки, при спаді – зменшується. Тиск у пляшці та в кімнаті – атмосферний.</w:t>
      </w:r>
    </w:p>
    <w:p w:rsidR="00B3121C" w:rsidRDefault="00B3121C" w:rsidP="00C5666A">
      <w:pPr>
        <w:pStyle w:val="a3"/>
        <w:spacing w:before="195" w:beforeAutospacing="0" w:after="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Експеримент</w:t>
      </w:r>
    </w:p>
    <w:p w:rsidR="00C06C4E" w:rsidRDefault="00C06C4E" w:rsidP="00C5666A">
      <w:pPr>
        <w:pStyle w:val="a3"/>
        <w:spacing w:before="195" w:beforeAutospacing="0" w:after="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Обладнання: дві однакові скляні пляшечки, ємності з гарячою та холодною водою, мильний розчин.</w:t>
      </w:r>
    </w:p>
    <w:p w:rsidR="00B3121C" w:rsidRDefault="00B3121C" w:rsidP="00C5666A">
      <w:pPr>
        <w:pStyle w:val="a3"/>
        <w:spacing w:before="195" w:beforeAutospacing="0" w:after="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Виконання:</w:t>
      </w:r>
    </w:p>
    <w:p w:rsidR="00C06C4E" w:rsidRDefault="00C06C4E" w:rsidP="00C5666A">
      <w:pPr>
        <w:pStyle w:val="a3"/>
        <w:spacing w:before="195" w:beforeAutospacing="0" w:after="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Підготувати гарячу (50ºС) та холодну (нижчу за кімнатну температуру) воду.</w:t>
      </w:r>
    </w:p>
    <w:p w:rsidR="00C06C4E" w:rsidRDefault="00C06C4E" w:rsidP="00C5666A">
      <w:pPr>
        <w:pStyle w:val="a3"/>
        <w:spacing w:before="195" w:beforeAutospacing="0" w:after="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Опустити пляшки горлечками у мильний розчин, щоб утворилась плівка.</w:t>
      </w:r>
    </w:p>
    <w:p w:rsidR="00C06C4E" w:rsidRDefault="00C06C4E" w:rsidP="00C5666A">
      <w:pPr>
        <w:pStyle w:val="a3"/>
        <w:spacing w:before="195" w:beforeAutospacing="0" w:after="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Опустити одну пляшку у гарячу, іншу у холодну воду. </w:t>
      </w:r>
      <w:proofErr w:type="spellStart"/>
      <w:r>
        <w:rPr>
          <w:color w:val="000000"/>
          <w:sz w:val="28"/>
          <w:szCs w:val="28"/>
          <w:lang w:val="uk-UA"/>
        </w:rPr>
        <w:t>Проспостерігати</w:t>
      </w:r>
      <w:proofErr w:type="spellEnd"/>
      <w:r>
        <w:rPr>
          <w:color w:val="000000"/>
          <w:sz w:val="28"/>
          <w:szCs w:val="28"/>
          <w:lang w:val="uk-UA"/>
        </w:rPr>
        <w:t xml:space="preserve"> як поводять себе мильні </w:t>
      </w:r>
      <w:r w:rsidR="00D32820">
        <w:rPr>
          <w:color w:val="000000"/>
          <w:sz w:val="28"/>
          <w:szCs w:val="28"/>
          <w:lang w:val="uk-UA"/>
        </w:rPr>
        <w:t>плівки. Над пляшкою, яка знаходиться у гарячій воді з’явиться бульбашка, а та що в холодній – втягнеться в пляшку. Ця частина експерименту є підготовчою для того щоб наступна частина була кращою.</w:t>
      </w:r>
    </w:p>
    <w:p w:rsidR="00D32820" w:rsidRDefault="00D32820" w:rsidP="00C5666A">
      <w:pPr>
        <w:pStyle w:val="a3"/>
        <w:spacing w:before="195" w:beforeAutospacing="0" w:after="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Здути бульбашки. Ще раз опустити горлечка пляшок у мильний розчин.</w:t>
      </w:r>
    </w:p>
    <w:p w:rsidR="00D32820" w:rsidRDefault="00D32820" w:rsidP="00C5666A">
      <w:pPr>
        <w:pStyle w:val="a3"/>
        <w:spacing w:before="195" w:beforeAutospacing="0" w:after="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Знову опустити пляшки у гарячу та холодну воду, але при цьому пляшку, яка була в гарячій воді, опустити в холодну воду, а іншу – в гарячу.</w:t>
      </w:r>
    </w:p>
    <w:p w:rsidR="00D32820" w:rsidRDefault="00D32820" w:rsidP="00C5666A">
      <w:pPr>
        <w:pStyle w:val="a3"/>
        <w:spacing w:before="195" w:beforeAutospacing="0" w:after="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Спостерігати </w:t>
      </w:r>
      <w:r w:rsidR="009F0232">
        <w:rPr>
          <w:color w:val="000000"/>
          <w:sz w:val="28"/>
          <w:szCs w:val="28"/>
          <w:lang w:val="uk-UA"/>
        </w:rPr>
        <w:t>як мильна плівка опускається в посудині з холодною водою, та надувається у посудині з гарячою водою.</w:t>
      </w:r>
    </w:p>
    <w:p w:rsidR="009F0232" w:rsidRDefault="009F0232" w:rsidP="00C5666A">
      <w:pPr>
        <w:pStyle w:val="a3"/>
        <w:spacing w:before="195" w:beforeAutospacing="0" w:after="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Знову змінити положення пляшечок, при цьому не порушити цілісність мильних плівок. Дочекатись, поки у гарячій воді мильна плівка підніметься з пляшки та надується у бульбашку, а у холодній воді, мильна бульбашка стане меншою.</w:t>
      </w:r>
    </w:p>
    <w:p w:rsidR="009F0232" w:rsidRDefault="009F0232" w:rsidP="00C5666A">
      <w:pPr>
        <w:pStyle w:val="a3"/>
        <w:spacing w:before="195" w:beforeAutospacing="0" w:after="60" w:afterAutospacing="0"/>
        <w:ind w:firstLine="567"/>
        <w:jc w:val="both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Наші вітання. Ви теж стали «Повелителями мильних бульбашок».</w:t>
      </w:r>
    </w:p>
    <w:p w:rsidR="00C06C4E" w:rsidRDefault="00B3121C" w:rsidP="00C5666A">
      <w:pPr>
        <w:pStyle w:val="a3"/>
        <w:spacing w:before="195" w:beforeAutospacing="0" w:after="60" w:afterAutospacing="0"/>
        <w:ind w:firstLine="567"/>
        <w:jc w:val="both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  <w:lang w:val="uk-UA"/>
        </w:rPr>
        <w:t>Результат.</w:t>
      </w:r>
    </w:p>
    <w:p w:rsidR="00C06C4E" w:rsidRDefault="003C44E0" w:rsidP="00C5666A">
      <w:pPr>
        <w:pStyle w:val="a3"/>
        <w:spacing w:before="195" w:beforeAutospacing="0" w:after="60" w:afterAutospacing="0"/>
        <w:ind w:firstLine="567"/>
        <w:jc w:val="both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  <w:lang w:val="uk-UA"/>
        </w:rPr>
        <w:t>На початку експерименту у обох пляшечках однакові маса, об’єм, тиск та температура повітря. Перша частина експерименту потрібна для досягнення ефектнішого видовища основного експерименту.</w:t>
      </w:r>
    </w:p>
    <w:p w:rsidR="003C44E0" w:rsidRDefault="003C44E0" w:rsidP="00C5666A">
      <w:pPr>
        <w:pStyle w:val="a3"/>
        <w:spacing w:before="195" w:beforeAutospacing="0" w:after="60" w:afterAutospacing="0"/>
        <w:ind w:firstLine="567"/>
        <w:jc w:val="both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  <w:lang w:val="uk-UA"/>
        </w:rPr>
        <w:t>В наслідок опускання пляшечок з мильними плівками у гарячу та холодну воду, повітря в них змінює температуру та об’єм, але маса повітря не змінюється. При порушенні мильної плівки, у холодну пляшку повітря заходить, а з гарячо</w:t>
      </w:r>
      <w:r w:rsidR="00514D5D">
        <w:rPr>
          <w:iCs/>
          <w:color w:val="222222"/>
          <w:sz w:val="28"/>
          <w:szCs w:val="28"/>
          <w:shd w:val="clear" w:color="auto" w:fill="FFFFFF"/>
          <w:lang w:val="uk-UA"/>
        </w:rPr>
        <w:t>ї пляшки виходить.</w:t>
      </w:r>
    </w:p>
    <w:p w:rsidR="00514D5D" w:rsidRDefault="00514D5D" w:rsidP="00C5666A">
      <w:pPr>
        <w:pStyle w:val="a3"/>
        <w:spacing w:before="195" w:beforeAutospacing="0" w:after="60" w:afterAutospacing="0"/>
        <w:jc w:val="both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  <w:lang w:val="uk-UA"/>
        </w:rPr>
        <w:t>Основний експеримент відбувається при сталому тиску, але так як повітря у гарячій пляшці розріджене, то при опусканні її у холодну воду, мильна плівка опускається достатньо низько, внаслідок вирівнювання зовнішнього та внутрішнього тисків повітря. У холодній пляшці, опущеній у гарячу воду, повітря більш концентроване, тому і надування бульбашки відбувається швидше, бо внутрішній тиск зрівноважує зовнішній.</w:t>
      </w:r>
    </w:p>
    <w:p w:rsidR="00C5666A" w:rsidRDefault="00514D5D" w:rsidP="00C5666A">
      <w:pPr>
        <w:pStyle w:val="a3"/>
        <w:spacing w:before="195" w:beforeAutospacing="0" w:after="60" w:afterAutospacing="0"/>
        <w:jc w:val="both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  <w:lang w:val="uk-UA"/>
        </w:rPr>
        <w:t>При наступній зміні температури пляшок, теж відбувається вирівнювання тисків у пляшках т</w:t>
      </w:r>
      <w:r w:rsidR="00C5666A">
        <w:rPr>
          <w:iCs/>
          <w:color w:val="222222"/>
          <w:sz w:val="28"/>
          <w:szCs w:val="28"/>
          <w:shd w:val="clear" w:color="auto" w:fill="FFFFFF"/>
          <w:lang w:val="uk-UA"/>
        </w:rPr>
        <w:t>а зовнішньому тиску, і можна добитись однакових бульбашок.</w:t>
      </w:r>
    </w:p>
    <w:p w:rsidR="00C5666A" w:rsidRDefault="00C5666A" w:rsidP="00C5666A">
      <w:pPr>
        <w:pStyle w:val="a3"/>
        <w:spacing w:before="195" w:beforeAutospacing="0" w:after="60" w:afterAutospacing="0"/>
        <w:jc w:val="both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  <w:lang w:val="uk-UA"/>
        </w:rPr>
        <w:t>Примітка. Для успішного виконання досліду потрібно:</w:t>
      </w:r>
    </w:p>
    <w:p w:rsidR="00514D5D" w:rsidRDefault="00C5666A" w:rsidP="00C5666A">
      <w:pPr>
        <w:pStyle w:val="a3"/>
        <w:numPr>
          <w:ilvl w:val="0"/>
          <w:numId w:val="2"/>
        </w:numPr>
        <w:spacing w:before="195" w:beforeAutospacing="0" w:after="60" w:afterAutospacing="0"/>
        <w:jc w:val="both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  <w:lang w:val="uk-UA"/>
        </w:rPr>
        <w:t>Щоб різниця температур була не меншою за 30-40ºС.</w:t>
      </w:r>
    </w:p>
    <w:p w:rsidR="00C5666A" w:rsidRDefault="00C5666A" w:rsidP="00C5666A">
      <w:pPr>
        <w:pStyle w:val="a3"/>
        <w:numPr>
          <w:ilvl w:val="0"/>
          <w:numId w:val="2"/>
        </w:numPr>
        <w:spacing w:before="195" w:beforeAutospacing="0" w:after="60" w:afterAutospacing="0"/>
        <w:jc w:val="both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  <w:lang w:val="uk-UA"/>
        </w:rPr>
        <w:t>Дослід виконувати доволі швидко.</w:t>
      </w:r>
    </w:p>
    <w:p w:rsidR="00692968" w:rsidRDefault="00B3121C" w:rsidP="00C5666A">
      <w:pPr>
        <w:pStyle w:val="a3"/>
        <w:spacing w:before="195" w:beforeAutospacing="0" w:after="60" w:afterAutospacing="0"/>
        <w:ind w:firstLine="567"/>
        <w:jc w:val="both"/>
        <w:rPr>
          <w:iCs/>
          <w:color w:val="222222"/>
          <w:sz w:val="28"/>
          <w:szCs w:val="28"/>
          <w:shd w:val="clear" w:color="auto" w:fill="FFFFFF"/>
          <w:lang w:val="uk-UA"/>
        </w:rPr>
      </w:pPr>
      <w:r w:rsidRPr="00FB4FB3">
        <w:rPr>
          <w:iCs/>
          <w:color w:val="222222"/>
          <w:sz w:val="28"/>
          <w:szCs w:val="28"/>
          <w:shd w:val="clear" w:color="auto" w:fill="FFFFFF"/>
          <w:lang w:val="uk-UA"/>
        </w:rPr>
        <w:t>Висновок.</w:t>
      </w:r>
      <w:r w:rsidR="00C5666A" w:rsidRPr="00FB4FB3">
        <w:rPr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692968">
        <w:rPr>
          <w:iCs/>
          <w:color w:val="222222"/>
          <w:sz w:val="28"/>
          <w:szCs w:val="28"/>
          <w:shd w:val="clear" w:color="auto" w:fill="FFFFFF"/>
          <w:lang w:val="uk-UA"/>
        </w:rPr>
        <w:t>В основу експерименту покладений дослід про надування мильної бульбашки пляшкою у теплих руках. Але для створення ефекту фокусу, цей дослід змінили. В ході експерименту виявили, що не достатня різниця температур між холодною та гарячою водою, унеможливлює виконання досліду у належному вигляді.</w:t>
      </w:r>
      <w:bookmarkStart w:id="0" w:name="_GoBack"/>
      <w:bookmarkEnd w:id="0"/>
    </w:p>
    <w:p w:rsidR="00B3121C" w:rsidRPr="00FB4FB3" w:rsidRDefault="0052649B" w:rsidP="00C5666A">
      <w:pPr>
        <w:pStyle w:val="a3"/>
        <w:spacing w:before="195" w:beforeAutospacing="0" w:after="60" w:afterAutospacing="0"/>
        <w:ind w:firstLine="567"/>
        <w:jc w:val="both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  <w:lang w:val="uk-UA"/>
        </w:rPr>
        <w:t>Потрібно вчитися, щоб не бути «мильною бульбашкою».</w:t>
      </w:r>
    </w:p>
    <w:p w:rsidR="002C7F3F" w:rsidRPr="00B3121C" w:rsidRDefault="002C7F3F" w:rsidP="00C5666A">
      <w:pPr>
        <w:jc w:val="both"/>
        <w:rPr>
          <w:lang w:val="uk-UA"/>
        </w:rPr>
      </w:pPr>
    </w:p>
    <w:sectPr w:rsidR="002C7F3F" w:rsidRPr="00B3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C7D1B"/>
    <w:multiLevelType w:val="hybridMultilevel"/>
    <w:tmpl w:val="81B44C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54C1A74"/>
    <w:multiLevelType w:val="hybridMultilevel"/>
    <w:tmpl w:val="CA14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7A"/>
    <w:rsid w:val="001E315A"/>
    <w:rsid w:val="002C7F3F"/>
    <w:rsid w:val="003C44E0"/>
    <w:rsid w:val="00420A99"/>
    <w:rsid w:val="00514D5D"/>
    <w:rsid w:val="0052649B"/>
    <w:rsid w:val="00692968"/>
    <w:rsid w:val="009F0232"/>
    <w:rsid w:val="00B3121C"/>
    <w:rsid w:val="00C06C4E"/>
    <w:rsid w:val="00C5666A"/>
    <w:rsid w:val="00CF707A"/>
    <w:rsid w:val="00D32820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BC2B2-728A-400C-88FA-1D9D3A2C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2018-04-09T03:13:00Z</dcterms:created>
  <dcterms:modified xsi:type="dcterms:W3CDTF">2018-04-10T01:18:00Z</dcterms:modified>
</cp:coreProperties>
</file>