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D" w:rsidRPr="006E20F8" w:rsidRDefault="00B369DD" w:rsidP="00526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відкритий інтерактивний конкурс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Дослідник»</w:t>
      </w:r>
    </w:p>
    <w:p w:rsidR="00B369DD" w:rsidRPr="006E20F8" w:rsidRDefault="00B369DD" w:rsidP="001852B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«Технік-Юніор»</w:t>
      </w:r>
    </w:p>
    <w:p w:rsidR="00B369DD" w:rsidRPr="006E20F8" w:rsidRDefault="006E20F8" w:rsidP="006E2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НВК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Свирський</w:t>
      </w:r>
      <w:proofErr w:type="spellEnd"/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ліцей –</w:t>
      </w: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І-ІІ ступенів»</w:t>
      </w:r>
    </w:p>
    <w:p w:rsidR="00B369DD" w:rsidRPr="006E20F8" w:rsidRDefault="00B369DD" w:rsidP="001852B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Сквирської районної ради Київської області</w:t>
      </w:r>
    </w:p>
    <w:p w:rsidR="00543C15" w:rsidRPr="006E20F8" w:rsidRDefault="00543C15" w:rsidP="00C942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Фундатори проекту:</w:t>
      </w:r>
    </w:p>
    <w:p w:rsidR="00543C15" w:rsidRPr="006E20F8" w:rsidRDefault="00543C15" w:rsidP="00C942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Заруднюк</w:t>
      </w:r>
      <w:proofErr w:type="spellEnd"/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Арсеній Олександрович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Тесельський</w:t>
      </w:r>
      <w:proofErr w:type="spellEnd"/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 Олегович,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учні 6 класу,</w:t>
      </w:r>
    </w:p>
    <w:p w:rsidR="00543C15" w:rsidRPr="006E20F8" w:rsidRDefault="00543C15" w:rsidP="00C942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вихованці гуртка «Фізика дивовижного»</w:t>
      </w:r>
    </w:p>
    <w:p w:rsidR="00543C15" w:rsidRPr="006E20F8" w:rsidRDefault="00543C15" w:rsidP="00C942B1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Керівник проекту:</w:t>
      </w:r>
    </w:p>
    <w:p w:rsidR="00543C15" w:rsidRPr="006E20F8" w:rsidRDefault="00543C15" w:rsidP="00C942B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Гетьман Ірина Володимирівна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, учитель фізики, керівник гуртка «Фізика дивовижного»</w:t>
      </w:r>
    </w:p>
    <w:p w:rsidR="00B369DD" w:rsidRPr="006E20F8" w:rsidRDefault="00B369DD" w:rsidP="00E942FE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«Фізика дивовижного»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9DD" w:rsidRPr="006E20F8" w:rsidRDefault="00B369DD" w:rsidP="00D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 w:rsidR="0080270F" w:rsidRPr="006E20F8">
        <w:rPr>
          <w:lang w:val="uk-UA"/>
        </w:rPr>
        <w:t xml:space="preserve"> </w:t>
      </w:r>
      <w:r w:rsidR="0080270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перетворити науково-популярні нариси Я.І. </w:t>
      </w:r>
      <w:proofErr w:type="spellStart"/>
      <w:r w:rsidR="0080270F" w:rsidRPr="006E20F8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="0080270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в фізичні досліди та пізнавальні фокуси при проведенні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0270F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оригінальних експериментів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: «Обмін рідинами», «Бездонна склянка», «Чарівна картоплина», «Сухим із води»</w:t>
      </w:r>
      <w:r w:rsidR="0080270F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43C15" w:rsidRPr="006E20F8" w:rsidRDefault="00B369DD" w:rsidP="00D9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43C15" w:rsidRPr="006E2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опрацювати науково-популярну </w:t>
      </w:r>
      <w:r w:rsidR="001852BA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літературу та 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проаналізувати відомості, наведені у нарисах </w:t>
      </w:r>
      <w:r w:rsidR="001852BA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Я. І. </w:t>
      </w:r>
      <w:proofErr w:type="spellStart"/>
      <w:r w:rsidR="001852BA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Перельмана</w:t>
      </w:r>
      <w:proofErr w:type="spellEnd"/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провести оригінальні експерименти</w:t>
      </w:r>
      <w:r w:rsidR="00E942FE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відпрацювати практичні уміння та навички при проведенні даних дослідів;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здійснити спостереження</w:t>
      </w:r>
      <w:r w:rsidR="001852BA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43C15"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зробити висновки та пояснити фізичну суть явищ.</w:t>
      </w:r>
    </w:p>
    <w:p w:rsidR="00543C15" w:rsidRPr="006E20F8" w:rsidRDefault="00B369DD" w:rsidP="00D97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543C15" w:rsidRPr="006E2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270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тіл. </w:t>
      </w:r>
      <w:r w:rsidR="00526F36" w:rsidRPr="006E20F8">
        <w:rPr>
          <w:rFonts w:ascii="Times New Roman" w:hAnsi="Times New Roman" w:cs="Times New Roman"/>
          <w:sz w:val="28"/>
          <w:szCs w:val="28"/>
          <w:lang w:val="uk-UA"/>
        </w:rPr>
        <w:t>Сила.</w:t>
      </w:r>
    </w:p>
    <w:p w:rsidR="006E20F8" w:rsidRPr="006E20F8" w:rsidRDefault="00526F36" w:rsidP="006E2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20F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E20F8" w:rsidRPr="006E20F8">
        <w:rPr>
          <w:rFonts w:ascii="Times New Roman" w:hAnsi="Times New Roman" w:cs="Times New Roman"/>
          <w:sz w:val="28"/>
          <w:szCs w:val="28"/>
          <w:lang w:val="uk-UA"/>
        </w:rPr>
        <w:t>устина речовини</w:t>
      </w:r>
      <w:r w:rsidR="006E20F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ластивості рідин та газів, умови плавання тіл, атмосферний тиск.</w:t>
      </w:r>
    </w:p>
    <w:p w:rsidR="001852BA" w:rsidRPr="006E20F8" w:rsidRDefault="00B369DD" w:rsidP="006E2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1852BA" w:rsidRPr="006E20F8" w:rsidRDefault="00D4778E" w:rsidP="00D97A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Гази створюють тиск на всі внутрішні поверхні посудини внаслідок численних ударів об ці поверхні частинок газу. Тиск газу зростає в разі зростання густини або температури газу і зменшується в разі зменшення густини або температури газу. Через плинність рідина створює тиск на дно і на бічні стінки посудини та на будь-яке тіло, занурене в цю рідину. Тиск, створюваний на нерухому рідину, передається рідиною однаково в усіх напрямках (</w:t>
      </w: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закон Паскаля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4778E" w:rsidRPr="006E20F8" w:rsidRDefault="00D4778E" w:rsidP="00D97A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Повітря має масу. Через притягання Землі верхні шари повітряної оболонки Землі — атмосфери — тиснуть на нижні. Тиск повітря на поверхню Землі та на всі тіла поблизу неї називають </w:t>
      </w: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атмосферним тиском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2BA" w:rsidRPr="006E20F8" w:rsidRDefault="00D4778E" w:rsidP="00D97A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На тіло, що перебуває в рідині або газі, діє </w:t>
      </w:r>
      <w:proofErr w:type="spellStart"/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виштовхувальна</w:t>
      </w:r>
      <w:proofErr w:type="spellEnd"/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архімедова</w:t>
      </w:r>
      <w:proofErr w:type="spellEnd"/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) сила.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Причина її появи в тому, що гідростатичні тиски рідини або газу, які діють на верхню і нижню поверхні тіла, є різними. </w:t>
      </w: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Закон Архімеда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: на тіло, занурене в рідину або газ, діє </w:t>
      </w:r>
      <w:proofErr w:type="spellStart"/>
      <w:r w:rsidRPr="006E20F8">
        <w:rPr>
          <w:rFonts w:ascii="Times New Roman" w:hAnsi="Times New Roman" w:cs="Times New Roman"/>
          <w:sz w:val="28"/>
          <w:szCs w:val="28"/>
          <w:lang w:val="uk-UA"/>
        </w:rPr>
        <w:t>виштовхувальна</w:t>
      </w:r>
      <w:proofErr w:type="spellEnd"/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сила, яка напрямлена вертикально вгору та дорівнює вазі рідини або газу в об’ємі зануреної частини тіла.</w:t>
      </w:r>
    </w:p>
    <w:p w:rsidR="00D4778E" w:rsidRPr="006E20F8" w:rsidRDefault="00D4778E" w:rsidP="00D97A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Тіло тоне в рідині або газі, якщо густина тіла є більшою за густину рідини або газу. Тіло спливає в рідині та газі або плаває на поверхні рідини, якщо густина тіла є меншою за густину рідини або газу.</w:t>
      </w:r>
    </w:p>
    <w:p w:rsidR="00B369DD" w:rsidRPr="006E20F8" w:rsidRDefault="00B369DD" w:rsidP="00D9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5F7068" w:rsidRPr="006E20F8" w:rsidRDefault="005F7068" w:rsidP="00D9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Дослід 1 «Обмін рідинами»</w:t>
      </w:r>
    </w:p>
    <w:p w:rsidR="00543BC0" w:rsidRPr="006E20F8" w:rsidRDefault="003A75BC" w:rsidP="00D97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Наливаємо в одну склянку доверху олії, а в другу – води. </w:t>
      </w:r>
    </w:p>
    <w:p w:rsidR="00543BC0" w:rsidRPr="006E20F8" w:rsidRDefault="003A75BC" w:rsidP="00D97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Воду зафарбовуємо у блакитний колір, аби додати досліду українського колориту</w:t>
      </w:r>
      <w:r w:rsidRPr="006E20F8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1A515F" w:rsidRPr="006E20F8">
        <w:rPr>
          <w:rFonts w:ascii="Times New Roman" w:hAnsi="Times New Roman" w:cs="Times New Roman"/>
          <w:bCs/>
          <w:i/>
          <w:sz w:val="28"/>
          <w:szCs w:val="28"/>
          <w:lang w:val="uk-UA"/>
        </w:rPr>
        <w:t>(Власний внесок авторів).</w:t>
      </w:r>
      <w:r w:rsidR="001A515F" w:rsidRPr="006E20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Ставимо на тарілку склянку з олією.</w:t>
      </w:r>
    </w:p>
    <w:p w:rsidR="00543BC0" w:rsidRPr="006E20F8" w:rsidRDefault="003A75BC" w:rsidP="00D97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Склянку з водою накриваємо картоном і, притримуючи рукою, перевертаємо її. Вода не виливається (результат дії атмосферного тиску).</w:t>
      </w:r>
    </w:p>
    <w:p w:rsidR="005F7068" w:rsidRPr="006E20F8" w:rsidRDefault="005F7068" w:rsidP="00D97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Ставимо перевернуту склянку з водою зверху на склянку з олією.</w:t>
      </w:r>
    </w:p>
    <w:p w:rsidR="005F7068" w:rsidRPr="006E20F8" w:rsidRDefault="005F7068" w:rsidP="00D97A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Обережно трохи посуваємо вбік картон і олія починає мінятися з водою місцями: вода – вниз, олія – вгору.</w:t>
      </w:r>
      <w:r w:rsidR="00B33127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Потім витягуємо картон повністю.</w:t>
      </w:r>
    </w:p>
    <w:p w:rsidR="005F7068" w:rsidRPr="006E20F8" w:rsidRDefault="005F7068" w:rsidP="00D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явища</w:t>
      </w:r>
      <w:r w:rsidRPr="006E20F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вода та олія мають різну густину (густина води більша за густину олії).</w:t>
      </w:r>
      <w:r w:rsidRPr="006E20F8">
        <w:rPr>
          <w:lang w:val="uk-UA"/>
        </w:rPr>
        <w:t xml:space="preserve"> 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Вода важча за олію при однаковому об’ємі рідин, тому вона буде опускатись вниз, і витіснятиме  олію, яка підніматиметься вгору. Поверхневий натяг, що утворився між щілиною, створеною картоном та стінками склянок, не дає рідинам розливатися – склянки обмінюються рідинами по краплині.</w:t>
      </w:r>
    </w:p>
    <w:p w:rsidR="00B33127" w:rsidRPr="006E20F8" w:rsidRDefault="00B33127" w:rsidP="00D97A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Дослід 2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«Бездонна склянка»</w:t>
      </w:r>
    </w:p>
    <w:p w:rsidR="00B33127" w:rsidRPr="006E20F8" w:rsidRDefault="00B33127" w:rsidP="00D97ADB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Наливаємо повну до країв склянку води і обережно занурюємо монету номіналом 1 гривня.</w:t>
      </w:r>
      <w:r w:rsidR="001A515F" w:rsidRPr="006E20F8">
        <w:rPr>
          <w:bCs/>
          <w:i/>
          <w:sz w:val="28"/>
          <w:szCs w:val="28"/>
          <w:lang w:val="uk-UA"/>
        </w:rPr>
        <w:t xml:space="preserve"> (Власний внесок авторів).</w:t>
      </w:r>
      <w:r w:rsidR="001A515F" w:rsidRPr="006E20F8">
        <w:rPr>
          <w:bCs/>
          <w:sz w:val="28"/>
          <w:szCs w:val="28"/>
          <w:lang w:val="uk-UA"/>
        </w:rPr>
        <w:t xml:space="preserve"> </w:t>
      </w:r>
      <w:r w:rsidRPr="006E20F8">
        <w:rPr>
          <w:sz w:val="28"/>
          <w:szCs w:val="28"/>
          <w:lang w:val="uk-UA"/>
        </w:rPr>
        <w:t xml:space="preserve"> Вода не виливається.</w:t>
      </w:r>
    </w:p>
    <w:p w:rsidR="00B33127" w:rsidRPr="006E20F8" w:rsidRDefault="00B33127" w:rsidP="00D97ADB">
      <w:pPr>
        <w:pStyle w:val="a3"/>
        <w:numPr>
          <w:ilvl w:val="0"/>
          <w:numId w:val="5"/>
        </w:numPr>
        <w:ind w:left="709" w:hanging="283"/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Кладемо ще одну монету. Бачимо, що у склянці знайшлось місце і для двох монет.</w:t>
      </w:r>
      <w:r w:rsidR="001852BA" w:rsidRPr="006E20F8">
        <w:rPr>
          <w:sz w:val="28"/>
          <w:szCs w:val="28"/>
          <w:lang w:val="uk-UA"/>
        </w:rPr>
        <w:t xml:space="preserve"> </w:t>
      </w:r>
      <w:r w:rsidRPr="006E20F8">
        <w:rPr>
          <w:sz w:val="28"/>
          <w:szCs w:val="28"/>
          <w:lang w:val="uk-UA"/>
        </w:rPr>
        <w:t xml:space="preserve">Потім кладемо 3-тю, 4-ту, …, 15-ту монету. </w:t>
      </w:r>
      <w:r w:rsidR="001852BA" w:rsidRPr="006E20F8">
        <w:rPr>
          <w:i/>
          <w:sz w:val="28"/>
          <w:szCs w:val="28"/>
          <w:lang w:val="uk-UA"/>
        </w:rPr>
        <w:t>Що за бездонна склянка?</w:t>
      </w:r>
    </w:p>
    <w:p w:rsidR="005F7068" w:rsidRPr="006E20F8" w:rsidRDefault="00B33127" w:rsidP="00D97A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Вода піднялась вище ніж стінки склянки, округлилась біля країв</w:t>
      </w:r>
      <w:r w:rsidR="00D97ADB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ось куди поділась вода, яку витіснили монети! </w:t>
      </w:r>
      <w:r w:rsidRPr="006E20F8">
        <w:rPr>
          <w:rFonts w:ascii="Times New Roman" w:hAnsi="Times New Roman" w:cs="Times New Roman"/>
          <w:i/>
          <w:sz w:val="28"/>
          <w:szCs w:val="28"/>
          <w:lang w:val="uk-UA"/>
        </w:rPr>
        <w:t>Але чому 15 монет витіснили так мало води?</w:t>
      </w:r>
    </w:p>
    <w:p w:rsidR="00B33127" w:rsidRPr="006E20F8" w:rsidRDefault="00B33127" w:rsidP="00D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явища</w:t>
      </w:r>
      <w:r w:rsidRPr="006E20F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E20F8">
        <w:rPr>
          <w:lang w:val="uk-UA"/>
        </w:rPr>
        <w:t xml:space="preserve"> 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>потрібно враховувати не тільки товщину шару, але й площу. Навіть якщо товщина шару води і не більша від товщини монети, проте площа його поверхні більша в кілька разів від площі монети.</w:t>
      </w:r>
    </w:p>
    <w:p w:rsidR="005F7068" w:rsidRPr="006E20F8" w:rsidRDefault="00B33127" w:rsidP="00D97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Наприклад, якщо діаметр одного круга більший від іншого вчетверо, то його площа більша в 16 разів. Отже, об’єм водяної випуклості над краями склянки більший від об’єму монети в 16 разів, тому й знайшлося місце у склянці для монет.</w:t>
      </w:r>
    </w:p>
    <w:p w:rsidR="00B33127" w:rsidRPr="006E20F8" w:rsidRDefault="00B33127" w:rsidP="00D9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Дослід 3 «Чарівна картоплина»</w:t>
      </w:r>
    </w:p>
    <w:p w:rsidR="00B33127" w:rsidRPr="006E20F8" w:rsidRDefault="00B33127" w:rsidP="00D97ADB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Опускаємо картоплину в посудину заповнену водою приблизно на 1/3. Картопля плаває на поверхні води.</w:t>
      </w:r>
    </w:p>
    <w:p w:rsidR="00B33127" w:rsidRPr="006E20F8" w:rsidRDefault="00B33127" w:rsidP="00D97ADB">
      <w:pPr>
        <w:pStyle w:val="a3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По стінці посудини через лійку обережно доливаємо приблизно таку ж кількість води. Картопля залишається майже на тому самому рівні, що й була.</w:t>
      </w:r>
    </w:p>
    <w:p w:rsidR="00E942FE" w:rsidRPr="006E20F8" w:rsidRDefault="00B33127" w:rsidP="00D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Пояснення явища: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2FE" w:rsidRPr="006E20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посудині спочатку була солона вода, густина якої більша, ніж густина прісної води, тому й </w:t>
      </w:r>
      <w:proofErr w:type="spellStart"/>
      <w:r w:rsidR="00D97ADB" w:rsidRPr="006E20F8">
        <w:rPr>
          <w:rFonts w:ascii="Times New Roman" w:hAnsi="Times New Roman" w:cs="Times New Roman"/>
          <w:sz w:val="28"/>
          <w:szCs w:val="28"/>
          <w:lang w:val="uk-UA"/>
        </w:rPr>
        <w:t>архімедова</w:t>
      </w:r>
      <w:proofErr w:type="spellEnd"/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сила, що діяла на картоплину, більша. Внаслідок цього картоплина спливає.</w:t>
      </w:r>
      <w:r w:rsidR="00E942FE" w:rsidRPr="006E20F8">
        <w:rPr>
          <w:lang w:val="uk-UA"/>
        </w:rPr>
        <w:t xml:space="preserve"> </w:t>
      </w:r>
      <w:r w:rsidR="00E942FE" w:rsidRPr="006E20F8">
        <w:rPr>
          <w:rFonts w:ascii="Times New Roman" w:hAnsi="Times New Roman" w:cs="Times New Roman"/>
          <w:sz w:val="28"/>
          <w:szCs w:val="28"/>
          <w:lang w:val="uk-UA"/>
        </w:rPr>
        <w:t>Потім долил</w:t>
      </w:r>
      <w:bookmarkStart w:id="0" w:name="_GoBack"/>
      <w:bookmarkEnd w:id="0"/>
      <w:r w:rsidR="00E942FE" w:rsidRPr="006E20F8">
        <w:rPr>
          <w:rFonts w:ascii="Times New Roman" w:hAnsi="Times New Roman" w:cs="Times New Roman"/>
          <w:sz w:val="28"/>
          <w:szCs w:val="28"/>
          <w:lang w:val="uk-UA"/>
        </w:rPr>
        <w:t>и прісну воду. Картоплина залишилась майже на попередньому рівні, бо в прісній воді картоплина тоне. Воду доливаємо через лійку дуже обережно, щоб прісна і солона вода не перемішалися.</w:t>
      </w:r>
    </w:p>
    <w:p w:rsidR="00E942FE" w:rsidRPr="006E20F8" w:rsidRDefault="00E942FE" w:rsidP="00D9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Дослід 4 «Сухим із води»</w:t>
      </w:r>
    </w:p>
    <w:p w:rsidR="00E942FE" w:rsidRPr="006E20F8" w:rsidRDefault="00E942FE" w:rsidP="00D97ADB">
      <w:pPr>
        <w:spacing w:after="0" w:line="240" w:lineRule="auto"/>
        <w:jc w:val="both"/>
        <w:rPr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Завдання: дістати монету руками, не замочивши пальців. З цим завданням можна доволі легко справитись за допомогою склянки, аркуша паперу та сірників.</w:t>
      </w:r>
    </w:p>
    <w:p w:rsidR="00E942FE" w:rsidRPr="006E20F8" w:rsidRDefault="00E942FE" w:rsidP="00D97ADB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Кладемо монету на велику плоску тарілку, наливаємо таку кількість води, щоб вона покрила монету повністю.</w:t>
      </w:r>
    </w:p>
    <w:p w:rsidR="00E942FE" w:rsidRPr="006E20F8" w:rsidRDefault="00E942FE" w:rsidP="00D97ADB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Запалюємо папір, кладемо його всередину склянки, даємо йому час розгорітися і швидко перевертаємо склянку дном догори на тарілку поряд з монетою.</w:t>
      </w:r>
    </w:p>
    <w:p w:rsidR="00E942FE" w:rsidRPr="006E20F8" w:rsidRDefault="00E942FE" w:rsidP="00D97ADB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E20F8">
        <w:rPr>
          <w:sz w:val="28"/>
          <w:szCs w:val="28"/>
          <w:lang w:val="uk-UA"/>
        </w:rPr>
        <w:t>Полум’я погасло, склянка наповнилася білим димом, а потім під неї збирається вода з тарілки.</w:t>
      </w:r>
      <w:r w:rsidR="00C942B1" w:rsidRPr="006E20F8">
        <w:rPr>
          <w:sz w:val="28"/>
          <w:szCs w:val="28"/>
          <w:lang w:val="uk-UA"/>
        </w:rPr>
        <w:t xml:space="preserve"> </w:t>
      </w:r>
      <w:r w:rsidRPr="006E20F8">
        <w:rPr>
          <w:sz w:val="28"/>
          <w:szCs w:val="28"/>
          <w:lang w:val="uk-UA"/>
        </w:rPr>
        <w:t>Монета, звичайно, залишилася на місці. Через хвилину, коли вона обсохне, беремо її, не змочивши пальців рук.</w:t>
      </w:r>
    </w:p>
    <w:p w:rsidR="00E942FE" w:rsidRPr="006E20F8" w:rsidRDefault="00E942FE" w:rsidP="00D97ADB">
      <w:pPr>
        <w:pStyle w:val="a3"/>
        <w:ind w:left="0"/>
        <w:jc w:val="both"/>
        <w:rPr>
          <w:sz w:val="28"/>
          <w:szCs w:val="28"/>
          <w:lang w:val="uk-UA"/>
        </w:rPr>
      </w:pPr>
      <w:r w:rsidRPr="006E20F8">
        <w:rPr>
          <w:b/>
          <w:i/>
          <w:sz w:val="28"/>
          <w:szCs w:val="28"/>
          <w:lang w:val="uk-UA"/>
        </w:rPr>
        <w:t>Пояснення явища:</w:t>
      </w:r>
      <w:r w:rsidRPr="006E20F8">
        <w:rPr>
          <w:sz w:val="28"/>
          <w:szCs w:val="28"/>
          <w:lang w:val="uk-UA"/>
        </w:rPr>
        <w:t xml:space="preserve"> вогонь нагріває повітря у склянці, його тиск від цього зростає і частина повітря виходить назовні. Коли полум’я погасло, повітря почало охолоджуватися, а тиск знижуватись. Ззовні ж тиск залишається атмосферним. Унаслідок різниці тисків, вода потрапить до склянки: тиск зовнішнього повітря більший тиску повітря у склянці.</w:t>
      </w:r>
    </w:p>
    <w:p w:rsidR="006E20F8" w:rsidRPr="006E20F8" w:rsidRDefault="00B3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проектом «Фізика дивовижного» дала змогу на основі нарисів </w:t>
      </w:r>
      <w:proofErr w:type="spellStart"/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>Я.І. Перел</w:t>
      </w:r>
      <w:proofErr w:type="spellEnd"/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ьмана провести </w:t>
      </w:r>
      <w:r w:rsidR="003A75BC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 </w:t>
      </w:r>
      <w:r w:rsidR="0086723F" w:rsidRPr="006E20F8">
        <w:rPr>
          <w:rFonts w:ascii="Times New Roman" w:hAnsi="Times New Roman" w:cs="Times New Roman"/>
          <w:sz w:val="28"/>
          <w:szCs w:val="28"/>
          <w:lang w:val="uk-UA"/>
        </w:rPr>
        <w:t>досліди-фо</w:t>
      </w:r>
      <w:r w:rsidR="001A515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куси. </w:t>
      </w:r>
      <w:r w:rsidR="003A75BC" w:rsidRPr="006E20F8">
        <w:rPr>
          <w:rFonts w:ascii="Times New Roman" w:hAnsi="Times New Roman" w:cs="Times New Roman"/>
          <w:sz w:val="28"/>
          <w:szCs w:val="28"/>
          <w:lang w:val="uk-UA"/>
        </w:rPr>
        <w:t>Застосовуючи знання з фізики, навчилися створювати асоціації фізичних знань з явищами повсякденного життя та пояснювати їх.</w:t>
      </w:r>
      <w:r w:rsidR="001A515F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Оновили досліди, наповнивши їх українським колоритом.</w:t>
      </w:r>
    </w:p>
    <w:sectPr w:rsidR="006E20F8" w:rsidRPr="006E20F8" w:rsidSect="006E20F8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5A"/>
    <w:multiLevelType w:val="hybridMultilevel"/>
    <w:tmpl w:val="CDD60DC6"/>
    <w:lvl w:ilvl="0" w:tplc="B9741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1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8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E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1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63F73"/>
    <w:multiLevelType w:val="hybridMultilevel"/>
    <w:tmpl w:val="A9B4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61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8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E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1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B51B6"/>
    <w:multiLevelType w:val="hybridMultilevel"/>
    <w:tmpl w:val="FE407FEA"/>
    <w:lvl w:ilvl="0" w:tplc="A5483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4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24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0B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A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44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F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5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A2F17"/>
    <w:multiLevelType w:val="hybridMultilevel"/>
    <w:tmpl w:val="94E0C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1C5369"/>
    <w:multiLevelType w:val="hybridMultilevel"/>
    <w:tmpl w:val="7A1A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7564"/>
    <w:multiLevelType w:val="hybridMultilevel"/>
    <w:tmpl w:val="9CC49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9B29B8"/>
    <w:multiLevelType w:val="hybridMultilevel"/>
    <w:tmpl w:val="436AA472"/>
    <w:lvl w:ilvl="0" w:tplc="31FC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A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B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EA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492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2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9E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C80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C5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8"/>
    <w:rsid w:val="001852BA"/>
    <w:rsid w:val="001A515F"/>
    <w:rsid w:val="003A75BC"/>
    <w:rsid w:val="00526F36"/>
    <w:rsid w:val="00543BC0"/>
    <w:rsid w:val="00543C15"/>
    <w:rsid w:val="005F7068"/>
    <w:rsid w:val="006E20F8"/>
    <w:rsid w:val="0080270F"/>
    <w:rsid w:val="00813D48"/>
    <w:rsid w:val="0086723F"/>
    <w:rsid w:val="009E4AB8"/>
    <w:rsid w:val="00A41410"/>
    <w:rsid w:val="00B33127"/>
    <w:rsid w:val="00B369DD"/>
    <w:rsid w:val="00C942B1"/>
    <w:rsid w:val="00D4778E"/>
    <w:rsid w:val="00D97ADB"/>
    <w:rsid w:val="00E50CD3"/>
    <w:rsid w:val="00E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8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0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4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2018-04-13T21:20:00Z</dcterms:created>
  <dcterms:modified xsi:type="dcterms:W3CDTF">2018-04-17T18:50:00Z</dcterms:modified>
</cp:coreProperties>
</file>