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2C" w:rsidRDefault="00C51B82" w:rsidP="009D392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9D7026B" wp14:editId="38848EB3">
            <wp:simplePos x="0" y="0"/>
            <wp:positionH relativeFrom="margin">
              <wp:posOffset>4510405</wp:posOffset>
            </wp:positionH>
            <wp:positionV relativeFrom="margin">
              <wp:posOffset>-139700</wp:posOffset>
            </wp:positionV>
            <wp:extent cx="1943100" cy="1914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D1" w:rsidRPr="002223D1">
        <w:rPr>
          <w:rFonts w:ascii="Times New Roman" w:hAnsi="Times New Roman"/>
          <w:b/>
          <w:sz w:val="28"/>
          <w:szCs w:val="28"/>
          <w:lang w:val="uk-UA"/>
        </w:rPr>
        <w:t>ТЕЗИ</w:t>
      </w:r>
      <w:r w:rsidR="00516D6A">
        <w:rPr>
          <w:rFonts w:ascii="Times New Roman" w:hAnsi="Times New Roman"/>
          <w:b/>
          <w:sz w:val="28"/>
          <w:szCs w:val="28"/>
          <w:lang w:val="uk-UA"/>
        </w:rPr>
        <w:t xml:space="preserve"> ПРОЕКТУ</w:t>
      </w:r>
      <w:r w:rsidR="002223D1" w:rsidRPr="002223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C299E" w:rsidRDefault="00516D6A" w:rsidP="00C51B82">
      <w:pPr>
        <w:widowControl w:val="0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Тема: </w:t>
      </w:r>
      <w:r w:rsidR="0015499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531C0" w:rsidRPr="001531C0">
        <w:rPr>
          <w:rFonts w:ascii="Times New Roman" w:hAnsi="Times New Roman"/>
          <w:b/>
          <w:bCs/>
          <w:sz w:val="28"/>
          <w:szCs w:val="28"/>
          <w:lang w:val="uk-UA"/>
        </w:rPr>
        <w:t xml:space="preserve">ГІДРОЕКОЛОГІЧНА ХАРАКТЕРИСТИКА </w:t>
      </w:r>
      <w:proofErr w:type="spellStart"/>
      <w:r w:rsidR="001531C0" w:rsidRPr="001531C0">
        <w:rPr>
          <w:rFonts w:ascii="Times New Roman" w:hAnsi="Times New Roman"/>
          <w:b/>
          <w:bCs/>
          <w:sz w:val="28"/>
          <w:szCs w:val="28"/>
          <w:lang w:val="uk-UA"/>
        </w:rPr>
        <w:t>р.Рокитна</w:t>
      </w:r>
      <w:proofErr w:type="spellEnd"/>
      <w:r w:rsidR="001531C0" w:rsidRPr="001531C0">
        <w:rPr>
          <w:rFonts w:ascii="Times New Roman" w:hAnsi="Times New Roman"/>
          <w:b/>
          <w:bCs/>
          <w:sz w:val="28"/>
          <w:szCs w:val="28"/>
          <w:lang w:val="uk-UA"/>
        </w:rPr>
        <w:t>, ТА ІНШИХ МАЛИХ РІЧОК – ПРИТОК ПРУТА</w:t>
      </w:r>
      <w:r w:rsidR="0015499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1531C0" w:rsidRPr="002223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6D6A" w:rsidRPr="00516D6A" w:rsidRDefault="00516D6A" w:rsidP="00516D6A">
      <w:pPr>
        <w:tabs>
          <w:tab w:val="left" w:pos="2044"/>
        </w:tabs>
        <w:spacing w:after="20"/>
        <w:ind w:right="567" w:firstLine="0"/>
        <w:rPr>
          <w:rFonts w:ascii="Times New Roman" w:eastAsiaTheme="minorHAnsi" w:hAnsi="Times New Roman" w:cstheme="minorBidi"/>
          <w:sz w:val="28"/>
          <w:lang w:val="uk-UA" w:eastAsia="en-US"/>
        </w:rPr>
      </w:pP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 xml:space="preserve">Виконавець: </w:t>
      </w:r>
      <w:proofErr w:type="spellStart"/>
      <w:r>
        <w:rPr>
          <w:rFonts w:ascii="Times New Roman" w:eastAsiaTheme="minorHAnsi" w:hAnsi="Times New Roman" w:cstheme="minorBidi"/>
          <w:sz w:val="28"/>
          <w:lang w:val="uk-UA" w:eastAsia="en-US"/>
        </w:rPr>
        <w:t>Гіба</w:t>
      </w:r>
      <w:proofErr w:type="spellEnd"/>
      <w:r>
        <w:rPr>
          <w:rFonts w:ascii="Times New Roman" w:eastAsiaTheme="minorHAnsi" w:hAnsi="Times New Roman" w:cstheme="minorBidi"/>
          <w:sz w:val="28"/>
          <w:lang w:val="uk-UA" w:eastAsia="en-US"/>
        </w:rPr>
        <w:t xml:space="preserve"> Вадим Миколайович, учень 9</w:t>
      </w:r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 xml:space="preserve"> кл.</w:t>
      </w:r>
    </w:p>
    <w:p w:rsidR="00516D6A" w:rsidRPr="00516D6A" w:rsidRDefault="00516D6A" w:rsidP="00516D6A">
      <w:pPr>
        <w:tabs>
          <w:tab w:val="left" w:pos="2044"/>
        </w:tabs>
        <w:spacing w:after="20"/>
        <w:ind w:right="567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6D6A"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 w:rsidRPr="00516D6A">
        <w:rPr>
          <w:rFonts w:ascii="Times New Roman" w:hAnsi="Times New Roman"/>
          <w:sz w:val="28"/>
          <w:szCs w:val="28"/>
          <w:lang w:val="uk-UA"/>
        </w:rPr>
        <w:t xml:space="preserve"> ЗНЗ І-ІІІ ст. Хотинського району Чернівецької області</w:t>
      </w:r>
    </w:p>
    <w:p w:rsidR="00516D6A" w:rsidRPr="00516D6A" w:rsidRDefault="00516D6A" w:rsidP="00516D6A">
      <w:pPr>
        <w:tabs>
          <w:tab w:val="left" w:pos="1035"/>
          <w:tab w:val="right" w:pos="6084"/>
        </w:tabs>
        <w:ind w:firstLine="0"/>
        <w:jc w:val="both"/>
        <w:rPr>
          <w:rFonts w:ascii="Times New Roman" w:eastAsiaTheme="minorHAnsi" w:hAnsi="Times New Roman" w:cstheme="minorBidi"/>
          <w:i/>
          <w:sz w:val="28"/>
          <w:lang w:val="uk-UA" w:eastAsia="en-US"/>
        </w:rPr>
      </w:pP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>Міжшкільне наукове товариство</w:t>
      </w:r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 xml:space="preserve"> </w:t>
      </w:r>
      <w:r w:rsidRPr="00516D6A">
        <w:rPr>
          <w:rFonts w:ascii="Times New Roman" w:eastAsiaTheme="minorHAnsi" w:hAnsi="Times New Roman" w:cstheme="minorBidi"/>
          <w:i/>
          <w:sz w:val="28"/>
          <w:lang w:val="uk-UA" w:eastAsia="en-US"/>
        </w:rPr>
        <w:t>«Паросток»</w:t>
      </w:r>
    </w:p>
    <w:p w:rsidR="00516D6A" w:rsidRPr="00516D6A" w:rsidRDefault="00516D6A" w:rsidP="00516D6A">
      <w:pPr>
        <w:tabs>
          <w:tab w:val="left" w:pos="2044"/>
        </w:tabs>
        <w:spacing w:after="20"/>
        <w:ind w:right="567" w:firstLine="0"/>
        <w:rPr>
          <w:rFonts w:ascii="Times New Roman" w:hAnsi="Times New Roman"/>
          <w:b/>
          <w:sz w:val="28"/>
          <w:szCs w:val="28"/>
          <w:lang w:val="uk-UA"/>
        </w:rPr>
      </w:pPr>
      <w:r w:rsidRPr="00516D6A">
        <w:rPr>
          <w:rFonts w:ascii="Times New Roman" w:hAnsi="Times New Roman"/>
          <w:b/>
          <w:sz w:val="28"/>
          <w:szCs w:val="28"/>
          <w:lang w:val="uk-UA"/>
        </w:rPr>
        <w:t xml:space="preserve">Чернівецьке територіальне відділення МАН КОПНЗ </w:t>
      </w:r>
    </w:p>
    <w:p w:rsidR="00516D6A" w:rsidRPr="00516D6A" w:rsidRDefault="00516D6A" w:rsidP="00516D6A">
      <w:pPr>
        <w:tabs>
          <w:tab w:val="left" w:pos="2044"/>
        </w:tabs>
        <w:spacing w:after="20"/>
        <w:ind w:right="567" w:firstLine="0"/>
        <w:rPr>
          <w:rFonts w:ascii="Times New Roman" w:hAnsi="Times New Roman"/>
          <w:i/>
          <w:sz w:val="28"/>
          <w:szCs w:val="28"/>
          <w:lang w:val="uk-UA"/>
        </w:rPr>
      </w:pPr>
      <w:r w:rsidRPr="00516D6A">
        <w:rPr>
          <w:rFonts w:ascii="Times New Roman" w:hAnsi="Times New Roman"/>
          <w:i/>
          <w:sz w:val="28"/>
          <w:szCs w:val="28"/>
          <w:lang w:val="uk-UA"/>
        </w:rPr>
        <w:t>«Буковинська Мала академія наук  учнівської молоді»</w:t>
      </w:r>
    </w:p>
    <w:p w:rsidR="00516D6A" w:rsidRPr="00516D6A" w:rsidRDefault="00516D6A" w:rsidP="00516D6A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8"/>
          <w:lang w:val="uk-UA" w:eastAsia="en-US"/>
        </w:rPr>
        <w:t>Науковий</w:t>
      </w: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 xml:space="preserve"> керівник:</w:t>
      </w:r>
      <w:r w:rsidRPr="00516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 xml:space="preserve">Рогожа Анжела Миколаївна, вчитель географії </w:t>
      </w:r>
    </w:p>
    <w:p w:rsidR="00516D6A" w:rsidRPr="00516D6A" w:rsidRDefault="00516D6A" w:rsidP="00516D6A">
      <w:pPr>
        <w:widowControl w:val="0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>Колінковецького</w:t>
      </w:r>
      <w:proofErr w:type="spellEnd"/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 xml:space="preserve"> ЗНЗ І-ІІІ ст. Хотинського району Чернівецької області</w:t>
      </w:r>
      <w:bookmarkStart w:id="0" w:name="_GoBack"/>
      <w:bookmarkEnd w:id="0"/>
    </w:p>
    <w:p w:rsidR="00516D6A" w:rsidRDefault="00516D6A" w:rsidP="00516D6A">
      <w:pPr>
        <w:widowControl w:val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 xml:space="preserve">Тел. </w:t>
      </w:r>
      <w:r w:rsidRPr="00516D6A">
        <w:rPr>
          <w:rFonts w:ascii="Times New Roman" w:eastAsiaTheme="minorHAnsi" w:hAnsi="Times New Roman" w:cstheme="minorBidi"/>
          <w:sz w:val="28"/>
          <w:lang w:val="uk-UA" w:eastAsia="en-US"/>
        </w:rPr>
        <w:t xml:space="preserve">095161578        </w:t>
      </w: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>Е-</w:t>
      </w:r>
      <w:r w:rsidRPr="00516D6A">
        <w:rPr>
          <w:rFonts w:ascii="Times New Roman" w:eastAsiaTheme="minorHAnsi" w:hAnsi="Times New Roman" w:cstheme="minorBidi"/>
          <w:b/>
          <w:sz w:val="28"/>
          <w:lang w:val="en-US" w:eastAsia="en-US"/>
        </w:rPr>
        <w:t>mail</w:t>
      </w:r>
      <w:r w:rsidRPr="00516D6A">
        <w:rPr>
          <w:rFonts w:ascii="Times New Roman" w:eastAsiaTheme="minorHAnsi" w:hAnsi="Times New Roman" w:cstheme="minorBidi"/>
          <w:b/>
          <w:sz w:val="28"/>
          <w:lang w:val="uk-UA" w:eastAsia="en-US"/>
        </w:rPr>
        <w:t>:</w:t>
      </w:r>
      <w:r w:rsidRPr="00516D6A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</w:t>
      </w:r>
      <w:hyperlink r:id="rId8" w:history="1">
        <w:r w:rsidRPr="00516D6A">
          <w:rPr>
            <w:rFonts w:ascii="Times New Roman" w:eastAsiaTheme="minorHAnsi" w:hAnsi="Times New Roman" w:cstheme="minorBidi"/>
            <w:i/>
            <w:sz w:val="28"/>
            <w:lang w:val="en-US" w:eastAsia="en-US"/>
          </w:rPr>
          <w:t>rogozha</w:t>
        </w:r>
        <w:r w:rsidRPr="00516D6A">
          <w:rPr>
            <w:rFonts w:ascii="Times New Roman" w:eastAsiaTheme="minorHAnsi" w:hAnsi="Times New Roman" w:cstheme="minorBidi"/>
            <w:i/>
            <w:sz w:val="28"/>
            <w:lang w:eastAsia="en-US"/>
          </w:rPr>
          <w:t>.</w:t>
        </w:r>
        <w:r w:rsidRPr="00516D6A">
          <w:rPr>
            <w:rFonts w:ascii="Times New Roman" w:eastAsiaTheme="minorHAnsi" w:hAnsi="Times New Roman" w:cstheme="minorBidi"/>
            <w:i/>
            <w:sz w:val="28"/>
            <w:lang w:val="en-US" w:eastAsia="en-US"/>
          </w:rPr>
          <w:t>anzhela</w:t>
        </w:r>
        <w:r w:rsidRPr="00516D6A">
          <w:rPr>
            <w:rFonts w:ascii="Times New Roman" w:eastAsiaTheme="minorHAnsi" w:hAnsi="Times New Roman" w:cstheme="minorBidi"/>
            <w:i/>
            <w:sz w:val="28"/>
            <w:lang w:eastAsia="en-US"/>
          </w:rPr>
          <w:t>@</w:t>
        </w:r>
        <w:r w:rsidRPr="00516D6A">
          <w:rPr>
            <w:rFonts w:ascii="Times New Roman" w:eastAsiaTheme="minorHAnsi" w:hAnsi="Times New Roman" w:cstheme="minorBidi"/>
            <w:i/>
            <w:sz w:val="28"/>
            <w:lang w:val="en-US" w:eastAsia="en-US"/>
          </w:rPr>
          <w:t>mail</w:t>
        </w:r>
        <w:r w:rsidRPr="00516D6A">
          <w:rPr>
            <w:rFonts w:ascii="Times New Roman" w:eastAsiaTheme="minorHAnsi" w:hAnsi="Times New Roman" w:cstheme="minorBidi"/>
            <w:i/>
            <w:sz w:val="28"/>
            <w:lang w:eastAsia="en-US"/>
          </w:rPr>
          <w:t>.</w:t>
        </w:r>
        <w:proofErr w:type="spellStart"/>
        <w:r w:rsidRPr="00516D6A">
          <w:rPr>
            <w:rFonts w:ascii="Times New Roman" w:eastAsiaTheme="minorHAnsi" w:hAnsi="Times New Roman" w:cstheme="minorBidi"/>
            <w:i/>
            <w:sz w:val="28"/>
            <w:lang w:val="en-US" w:eastAsia="en-US"/>
          </w:rPr>
          <w:t>ru</w:t>
        </w:r>
        <w:proofErr w:type="spellEnd"/>
      </w:hyperlink>
    </w:p>
    <w:p w:rsidR="00EC299E" w:rsidRPr="002223D1" w:rsidRDefault="00EC299E" w:rsidP="00EC299E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299E" w:rsidRPr="00EC299E" w:rsidRDefault="002223D1" w:rsidP="00EC299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23D1">
        <w:rPr>
          <w:rFonts w:ascii="Times New Roman" w:hAnsi="Times New Roman"/>
          <w:b/>
          <w:i/>
          <w:color w:val="000000"/>
          <w:sz w:val="28"/>
          <w:szCs w:val="28"/>
          <w:lang w:val="uk-UA" w:eastAsia="en-US"/>
        </w:rPr>
        <w:t xml:space="preserve">   </w:t>
      </w:r>
      <w:r w:rsidR="00EC299E" w:rsidRPr="00EC299E">
        <w:rPr>
          <w:rFonts w:ascii="Times New Roman" w:hAnsi="Times New Roman"/>
          <w:color w:val="000000"/>
          <w:sz w:val="28"/>
          <w:szCs w:val="28"/>
          <w:lang w:val="uk-UA"/>
        </w:rPr>
        <w:t xml:space="preserve">Малі річки тісно пов'язані з економікою прилеглих територій і відіграють значну роль у розвитку соціального середовища. Водночас всебічне використання біоресурсів річок, їх зарегулювання, відбір вод на полив та господарсько-побутові потреби, а також перетворення річок на колектори стічних вод порушили їх природний стан. Річки стали забрудненими, спрямленими, мілководними, з поганою якістю води, збідненими рослинами й тваринами. Надміру інтенсивне використання в народному господарстві як самих річок, так і водозборів порушує їх природний гідрохімічний та гідробіологічний режим, зменшує водність і глибину, річки замулюються і заростають, збільшується їх </w:t>
      </w:r>
      <w:proofErr w:type="spellStart"/>
      <w:r w:rsidR="00EC299E" w:rsidRPr="00EC299E">
        <w:rPr>
          <w:rFonts w:ascii="Times New Roman" w:hAnsi="Times New Roman"/>
          <w:color w:val="000000"/>
          <w:sz w:val="28"/>
          <w:szCs w:val="28"/>
          <w:lang w:val="uk-UA"/>
        </w:rPr>
        <w:t>евтрофікація</w:t>
      </w:r>
      <w:proofErr w:type="spellEnd"/>
      <w:r w:rsidR="00EC299E" w:rsidRPr="00EC299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 накопичення сполук азоту, фосфору та калію. Відмічено повсюдне забруднення води і донних відкладень річок господарсько-побутовими стоками, які вміщують величезну кількість органічних та біогенних елементів, пестицидів, важких металів, детергентів тощо.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E13" w:rsidRPr="00AA7382" w:rsidRDefault="002223D1" w:rsidP="00EC299E">
      <w:pPr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2223D1">
        <w:rPr>
          <w:rFonts w:ascii="Times New Roman" w:hAnsi="Times New Roman"/>
          <w:b/>
          <w:i/>
          <w:color w:val="000000"/>
          <w:sz w:val="28"/>
          <w:szCs w:val="28"/>
          <w:lang w:val="uk-UA" w:eastAsia="en-US"/>
        </w:rPr>
        <w:t xml:space="preserve">   Актуальність даного дослідження:</w:t>
      </w:r>
      <w:r w:rsidRPr="002223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157BC">
        <w:rPr>
          <w:rFonts w:ascii="Times New Roman" w:hAnsi="Times New Roman"/>
          <w:sz w:val="28"/>
          <w:szCs w:val="28"/>
          <w:lang w:val="uk-UA"/>
        </w:rPr>
        <w:t xml:space="preserve">Значна </w:t>
      </w:r>
      <w:r w:rsidR="00EC299E">
        <w:rPr>
          <w:rFonts w:ascii="Times New Roman" w:hAnsi="Times New Roman"/>
          <w:sz w:val="28"/>
          <w:szCs w:val="28"/>
          <w:lang w:val="uk-UA"/>
        </w:rPr>
        <w:t xml:space="preserve">природна забрудненість та </w:t>
      </w:r>
      <w:r w:rsidR="003157BC">
        <w:rPr>
          <w:rFonts w:ascii="Times New Roman" w:hAnsi="Times New Roman"/>
          <w:sz w:val="28"/>
          <w:szCs w:val="28"/>
          <w:lang w:val="uk-UA"/>
        </w:rPr>
        <w:t xml:space="preserve">антропогенна </w:t>
      </w:r>
      <w:proofErr w:type="spellStart"/>
      <w:r w:rsidR="003157BC">
        <w:rPr>
          <w:rFonts w:ascii="Times New Roman" w:hAnsi="Times New Roman"/>
          <w:sz w:val="28"/>
          <w:szCs w:val="28"/>
          <w:lang w:val="uk-UA"/>
        </w:rPr>
        <w:t>перетвореність</w:t>
      </w:r>
      <w:proofErr w:type="spellEnd"/>
      <w:r w:rsidR="003157BC">
        <w:rPr>
          <w:rFonts w:ascii="Times New Roman" w:hAnsi="Times New Roman"/>
          <w:sz w:val="28"/>
          <w:szCs w:val="28"/>
          <w:lang w:val="uk-UA"/>
        </w:rPr>
        <w:t xml:space="preserve"> басейнів малих річок, зміна їх руслових ділянок може призводити до значних катастрофічних для людини наслідків, а саме – паводків, повеней. Тому охорона водного середовища нині надзвичайно пріоритетне питання, що має вирішуватись як на місцевих так і на глобальному рівнях.</w:t>
      </w:r>
    </w:p>
    <w:p w:rsidR="00947858" w:rsidRDefault="001A7E13" w:rsidP="00EC299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Об’єктом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стали саме такі річки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–Рокитна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Гуків,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Рингач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Черлена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Динівці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ліві допливи Прута, що протікають через територію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ступінчасто-терасового лісостепового району. </w:t>
      </w:r>
    </w:p>
    <w:p w:rsidR="001A7E13" w:rsidRDefault="001A7E13" w:rsidP="00EC299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Предметом наукового пізнання</w:t>
      </w:r>
      <w:r>
        <w:rPr>
          <w:rFonts w:ascii="Times New Roman" w:hAnsi="Times New Roman"/>
          <w:sz w:val="28"/>
          <w:szCs w:val="28"/>
          <w:lang w:val="uk-UA"/>
        </w:rPr>
        <w:t xml:space="preserve"> є еколого-гідрологічні аспекти стану даних річок та проблема їх збереження та охорони.</w:t>
      </w:r>
    </w:p>
    <w:p w:rsidR="00EC299E" w:rsidRPr="00EC299E" w:rsidRDefault="001A7E13" w:rsidP="00EC299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Метою написання даної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було передбачено вивчення та аналіз гідрологічних та екологічних аспектів стану малих річок.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>Виходячи до мети перед нами було поставлено такі завдання:</w:t>
      </w:r>
    </w:p>
    <w:p w:rsidR="00EC299E" w:rsidRPr="00EC299E" w:rsidRDefault="00516D6A" w:rsidP="00516D6A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>проаналізувати попередні наукові дослідження малих річок в Україні та області загалом, вивчити основні методи наукових досліджень малих річок;</w:t>
      </w:r>
    </w:p>
    <w:p w:rsidR="00EC299E" w:rsidRPr="00EC299E" w:rsidRDefault="00516D6A" w:rsidP="00516D6A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>проаналізувати природні умови та ресурси, а також особливості ландшафтів території дослідження як чинника формування гідрологічного режиму малих річок;</w:t>
      </w:r>
    </w:p>
    <w:p w:rsidR="00EC299E" w:rsidRPr="00EC299E" w:rsidRDefault="00516D6A" w:rsidP="00516D6A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>дати гідрографічну характеристику малих річок;</w:t>
      </w:r>
    </w:p>
    <w:p w:rsidR="00EC299E" w:rsidRPr="00EC299E" w:rsidRDefault="00516D6A" w:rsidP="00516D6A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>простежити динаміку гідрологічного режиму досліджуваних річок;</w:t>
      </w:r>
    </w:p>
    <w:p w:rsidR="00EC299E" w:rsidRPr="00EC299E" w:rsidRDefault="00516D6A" w:rsidP="00516D6A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299E" w:rsidRPr="00EC299E">
        <w:rPr>
          <w:rFonts w:ascii="Times New Roman" w:hAnsi="Times New Roman"/>
          <w:sz w:val="28"/>
          <w:szCs w:val="28"/>
          <w:lang w:val="uk-UA"/>
        </w:rPr>
        <w:t xml:space="preserve">вирахувати коефіцієнти антропогенної </w:t>
      </w:r>
      <w:proofErr w:type="spellStart"/>
      <w:r w:rsidR="00EC299E" w:rsidRPr="00EC299E">
        <w:rPr>
          <w:rFonts w:ascii="Times New Roman" w:hAnsi="Times New Roman"/>
          <w:sz w:val="28"/>
          <w:szCs w:val="28"/>
          <w:lang w:val="uk-UA"/>
        </w:rPr>
        <w:t>перетвореності</w:t>
      </w:r>
      <w:proofErr w:type="spellEnd"/>
      <w:r w:rsidR="00EC299E" w:rsidRPr="00EC299E">
        <w:rPr>
          <w:rFonts w:ascii="Times New Roman" w:hAnsi="Times New Roman"/>
          <w:sz w:val="28"/>
          <w:szCs w:val="28"/>
          <w:lang w:val="uk-UA"/>
        </w:rPr>
        <w:t xml:space="preserve"> річкових басейнів та провести класифікацію малих річок за Водною рамковою директивою.</w:t>
      </w:r>
    </w:p>
    <w:p w:rsidR="001A7E13" w:rsidRDefault="00EC299E" w:rsidP="00EC299E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C299E">
        <w:rPr>
          <w:rFonts w:ascii="Times New Roman" w:hAnsi="Times New Roman"/>
          <w:sz w:val="28"/>
          <w:szCs w:val="28"/>
          <w:lang w:val="uk-UA"/>
        </w:rPr>
        <w:t xml:space="preserve">Методологічною основою для наукових досліджень слугували Закони України про охорону водних об’єктів, Водна Рамкова Директива ЄС, а також наукові праці таких науковців як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О.Г. Ободовс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ького,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П.Г. Ши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щенка, Кирилюка М.І., Ющенка Ю.С., І.П. Ковальчука,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Явкіна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В.Г., Соловей Т.В., Гончар О.М., Кирилюк О.В., Пасічника М.Д. та інших.</w:t>
      </w:r>
    </w:p>
    <w:p w:rsidR="00EC299E" w:rsidRPr="00EC299E" w:rsidRDefault="00EC299E" w:rsidP="00EC2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99E">
        <w:rPr>
          <w:rFonts w:ascii="Times New Roman" w:hAnsi="Times New Roman"/>
          <w:sz w:val="28"/>
          <w:szCs w:val="28"/>
          <w:lang w:val="uk-UA"/>
        </w:rPr>
        <w:t xml:space="preserve">Незважаючи на ряд досліджень вченими-гідрологами ЧНУ під керівництвом професора М.І. Кирилюка та спеціалістами управління малих річок – річки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Гуків,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Черлена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Динівці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Рингач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як і багато інших в нашому краї, ще не достатньо обстежені та вивчені. На них немає стаціонарних гідрологічних постів, не в повній мірі проводиться моніторинг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їхньго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екологічного стану.</w:t>
      </w:r>
    </w:p>
    <w:p w:rsidR="00EC299E" w:rsidRPr="00EC299E" w:rsidRDefault="00EC299E" w:rsidP="00EC2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99E">
        <w:rPr>
          <w:rFonts w:ascii="Times New Roman" w:hAnsi="Times New Roman"/>
          <w:sz w:val="28"/>
          <w:szCs w:val="28"/>
          <w:lang w:val="uk-UA"/>
        </w:rPr>
        <w:t xml:space="preserve">Найменший показник індексу антропогенної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перетвореності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має річковий басейн річки Гуків, а найвищий – річки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Рингач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. Тому, за цим показником річкові басейни будуть мати таку класифікацію: басейни річок Гуків,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lastRenderedPageBreak/>
        <w:t>Динівці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Черлена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мають сильно перетворені території, а басейн річки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Рингач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є дуже сильно перетвореним. </w:t>
      </w:r>
    </w:p>
    <w:p w:rsidR="00EC299E" w:rsidRPr="00EC299E" w:rsidRDefault="00EC299E" w:rsidP="00EC2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99E">
        <w:rPr>
          <w:rFonts w:ascii="Times New Roman" w:hAnsi="Times New Roman"/>
          <w:sz w:val="28"/>
          <w:szCs w:val="28"/>
          <w:lang w:val="uk-UA"/>
        </w:rPr>
        <w:t xml:space="preserve">На деяких ділянках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Рокитної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Рингача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Черленої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Щербинців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Стальнівки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Глодоса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порядні мешканці своїми силами роблять розчищення русла річки, проводять протиерозійні заходи, впорядковують ставки, насаджують дерева та кущі.</w:t>
      </w:r>
    </w:p>
    <w:p w:rsidR="00EC299E" w:rsidRPr="00EC299E" w:rsidRDefault="00EC299E" w:rsidP="00EC2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Зважаючи, н</w:t>
      </w:r>
      <w:r w:rsidRPr="00EC299E">
        <w:rPr>
          <w:rFonts w:ascii="Times New Roman" w:hAnsi="Times New Roman"/>
          <w:sz w:val="28"/>
          <w:szCs w:val="28"/>
          <w:lang w:val="uk-UA"/>
        </w:rPr>
        <w:t xml:space="preserve">а екологічний стан малих річок, на нашу думку настав час для будівництва цивілізованих сміттєзвалищ не тільки в містах, а й у сільській місцевості, а можливо і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мікрозаводів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для утилізації відходів. Потрібно провести тотальну реконструкцію очисних споруд підприємств та установ в рамках державних екологічних програм, продовжити роботи по створенню водоохоронних смуг, здійснити протипаводкове обвалування русел та кріплення берегів. Також, останнім часом, значно покращилась екологія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Черленої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в зв’язку із закриттям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Зарожанського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цукрового, </w:t>
      </w:r>
      <w:proofErr w:type="spellStart"/>
      <w:r w:rsidRPr="00EC299E">
        <w:rPr>
          <w:rFonts w:ascii="Times New Roman" w:hAnsi="Times New Roman"/>
          <w:sz w:val="28"/>
          <w:szCs w:val="28"/>
          <w:lang w:val="uk-UA"/>
        </w:rPr>
        <w:t>Владичанського</w:t>
      </w:r>
      <w:proofErr w:type="spellEnd"/>
      <w:r w:rsidRPr="00EC299E">
        <w:rPr>
          <w:rFonts w:ascii="Times New Roman" w:hAnsi="Times New Roman"/>
          <w:sz w:val="28"/>
          <w:szCs w:val="28"/>
          <w:lang w:val="uk-UA"/>
        </w:rPr>
        <w:t xml:space="preserve"> плодоконсервного та комбікормового заводів.</w:t>
      </w:r>
    </w:p>
    <w:p w:rsidR="001A7E13" w:rsidRPr="001A7E13" w:rsidRDefault="001A7E13" w:rsidP="001A7E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E13" w:rsidRPr="001A7E13" w:rsidRDefault="001A7E13" w:rsidP="001A7E1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7E13" w:rsidRDefault="001A7E13" w:rsidP="001A7E13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E13" w:rsidRDefault="001A7E13" w:rsidP="001A7E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E13" w:rsidRDefault="001A7E13" w:rsidP="001A7E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E13" w:rsidRDefault="001A7E13" w:rsidP="001A7E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D95" w:rsidRPr="001A7E13" w:rsidRDefault="00876D95">
      <w:pPr>
        <w:rPr>
          <w:lang w:val="uk-UA"/>
        </w:rPr>
      </w:pPr>
    </w:p>
    <w:sectPr w:rsidR="00876D95" w:rsidRPr="001A7E13" w:rsidSect="00516D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06F"/>
    <w:multiLevelType w:val="hybridMultilevel"/>
    <w:tmpl w:val="4AC4BC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4"/>
    <w:rsid w:val="001531C0"/>
    <w:rsid w:val="00154996"/>
    <w:rsid w:val="001A7E13"/>
    <w:rsid w:val="002223D1"/>
    <w:rsid w:val="003157BC"/>
    <w:rsid w:val="00364FC7"/>
    <w:rsid w:val="003F3323"/>
    <w:rsid w:val="00470445"/>
    <w:rsid w:val="00516D6A"/>
    <w:rsid w:val="006B3170"/>
    <w:rsid w:val="00876D95"/>
    <w:rsid w:val="008E7426"/>
    <w:rsid w:val="00947858"/>
    <w:rsid w:val="009D392C"/>
    <w:rsid w:val="00AA7382"/>
    <w:rsid w:val="00C51B82"/>
    <w:rsid w:val="00C75AC8"/>
    <w:rsid w:val="00CC3F1E"/>
    <w:rsid w:val="00E35584"/>
    <w:rsid w:val="00E821C2"/>
    <w:rsid w:val="00E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3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4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3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4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ha.anzhel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0FE4-AA4B-4688-B0A2-6D955D38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7</cp:revision>
  <dcterms:created xsi:type="dcterms:W3CDTF">2014-01-26T20:17:00Z</dcterms:created>
  <dcterms:modified xsi:type="dcterms:W3CDTF">2018-04-10T22:00:00Z</dcterms:modified>
</cp:coreProperties>
</file>