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475" w:rsidRDefault="00A42475" w:rsidP="00A4247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Тези</w:t>
      </w:r>
    </w:p>
    <w:p w:rsidR="00D870A1" w:rsidRDefault="00FB2905" w:rsidP="00A42475">
      <w:p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29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95C2E">
        <w:rPr>
          <w:rFonts w:ascii="Times New Roman" w:hAnsi="Times New Roman" w:cs="Times New Roman"/>
          <w:sz w:val="28"/>
          <w:szCs w:val="28"/>
          <w:lang w:val="uk-UA"/>
        </w:rPr>
        <w:t xml:space="preserve">поглибити знання про Українську Революцію 1917-1921 рр.; </w:t>
      </w:r>
      <w:r>
        <w:rPr>
          <w:rFonts w:ascii="Times New Roman" w:hAnsi="Times New Roman" w:cs="Times New Roman"/>
          <w:sz w:val="28"/>
          <w:szCs w:val="28"/>
          <w:lang w:val="uk-UA"/>
        </w:rPr>
        <w:t>дослідити конкретні дані щодо місцевості Васильківщини та її  певний внесок у історію країни 100 років тому;</w:t>
      </w:r>
      <w:r w:rsidRPr="00FB2905">
        <w:rPr>
          <w:rFonts w:ascii="Times New Roman" w:hAnsi="Times New Roman" w:cs="Times New Roman"/>
          <w:sz w:val="28"/>
          <w:szCs w:val="28"/>
          <w:lang w:val="uk-UA"/>
        </w:rPr>
        <w:t xml:space="preserve">розвивати вміння працювати з джерелами інформації, аналізувати матеріал, робити висновки, встановлювати </w:t>
      </w:r>
      <w:r w:rsidR="00895C2E">
        <w:rPr>
          <w:rFonts w:ascii="Times New Roman" w:hAnsi="Times New Roman" w:cs="Times New Roman"/>
          <w:sz w:val="28"/>
          <w:szCs w:val="28"/>
          <w:lang w:val="uk-UA"/>
        </w:rPr>
        <w:t>причинно-наслідкові зв’язки.</w:t>
      </w:r>
    </w:p>
    <w:p w:rsidR="00FB2905" w:rsidRDefault="00FB2905" w:rsidP="00A42475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FB290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Завдання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:</w:t>
      </w:r>
    </w:p>
    <w:p w:rsidR="00FB2905" w:rsidRDefault="00FB2905" w:rsidP="00A424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FB2905">
        <w:rPr>
          <w:rFonts w:ascii="Times New Roman" w:hAnsi="Times New Roman" w:cs="Times New Roman"/>
          <w:sz w:val="28"/>
          <w:szCs w:val="28"/>
          <w:lang w:val="uk-UA"/>
        </w:rPr>
        <w:t>описувати соціально-економічне становище, повсякденне життя, настрої населення та психологічний клімат у суспільстві за часів визвольних змагань</w:t>
      </w:r>
      <w:r w:rsidR="00837715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837715" w:rsidRDefault="00837715" w:rsidP="00A424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837715">
        <w:rPr>
          <w:rFonts w:ascii="Times New Roman" w:hAnsi="Times New Roman" w:cs="Times New Roman"/>
          <w:sz w:val="28"/>
          <w:szCs w:val="28"/>
          <w:lang w:val="uk-UA"/>
        </w:rPr>
        <w:t>визначати причинно-наслідкові зв’язки між подіями, явищами та процесами періоду визвольних змагань;</w:t>
      </w:r>
    </w:p>
    <w:p w:rsidR="00837715" w:rsidRDefault="00837715" w:rsidP="00A42475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дослідити особливості подій на Васильківщині за роки Української Народної республіки.</w:t>
      </w:r>
    </w:p>
    <w:p w:rsidR="00837715" w:rsidRDefault="00837715" w:rsidP="00A4247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37715" w:rsidRPr="00837715" w:rsidRDefault="00837715" w:rsidP="00A4247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 w:rsidRPr="0083771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Об'єкт:</w:t>
      </w:r>
      <w:r w:rsidR="004E17BE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</w:t>
      </w:r>
      <w:r w:rsidR="004E17BE" w:rsidRPr="004E17BE">
        <w:rPr>
          <w:rFonts w:ascii="Times New Roman" w:hAnsi="Times New Roman" w:cs="Times New Roman"/>
          <w:sz w:val="28"/>
          <w:szCs w:val="28"/>
          <w:lang w:val="uk-UA"/>
        </w:rPr>
        <w:t>місцевість Васильківщини</w:t>
      </w:r>
    </w:p>
    <w:p w:rsidR="00D041FB" w:rsidRDefault="00D041FB" w:rsidP="00A42475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000000" w:rsidRPr="00A42475" w:rsidRDefault="00BC07AE" w:rsidP="00A4247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E17BE">
        <w:rPr>
          <w:rFonts w:ascii="Times New Roman" w:hAnsi="Times New Roman" w:cs="Times New Roman"/>
          <w:sz w:val="28"/>
          <w:szCs w:val="28"/>
        </w:rPr>
        <w:t xml:space="preserve">22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1918 року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вперше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у </w:t>
      </w:r>
      <w:r w:rsidRPr="004E17BE">
        <w:rPr>
          <w:rFonts w:ascii="Times New Roman" w:hAnsi="Times New Roman" w:cs="Times New Roman"/>
          <w:sz w:val="28"/>
          <w:szCs w:val="28"/>
          <w:lang w:val="en-US"/>
        </w:rPr>
        <w:t>XX</w:t>
      </w:r>
      <w:r w:rsidRPr="004E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столі</w:t>
      </w:r>
      <w:proofErr w:type="gramStart"/>
      <w:r w:rsidRPr="004E17BE">
        <w:rPr>
          <w:rFonts w:ascii="Times New Roman" w:hAnsi="Times New Roman" w:cs="Times New Roman"/>
          <w:sz w:val="28"/>
          <w:szCs w:val="28"/>
        </w:rPr>
        <w:t>тт</w:t>
      </w:r>
      <w:proofErr w:type="gramEnd"/>
      <w:r w:rsidRPr="004E17B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була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проголошена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українська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>.</w:t>
      </w:r>
    </w:p>
    <w:p w:rsidR="00A42475" w:rsidRPr="004E17BE" w:rsidRDefault="00A42475" w:rsidP="00A4247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42475" w:rsidRPr="00A42475" w:rsidRDefault="00BC07AE" w:rsidP="00A4247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17BE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Українській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революції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1917–1921 </w:t>
      </w:r>
      <w:proofErr w:type="spellStart"/>
      <w:proofErr w:type="gramStart"/>
      <w:r w:rsidRPr="004E17BE">
        <w:rPr>
          <w:rFonts w:ascii="Times New Roman" w:hAnsi="Times New Roman" w:cs="Times New Roman"/>
          <w:sz w:val="28"/>
          <w:szCs w:val="28"/>
        </w:rPr>
        <w:t>років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наш народ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уперше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в ХХ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сторіччі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створив</w:t>
      </w:r>
      <w:proofErr w:type="gramEnd"/>
      <w:r w:rsidRPr="004E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незалежну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національну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державу,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мобілізувавши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національні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сили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>.</w:t>
      </w:r>
      <w:r w:rsidR="00A4247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000000" w:rsidRPr="00A42475" w:rsidRDefault="00BC07AE" w:rsidP="00A4247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A42475">
        <w:rPr>
          <w:rFonts w:ascii="Times New Roman" w:hAnsi="Times New Roman" w:cs="Times New Roman"/>
          <w:sz w:val="28"/>
          <w:szCs w:val="28"/>
          <w:lang w:val="uk-UA"/>
        </w:rPr>
        <w:t xml:space="preserve">Українська Народна Республіка була серед перших нових суверенних країн, що постали у Східній Європі внаслідок державотворчих процесів періоду Першої світової війни: у грудні </w:t>
      </w:r>
      <w:r w:rsidRPr="004E17BE">
        <w:rPr>
          <w:rFonts w:ascii="Times New Roman" w:hAnsi="Times New Roman" w:cs="Times New Roman"/>
          <w:sz w:val="28"/>
          <w:szCs w:val="28"/>
        </w:rPr>
        <w:t> </w:t>
      </w:r>
      <w:r w:rsidRPr="00A42475">
        <w:rPr>
          <w:rFonts w:ascii="Times New Roman" w:hAnsi="Times New Roman" w:cs="Times New Roman"/>
          <w:sz w:val="28"/>
          <w:szCs w:val="28"/>
          <w:lang w:val="uk-UA"/>
        </w:rPr>
        <w:t xml:space="preserve">1917-го незалежність проголосила Фінляндія, в січні 1918-го – </w:t>
      </w:r>
      <w:r w:rsidRPr="00A42475">
        <w:rPr>
          <w:rFonts w:ascii="Times New Roman" w:hAnsi="Times New Roman" w:cs="Times New Roman"/>
          <w:sz w:val="28"/>
          <w:szCs w:val="28"/>
          <w:lang w:val="uk-UA"/>
        </w:rPr>
        <w:t>УНР, потім утворилися Естонія, Литва, Чехословаччина, Польща та інші.</w:t>
      </w:r>
      <w:r w:rsidR="00A42475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000000" w:rsidRPr="004E17BE" w:rsidRDefault="00BC07AE" w:rsidP="00A42475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4E17BE">
        <w:rPr>
          <w:rFonts w:ascii="Times New Roman" w:hAnsi="Times New Roman" w:cs="Times New Roman"/>
          <w:sz w:val="28"/>
          <w:szCs w:val="28"/>
        </w:rPr>
        <w:t>Незалежність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суверенність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запорукою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виживання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Втрата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незалежності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результаті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більшовицької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окупації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призвела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мільйонних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втрат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українців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4E17B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E17BE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Голодом</w:t>
      </w:r>
      <w:r w:rsidRPr="004E17BE">
        <w:rPr>
          <w:rFonts w:ascii="Times New Roman" w:hAnsi="Times New Roman" w:cs="Times New Roman"/>
          <w:sz w:val="28"/>
          <w:szCs w:val="28"/>
        </w:rPr>
        <w:t xml:space="preserve">ору,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репресій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4E17BE">
        <w:rPr>
          <w:rFonts w:ascii="Times New Roman" w:hAnsi="Times New Roman" w:cs="Times New Roman"/>
          <w:sz w:val="28"/>
          <w:szCs w:val="28"/>
        </w:rPr>
        <w:t>війн</w:t>
      </w:r>
      <w:proofErr w:type="spellEnd"/>
      <w:r w:rsidRPr="004E17BE">
        <w:rPr>
          <w:rFonts w:ascii="Times New Roman" w:hAnsi="Times New Roman" w:cs="Times New Roman"/>
          <w:sz w:val="28"/>
          <w:szCs w:val="28"/>
        </w:rPr>
        <w:t>.</w:t>
      </w:r>
    </w:p>
    <w:p w:rsidR="004E17BE" w:rsidRPr="004E17BE" w:rsidRDefault="004E17BE" w:rsidP="00A42475">
      <w:pPr>
        <w:pStyle w:val="a3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95C2E" w:rsidRDefault="004E17BE" w:rsidP="00A4247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ході дослідження, підгрунтям якого </w:t>
      </w:r>
      <w:r w:rsidR="00895C2E">
        <w:rPr>
          <w:rFonts w:ascii="Times New Roman" w:hAnsi="Times New Roman" w:cs="Times New Roman"/>
          <w:sz w:val="28"/>
          <w:szCs w:val="28"/>
          <w:lang w:val="uk-UA"/>
        </w:rPr>
        <w:t xml:space="preserve">стали </w:t>
      </w:r>
      <w:r w:rsidR="00A42475">
        <w:rPr>
          <w:rFonts w:ascii="Times New Roman" w:hAnsi="Times New Roman" w:cs="Times New Roman"/>
          <w:sz w:val="28"/>
          <w:szCs w:val="28"/>
          <w:lang w:val="uk-UA"/>
        </w:rPr>
        <w:t>історичні події 1918-1921 рр. , ми використали:</w:t>
      </w:r>
      <w:r w:rsidR="00895C2E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A42475" w:rsidRDefault="00895C2E" w:rsidP="00A4247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A42475">
        <w:rPr>
          <w:rFonts w:ascii="Times New Roman" w:hAnsi="Times New Roman" w:cs="Times New Roman"/>
          <w:sz w:val="28"/>
          <w:szCs w:val="28"/>
          <w:lang w:val="uk-UA"/>
        </w:rPr>
        <w:t>сторичну літературу;</w:t>
      </w:r>
    </w:p>
    <w:p w:rsidR="00895C2E" w:rsidRDefault="00895C2E" w:rsidP="00A4247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місцеву пресу;</w:t>
      </w:r>
    </w:p>
    <w:p w:rsidR="00A42475" w:rsidRDefault="00895C2E" w:rsidP="00A42475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42475">
        <w:rPr>
          <w:rFonts w:ascii="Times New Roman" w:hAnsi="Times New Roman" w:cs="Times New Roman"/>
          <w:sz w:val="28"/>
          <w:szCs w:val="28"/>
          <w:lang w:val="uk-UA"/>
        </w:rPr>
        <w:t>користалися документами з Державного архіву;</w:t>
      </w:r>
    </w:p>
    <w:p w:rsidR="00A42475" w:rsidRPr="003067BB" w:rsidRDefault="00895C2E" w:rsidP="003067BB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A42475">
        <w:rPr>
          <w:rFonts w:ascii="Times New Roman" w:hAnsi="Times New Roman" w:cs="Times New Roman"/>
          <w:sz w:val="28"/>
          <w:szCs w:val="28"/>
          <w:lang w:val="uk-UA"/>
        </w:rPr>
        <w:t>ібрали і проа</w:t>
      </w:r>
      <w:r>
        <w:rPr>
          <w:rFonts w:ascii="Times New Roman" w:hAnsi="Times New Roman" w:cs="Times New Roman"/>
          <w:sz w:val="28"/>
          <w:szCs w:val="28"/>
          <w:lang w:val="uk-UA"/>
        </w:rPr>
        <w:t>налізували інформацію.</w:t>
      </w:r>
    </w:p>
    <w:p w:rsidR="003067BB" w:rsidRPr="003067BB" w:rsidRDefault="00A42475" w:rsidP="00306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42475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lastRenderedPageBreak/>
        <w:t>Висновок: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Pr="00A42475">
        <w:rPr>
          <w:rFonts w:ascii="Times New Roman" w:hAnsi="Times New Roman" w:cs="Times New Roman"/>
          <w:sz w:val="28"/>
          <w:szCs w:val="28"/>
          <w:lang w:val="uk-UA"/>
        </w:rPr>
        <w:t>роки</w:t>
      </w:r>
      <w:r w:rsidRPr="00A42475">
        <w:rPr>
          <w:rFonts w:ascii="Times New Roman" w:hAnsi="Times New Roman" w:cs="Times New Roman"/>
          <w:sz w:val="28"/>
          <w:szCs w:val="28"/>
        </w:rPr>
        <w:t> </w:t>
      </w:r>
      <w:r w:rsidRPr="00A42475">
        <w:rPr>
          <w:rFonts w:ascii="Times New Roman" w:hAnsi="Times New Roman" w:cs="Times New Roman"/>
          <w:sz w:val="28"/>
          <w:szCs w:val="28"/>
          <w:lang w:val="uk-UA"/>
        </w:rPr>
        <w:t>Української</w:t>
      </w:r>
      <w:r w:rsidRPr="00A42475">
        <w:rPr>
          <w:rFonts w:ascii="Times New Roman" w:hAnsi="Times New Roman" w:cs="Times New Roman"/>
          <w:sz w:val="28"/>
          <w:szCs w:val="28"/>
        </w:rPr>
        <w:t> </w:t>
      </w:r>
      <w:r w:rsidRPr="00A42475">
        <w:rPr>
          <w:rFonts w:ascii="Times New Roman" w:hAnsi="Times New Roman" w:cs="Times New Roman"/>
          <w:sz w:val="28"/>
          <w:szCs w:val="28"/>
          <w:lang w:val="uk-UA"/>
        </w:rPr>
        <w:t xml:space="preserve">національно-демократичної революції взагалі і діяльності Української Центральної Ради зокрема є дуже цінними для сучасної незалежної України. </w:t>
      </w:r>
      <w:r w:rsidRPr="00A42475">
        <w:rPr>
          <w:rFonts w:ascii="Times New Roman" w:hAnsi="Times New Roman" w:cs="Times New Roman"/>
          <w:sz w:val="28"/>
          <w:szCs w:val="28"/>
        </w:rPr>
        <w:t xml:space="preserve">IV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Універсал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проголошено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надто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424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42475">
        <w:rPr>
          <w:rFonts w:ascii="Times New Roman" w:hAnsi="Times New Roman" w:cs="Times New Roman"/>
          <w:sz w:val="28"/>
          <w:szCs w:val="28"/>
        </w:rPr>
        <w:t>ізно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, коли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кульмінаційний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момент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національного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руху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пройдений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A4247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42475">
        <w:rPr>
          <w:rFonts w:ascii="Times New Roman" w:hAnsi="Times New Roman" w:cs="Times New Roman"/>
          <w:sz w:val="28"/>
          <w:szCs w:val="28"/>
        </w:rPr>
        <w:t xml:space="preserve"> початку 1918 р. УЦР 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втрачала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позицію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позицією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. У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середині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січня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радянську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владу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багатьох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містах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Посилювалася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зневіра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народу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> УЦР 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розв'язати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нагальні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питання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A42475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A42475">
        <w:rPr>
          <w:rFonts w:ascii="Times New Roman" w:hAnsi="Times New Roman" w:cs="Times New Roman"/>
          <w:sz w:val="28"/>
          <w:szCs w:val="28"/>
        </w:rPr>
        <w:t>іальні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проблеми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 брали гору над </w:t>
      </w:r>
      <w:proofErr w:type="spellStart"/>
      <w:r w:rsidRPr="00A42475">
        <w:rPr>
          <w:rFonts w:ascii="Times New Roman" w:hAnsi="Times New Roman" w:cs="Times New Roman"/>
          <w:sz w:val="28"/>
          <w:szCs w:val="28"/>
        </w:rPr>
        <w:t>національними</w:t>
      </w:r>
      <w:proofErr w:type="spellEnd"/>
      <w:r w:rsidRPr="00A424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067BB" w:rsidRPr="003067BB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3067BB" w:rsidRPr="0030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7BB" w:rsidRPr="003067BB">
        <w:rPr>
          <w:rFonts w:ascii="Times New Roman" w:hAnsi="Times New Roman" w:cs="Times New Roman"/>
          <w:sz w:val="28"/>
          <w:szCs w:val="28"/>
        </w:rPr>
        <w:t>січні</w:t>
      </w:r>
      <w:proofErr w:type="spellEnd"/>
      <w:r w:rsidR="003067BB" w:rsidRPr="003067BB">
        <w:rPr>
          <w:rFonts w:ascii="Times New Roman" w:hAnsi="Times New Roman" w:cs="Times New Roman"/>
          <w:sz w:val="28"/>
          <w:szCs w:val="28"/>
        </w:rPr>
        <w:t xml:space="preserve"> 1918 </w:t>
      </w:r>
      <w:r w:rsidR="003067BB">
        <w:rPr>
          <w:rFonts w:ascii="Times New Roman" w:hAnsi="Times New Roman" w:cs="Times New Roman"/>
          <w:sz w:val="28"/>
          <w:szCs w:val="28"/>
          <w:lang w:val="uk-UA"/>
        </w:rPr>
        <w:t xml:space="preserve">року на Васильківщині </w:t>
      </w:r>
      <w:proofErr w:type="spellStart"/>
      <w:r w:rsidR="003067BB" w:rsidRPr="003067BB">
        <w:rPr>
          <w:rFonts w:ascii="Times New Roman" w:hAnsi="Times New Roman" w:cs="Times New Roman"/>
          <w:sz w:val="28"/>
          <w:szCs w:val="28"/>
        </w:rPr>
        <w:t>встановлено</w:t>
      </w:r>
      <w:proofErr w:type="spellEnd"/>
      <w:r w:rsidR="003067BB" w:rsidRPr="0030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7BB" w:rsidRPr="003067BB">
        <w:rPr>
          <w:rFonts w:ascii="Times New Roman" w:hAnsi="Times New Roman" w:cs="Times New Roman"/>
          <w:sz w:val="28"/>
          <w:szCs w:val="28"/>
        </w:rPr>
        <w:t>радянську</w:t>
      </w:r>
      <w:proofErr w:type="spellEnd"/>
      <w:r w:rsidR="003067BB" w:rsidRPr="0030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67BB" w:rsidRPr="003067BB">
        <w:rPr>
          <w:rFonts w:ascii="Times New Roman" w:hAnsi="Times New Roman" w:cs="Times New Roman"/>
          <w:sz w:val="28"/>
          <w:szCs w:val="28"/>
        </w:rPr>
        <w:t>владу</w:t>
      </w:r>
      <w:proofErr w:type="spellEnd"/>
      <w:r w:rsidR="003067BB" w:rsidRPr="003067B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067BB" w:rsidRPr="003067BB">
        <w:rPr>
          <w:rFonts w:ascii="Times New Roman" w:hAnsi="Times New Roman" w:cs="Times New Roman"/>
          <w:sz w:val="28"/>
          <w:szCs w:val="28"/>
        </w:rPr>
        <w:t>але</w:t>
      </w:r>
      <w:proofErr w:type="spellEnd"/>
      <w:r w:rsidR="003067BB" w:rsidRPr="003067BB">
        <w:rPr>
          <w:rFonts w:ascii="Times New Roman" w:hAnsi="Times New Roman" w:cs="Times New Roman"/>
          <w:sz w:val="28"/>
          <w:szCs w:val="28"/>
        </w:rPr>
        <w:t xml:space="preserve"> вона </w:t>
      </w:r>
      <w:proofErr w:type="spellStart"/>
      <w:r w:rsidR="003067BB" w:rsidRPr="003067BB">
        <w:rPr>
          <w:rFonts w:ascii="Times New Roman" w:hAnsi="Times New Roman" w:cs="Times New Roman"/>
          <w:sz w:val="28"/>
          <w:szCs w:val="28"/>
        </w:rPr>
        <w:t>довго</w:t>
      </w:r>
      <w:proofErr w:type="spellEnd"/>
      <w:r w:rsidR="003067BB" w:rsidRPr="003067BB">
        <w:rPr>
          <w:rFonts w:ascii="Times New Roman" w:hAnsi="Times New Roman" w:cs="Times New Roman"/>
          <w:sz w:val="28"/>
          <w:szCs w:val="28"/>
        </w:rPr>
        <w:t xml:space="preserve"> не</w:t>
      </w:r>
    </w:p>
    <w:p w:rsidR="003067BB" w:rsidRPr="003067BB" w:rsidRDefault="003067BB" w:rsidP="00306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67BB">
        <w:rPr>
          <w:rFonts w:ascii="Times New Roman" w:hAnsi="Times New Roman" w:cs="Times New Roman"/>
          <w:sz w:val="28"/>
          <w:szCs w:val="28"/>
        </w:rPr>
        <w:t>протрималася</w:t>
      </w:r>
      <w:proofErr w:type="spellEnd"/>
      <w:r w:rsidRPr="003067BB">
        <w:rPr>
          <w:rFonts w:ascii="Times New Roman" w:hAnsi="Times New Roman" w:cs="Times New Roman"/>
          <w:sz w:val="28"/>
          <w:szCs w:val="28"/>
        </w:rPr>
        <w:t xml:space="preserve">. Уже в </w:t>
      </w:r>
      <w:proofErr w:type="spellStart"/>
      <w:r w:rsidRPr="003067BB">
        <w:rPr>
          <w:rFonts w:ascii="Times New Roman" w:hAnsi="Times New Roman" w:cs="Times New Roman"/>
          <w:sz w:val="28"/>
          <w:szCs w:val="28"/>
        </w:rPr>
        <w:t>березні</w:t>
      </w:r>
      <w:proofErr w:type="spellEnd"/>
      <w:r w:rsidRPr="003067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деякі території</w:t>
      </w:r>
      <w:r w:rsidRPr="0030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7BB">
        <w:rPr>
          <w:rFonts w:ascii="Times New Roman" w:hAnsi="Times New Roman" w:cs="Times New Roman"/>
          <w:sz w:val="28"/>
          <w:szCs w:val="28"/>
        </w:rPr>
        <w:t>окупували</w:t>
      </w:r>
      <w:proofErr w:type="spellEnd"/>
      <w:r w:rsidRPr="0030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7BB">
        <w:rPr>
          <w:rFonts w:ascii="Times New Roman" w:hAnsi="Times New Roman" w:cs="Times New Roman"/>
          <w:sz w:val="28"/>
          <w:szCs w:val="28"/>
        </w:rPr>
        <w:t>німецькі</w:t>
      </w:r>
      <w:proofErr w:type="spellEnd"/>
      <w:r w:rsidRPr="003067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67BB" w:rsidRPr="003067BB" w:rsidRDefault="003067BB" w:rsidP="003067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3067BB">
        <w:rPr>
          <w:rFonts w:ascii="Times New Roman" w:hAnsi="Times New Roman" w:cs="Times New Roman"/>
          <w:sz w:val="28"/>
          <w:szCs w:val="28"/>
        </w:rPr>
        <w:t>війська</w:t>
      </w:r>
      <w:proofErr w:type="spellEnd"/>
      <w:r w:rsidRPr="003067B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067BB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3067BB">
        <w:rPr>
          <w:rFonts w:ascii="Times New Roman" w:hAnsi="Times New Roman" w:cs="Times New Roman"/>
          <w:sz w:val="28"/>
          <w:szCs w:val="28"/>
        </w:rPr>
        <w:t xml:space="preserve"> часто </w:t>
      </w:r>
      <w:proofErr w:type="spellStart"/>
      <w:r w:rsidRPr="003067BB">
        <w:rPr>
          <w:rFonts w:ascii="Times New Roman" w:hAnsi="Times New Roman" w:cs="Times New Roman"/>
          <w:sz w:val="28"/>
          <w:szCs w:val="28"/>
        </w:rPr>
        <w:t>влада</w:t>
      </w:r>
      <w:proofErr w:type="spellEnd"/>
      <w:r w:rsidRPr="003067BB">
        <w:rPr>
          <w:rFonts w:ascii="Times New Roman" w:hAnsi="Times New Roman" w:cs="Times New Roman"/>
          <w:sz w:val="28"/>
          <w:szCs w:val="28"/>
        </w:rPr>
        <w:t xml:space="preserve"> переходила то до рук </w:t>
      </w:r>
      <w:proofErr w:type="spellStart"/>
      <w:r w:rsidRPr="003067BB">
        <w:rPr>
          <w:rFonts w:ascii="Times New Roman" w:hAnsi="Times New Roman" w:cs="Times New Roman"/>
          <w:sz w:val="28"/>
          <w:szCs w:val="28"/>
        </w:rPr>
        <w:t>Центрально</w:t>
      </w:r>
      <w:proofErr w:type="gramStart"/>
      <w:r w:rsidRPr="003067BB">
        <w:rPr>
          <w:rFonts w:ascii="Times New Roman" w:hAnsi="Times New Roman" w:cs="Times New Roman"/>
          <w:sz w:val="28"/>
          <w:szCs w:val="28"/>
        </w:rPr>
        <w:t>ї</w:t>
      </w:r>
      <w:proofErr w:type="spellEnd"/>
      <w:r w:rsidRPr="003067BB">
        <w:rPr>
          <w:rFonts w:ascii="Times New Roman" w:hAnsi="Times New Roman" w:cs="Times New Roman"/>
          <w:sz w:val="28"/>
          <w:szCs w:val="28"/>
        </w:rPr>
        <w:t xml:space="preserve"> Р</w:t>
      </w:r>
      <w:proofErr w:type="gramEnd"/>
      <w:r w:rsidRPr="003067BB">
        <w:rPr>
          <w:rFonts w:ascii="Times New Roman" w:hAnsi="Times New Roman" w:cs="Times New Roman"/>
          <w:sz w:val="28"/>
          <w:szCs w:val="28"/>
        </w:rPr>
        <w:t>ади, то</w:t>
      </w:r>
    </w:p>
    <w:p w:rsidR="00A42475" w:rsidRPr="00A42475" w:rsidRDefault="003067BB" w:rsidP="003067BB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3067BB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3067BB">
        <w:rPr>
          <w:rFonts w:ascii="Times New Roman" w:hAnsi="Times New Roman" w:cs="Times New Roman"/>
          <w:sz w:val="28"/>
          <w:szCs w:val="28"/>
        </w:rPr>
        <w:t>більшовиків</w:t>
      </w:r>
      <w:proofErr w:type="spellEnd"/>
      <w:r w:rsidRPr="003067BB">
        <w:rPr>
          <w:rFonts w:ascii="Times New Roman" w:hAnsi="Times New Roman" w:cs="Times New Roman"/>
          <w:sz w:val="28"/>
          <w:szCs w:val="28"/>
        </w:rPr>
        <w:t xml:space="preserve">, то до </w:t>
      </w:r>
      <w:proofErr w:type="spellStart"/>
      <w:r w:rsidRPr="003067BB">
        <w:rPr>
          <w:rFonts w:ascii="Times New Roman" w:hAnsi="Times New Roman" w:cs="Times New Roman"/>
          <w:sz w:val="28"/>
          <w:szCs w:val="28"/>
        </w:rPr>
        <w:t>німецьких</w:t>
      </w:r>
      <w:proofErr w:type="spellEnd"/>
      <w:r w:rsidRPr="003067B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067BB">
        <w:rPr>
          <w:rFonts w:ascii="Times New Roman" w:hAnsi="Times New Roman" w:cs="Times New Roman"/>
          <w:sz w:val="28"/>
          <w:szCs w:val="28"/>
        </w:rPr>
        <w:t>окупантів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A42475" w:rsidRPr="003067BB">
        <w:rPr>
          <w:rFonts w:ascii="Times New Roman" w:hAnsi="Times New Roman" w:cs="Times New Roman"/>
          <w:sz w:val="28"/>
          <w:szCs w:val="28"/>
          <w:lang w:val="uk-UA"/>
        </w:rPr>
        <w:t xml:space="preserve">Нерішучість і непослідовність УЦР призвели до того, що в кульмінаційний момент 16 (29) січня 1918 р. в бою </w:t>
      </w:r>
      <w:proofErr w:type="gramStart"/>
      <w:r w:rsidR="00A42475" w:rsidRPr="003067BB">
        <w:rPr>
          <w:rFonts w:ascii="Times New Roman" w:hAnsi="Times New Roman" w:cs="Times New Roman"/>
          <w:sz w:val="28"/>
          <w:szCs w:val="28"/>
          <w:lang w:val="uk-UA"/>
        </w:rPr>
        <w:t>п</w:t>
      </w:r>
      <w:proofErr w:type="gramEnd"/>
      <w:r w:rsidR="00A42475" w:rsidRPr="003067BB">
        <w:rPr>
          <w:rFonts w:ascii="Times New Roman" w:hAnsi="Times New Roman" w:cs="Times New Roman"/>
          <w:sz w:val="28"/>
          <w:szCs w:val="28"/>
          <w:lang w:val="uk-UA"/>
        </w:rPr>
        <w:t xml:space="preserve">ід Крутами (станція між Ніжином і Бахмачем), де вирішувалася доля Києва, вона могла розраховувати лише на багнети 420 студентів, гімназистів та юнкерів, більшість яких загинула в нерівному протистоянні з 4-тисячною більшовицькою армією </w:t>
      </w:r>
      <w:r w:rsidR="00A42475" w:rsidRPr="00A42475">
        <w:rPr>
          <w:rFonts w:ascii="Times New Roman" w:hAnsi="Times New Roman" w:cs="Times New Roman"/>
          <w:sz w:val="28"/>
          <w:szCs w:val="28"/>
        </w:rPr>
        <w:t xml:space="preserve">М. </w:t>
      </w:r>
      <w:proofErr w:type="spellStart"/>
      <w:r w:rsidR="00A42475" w:rsidRPr="00A42475">
        <w:rPr>
          <w:rFonts w:ascii="Times New Roman" w:hAnsi="Times New Roman" w:cs="Times New Roman"/>
          <w:sz w:val="28"/>
          <w:szCs w:val="28"/>
        </w:rPr>
        <w:t>Муравйова</w:t>
      </w:r>
      <w:proofErr w:type="spellEnd"/>
      <w:r w:rsidR="00A42475" w:rsidRPr="00A4247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42475" w:rsidRPr="00A4247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42475" w:rsidRPr="00A42475">
        <w:rPr>
          <w:rFonts w:ascii="Times New Roman" w:hAnsi="Times New Roman" w:cs="Times New Roman"/>
          <w:sz w:val="28"/>
          <w:szCs w:val="28"/>
        </w:rPr>
        <w:t xml:space="preserve"> </w:t>
      </w:r>
      <w:r w:rsidR="00A42475" w:rsidRPr="00A42475">
        <w:rPr>
          <w:rFonts w:ascii="Times New Roman" w:hAnsi="Times New Roman" w:cs="Times New Roman"/>
          <w:sz w:val="28"/>
          <w:szCs w:val="28"/>
          <w:lang w:val="uk-UA"/>
        </w:rPr>
        <w:t>Універсал завершив складний і суперечливий процес українського руху до відновлення національної держави.</w:t>
      </w:r>
      <w:proofErr w:type="gramEnd"/>
      <w:r w:rsidR="00A42475" w:rsidRPr="00A42475">
        <w:rPr>
          <w:rFonts w:ascii="Times New Roman" w:hAnsi="Times New Roman" w:cs="Times New Roman"/>
          <w:sz w:val="28"/>
          <w:szCs w:val="28"/>
          <w:lang w:val="uk-UA"/>
        </w:rPr>
        <w:t xml:space="preserve"> З проголошенням </w:t>
      </w:r>
      <w:r w:rsidR="00A42475" w:rsidRPr="00A42475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A42475" w:rsidRPr="00A42475">
        <w:rPr>
          <w:rFonts w:ascii="Times New Roman" w:hAnsi="Times New Roman" w:cs="Times New Roman"/>
          <w:sz w:val="28"/>
          <w:szCs w:val="28"/>
          <w:lang w:val="uk-UA"/>
        </w:rPr>
        <w:t xml:space="preserve"> Універсалу боротьба за Українську державу набула нової якості, крім внутрішньої лінії розвитку вона мусила мати і зовнішньополітичне продовження.</w:t>
      </w:r>
    </w:p>
    <w:p w:rsidR="004E17BE" w:rsidRDefault="004E17BE" w:rsidP="00A4247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E17BE" w:rsidRPr="004E17BE" w:rsidRDefault="004E17BE" w:rsidP="00A42475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E17BE" w:rsidRDefault="004E17BE" w:rsidP="005C61E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E17BE" w:rsidRDefault="004E17BE" w:rsidP="005C61E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E17BE" w:rsidRDefault="004E17BE" w:rsidP="005C61E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p w:rsidR="004E17BE" w:rsidRPr="004E17BE" w:rsidRDefault="004E17BE" w:rsidP="005C61EB">
      <w:pPr>
        <w:pStyle w:val="a3"/>
        <w:spacing w:line="240" w:lineRule="auto"/>
        <w:ind w:left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4E17BE" w:rsidRPr="004E17BE" w:rsidSect="00306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7224E9"/>
    <w:multiLevelType w:val="hybridMultilevel"/>
    <w:tmpl w:val="68B2EB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D052CD"/>
    <w:multiLevelType w:val="hybridMultilevel"/>
    <w:tmpl w:val="A80C4CB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1B3403"/>
    <w:multiLevelType w:val="hybridMultilevel"/>
    <w:tmpl w:val="0F3846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AD0E6D"/>
    <w:multiLevelType w:val="hybridMultilevel"/>
    <w:tmpl w:val="2AE052CA"/>
    <w:lvl w:ilvl="0" w:tplc="6990540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67E132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5864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4D88ED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104EC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2011F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21C7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CA79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ED16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B2905"/>
    <w:rsid w:val="001C342A"/>
    <w:rsid w:val="001E2D4B"/>
    <w:rsid w:val="00306613"/>
    <w:rsid w:val="003067BB"/>
    <w:rsid w:val="003D5C89"/>
    <w:rsid w:val="003E3EA3"/>
    <w:rsid w:val="004E17BE"/>
    <w:rsid w:val="005316A1"/>
    <w:rsid w:val="005C61EB"/>
    <w:rsid w:val="007D5F61"/>
    <w:rsid w:val="00837715"/>
    <w:rsid w:val="00895C2E"/>
    <w:rsid w:val="00915E7E"/>
    <w:rsid w:val="00A42475"/>
    <w:rsid w:val="00B820EC"/>
    <w:rsid w:val="00BC07AE"/>
    <w:rsid w:val="00D041FB"/>
    <w:rsid w:val="00D870A1"/>
    <w:rsid w:val="00FB2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61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90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3067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29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82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7567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49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52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2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5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Яша</dc:creator>
  <cp:lastModifiedBy>User</cp:lastModifiedBy>
  <cp:revision>8</cp:revision>
  <dcterms:created xsi:type="dcterms:W3CDTF">2018-04-03T18:58:00Z</dcterms:created>
  <dcterms:modified xsi:type="dcterms:W3CDTF">2018-04-20T11:03:00Z</dcterms:modified>
</cp:coreProperties>
</file>