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B1" w:rsidRPr="00CC67B1" w:rsidRDefault="00CC67B1" w:rsidP="00B85E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67B1"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B85E17" w:rsidRDefault="00CC67B1" w:rsidP="00B85E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67B1">
        <w:rPr>
          <w:rFonts w:ascii="Times New Roman" w:hAnsi="Times New Roman" w:cs="Times New Roman"/>
          <w:sz w:val="28"/>
          <w:szCs w:val="28"/>
          <w:lang w:val="uk-UA"/>
        </w:rPr>
        <w:t>творчої роботи</w:t>
      </w:r>
    </w:p>
    <w:p w:rsidR="00CC67B1" w:rsidRPr="00CC67B1" w:rsidRDefault="00CC67B1" w:rsidP="00B85E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67B1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</w:t>
      </w:r>
      <w:r w:rsidR="00B85E17">
        <w:rPr>
          <w:rFonts w:ascii="Times New Roman" w:hAnsi="Times New Roman" w:cs="Times New Roman"/>
          <w:sz w:val="28"/>
          <w:szCs w:val="28"/>
          <w:lang w:val="uk-UA"/>
        </w:rPr>
        <w:t>ь</w:t>
      </w:r>
      <w:bookmarkStart w:id="0" w:name="_GoBack"/>
      <w:bookmarkEnd w:id="0"/>
      <w:r w:rsidRPr="00CC67B1">
        <w:rPr>
          <w:rFonts w:ascii="Times New Roman" w:hAnsi="Times New Roman" w:cs="Times New Roman"/>
          <w:sz w:val="28"/>
          <w:szCs w:val="28"/>
          <w:lang w:val="uk-UA"/>
        </w:rPr>
        <w:t>кого інтерактивного конкурсу</w:t>
      </w:r>
    </w:p>
    <w:p w:rsidR="00CC67B1" w:rsidRPr="00CC67B1" w:rsidRDefault="00CC67B1" w:rsidP="00B85E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67B1">
        <w:rPr>
          <w:rFonts w:ascii="Times New Roman" w:hAnsi="Times New Roman" w:cs="Times New Roman"/>
          <w:sz w:val="28"/>
          <w:szCs w:val="28"/>
          <w:lang w:val="uk-UA"/>
        </w:rPr>
        <w:t>«МАН – Юніор Дослідник - 2017»</w:t>
      </w:r>
    </w:p>
    <w:p w:rsidR="00E453A6" w:rsidRPr="00CC67B1" w:rsidRDefault="00CC67B1" w:rsidP="00B85E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67B1">
        <w:rPr>
          <w:rFonts w:ascii="Times New Roman" w:hAnsi="Times New Roman" w:cs="Times New Roman"/>
          <w:sz w:val="28"/>
          <w:szCs w:val="28"/>
          <w:lang w:val="uk-UA"/>
        </w:rPr>
        <w:t>Номінація «Історик – Юніор - Дослідник»</w:t>
      </w:r>
    </w:p>
    <w:p w:rsidR="00CC67B1" w:rsidRDefault="00CC67B1" w:rsidP="00B85E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7B1">
        <w:rPr>
          <w:rFonts w:ascii="Times New Roman" w:hAnsi="Times New Roman" w:cs="Times New Roman"/>
          <w:b/>
          <w:sz w:val="28"/>
          <w:szCs w:val="28"/>
          <w:lang w:val="uk-UA"/>
        </w:rPr>
        <w:t>Проект на тему:</w:t>
      </w:r>
      <w:r w:rsidRPr="00CC67B1">
        <w:rPr>
          <w:rFonts w:ascii="Times New Roman" w:hAnsi="Times New Roman" w:cs="Times New Roman"/>
          <w:sz w:val="28"/>
          <w:szCs w:val="28"/>
          <w:lang w:val="uk-UA"/>
        </w:rPr>
        <w:t xml:space="preserve"> Роль особистості в історії:</w:t>
      </w:r>
      <w:r w:rsidRPr="00CC67B1">
        <w:rPr>
          <w:lang w:val="uk-UA"/>
        </w:rPr>
        <w:t xml:space="preserve"> </w:t>
      </w:r>
      <w:r w:rsidRPr="00CC67B1">
        <w:rPr>
          <w:rFonts w:ascii="Times New Roman" w:hAnsi="Times New Roman" w:cs="Times New Roman"/>
          <w:sz w:val="28"/>
          <w:szCs w:val="28"/>
          <w:lang w:val="uk-UA"/>
        </w:rPr>
        <w:t>Грушевський Михайло Сергійович</w:t>
      </w:r>
      <w:r w:rsidRPr="00CC67B1">
        <w:rPr>
          <w:lang w:val="uk-UA"/>
        </w:rPr>
        <w:t xml:space="preserve"> .</w:t>
      </w:r>
      <w:r w:rsidRPr="00CC67B1">
        <w:rPr>
          <w:rFonts w:ascii="Times New Roman" w:hAnsi="Times New Roman" w:cs="Times New Roman"/>
          <w:sz w:val="28"/>
          <w:szCs w:val="28"/>
          <w:lang w:val="uk-UA"/>
        </w:rPr>
        <w:t>Титанічна постать на ниві української історії.</w:t>
      </w:r>
    </w:p>
    <w:p w:rsidR="00CC67B1" w:rsidRDefault="00CC67B1" w:rsidP="00B85E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7B1">
        <w:rPr>
          <w:rFonts w:ascii="Times New Roman" w:hAnsi="Times New Roman" w:cs="Times New Roman"/>
          <w:b/>
          <w:sz w:val="28"/>
          <w:szCs w:val="28"/>
          <w:lang w:val="uk-UA"/>
        </w:rPr>
        <w:t>Над проектом працювали: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C67B1">
        <w:rPr>
          <w:rFonts w:ascii="Times New Roman" w:hAnsi="Times New Roman" w:cs="Times New Roman"/>
          <w:sz w:val="28"/>
          <w:szCs w:val="28"/>
          <w:lang w:val="uk-UA"/>
        </w:rPr>
        <w:t>Лавренко</w:t>
      </w:r>
      <w:proofErr w:type="spellEnd"/>
      <w:r w:rsidRPr="00CC67B1"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учень 10-А класу </w:t>
      </w:r>
      <w:r w:rsidRPr="00CC67B1">
        <w:t xml:space="preserve"> </w:t>
      </w:r>
      <w:r w:rsidRPr="00CC67B1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 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86 м. Запоріжжя</w:t>
      </w:r>
    </w:p>
    <w:p w:rsidR="00CC67B1" w:rsidRDefault="00CC67B1" w:rsidP="00B85E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7B1">
        <w:rPr>
          <w:rFonts w:ascii="Times New Roman" w:hAnsi="Times New Roman" w:cs="Times New Roman"/>
          <w:b/>
          <w:sz w:val="28"/>
          <w:szCs w:val="28"/>
          <w:lang w:val="uk-UA"/>
        </w:rPr>
        <w:t>Керівник проекту: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67B1">
        <w:rPr>
          <w:rFonts w:ascii="Times New Roman" w:hAnsi="Times New Roman" w:cs="Times New Roman"/>
          <w:sz w:val="28"/>
          <w:szCs w:val="28"/>
          <w:lang w:val="uk-UA"/>
        </w:rPr>
        <w:t>Товкач Валентина Миколаївна, вчитель історії загальноосвітньої школи  І-ІІІ ступенів № 86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67B1">
        <w:rPr>
          <w:rFonts w:ascii="Times New Roman" w:hAnsi="Times New Roman" w:cs="Times New Roman"/>
          <w:sz w:val="28"/>
          <w:szCs w:val="28"/>
          <w:lang w:val="uk-UA"/>
        </w:rPr>
        <w:t>м. Запоріжжя</w:t>
      </w:r>
    </w:p>
    <w:p w:rsidR="00B53E38" w:rsidRDefault="00CC67B1" w:rsidP="00B85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7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3E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проекту: </w:t>
      </w:r>
    </w:p>
    <w:p w:rsidR="00CC67B1" w:rsidRPr="00B53E38" w:rsidRDefault="00CC67B1" w:rsidP="00B85E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E38">
        <w:rPr>
          <w:rFonts w:ascii="Times New Roman" w:hAnsi="Times New Roman" w:cs="Times New Roman"/>
          <w:sz w:val="28"/>
          <w:szCs w:val="28"/>
          <w:lang w:val="uk-UA"/>
        </w:rPr>
        <w:t>Ознайомитися з громадською діяльністю</w:t>
      </w:r>
      <w:r w:rsidRPr="00B53E38">
        <w:rPr>
          <w:rFonts w:ascii="Times New Roman" w:hAnsi="Times New Roman" w:cs="Times New Roman"/>
          <w:sz w:val="28"/>
          <w:szCs w:val="28"/>
          <w:lang w:val="uk-UA"/>
        </w:rPr>
        <w:t xml:space="preserve"> М.С. Грушевського</w:t>
      </w:r>
      <w:r w:rsidR="00B53E38" w:rsidRPr="00B53E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3E3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B53E38" w:rsidRPr="00B53E38" w:rsidRDefault="00CC67B1" w:rsidP="00B85E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38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невідомі  факти з життя : де навчався, участь у Київській </w:t>
      </w:r>
    </w:p>
    <w:p w:rsidR="00CC67B1" w:rsidRPr="00B53E38" w:rsidRDefault="00B53E38" w:rsidP="00B85E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C67B1" w:rsidRPr="00B53E38">
        <w:rPr>
          <w:rFonts w:ascii="Times New Roman" w:hAnsi="Times New Roman" w:cs="Times New Roman"/>
          <w:sz w:val="28"/>
          <w:szCs w:val="28"/>
          <w:lang w:val="uk-UA"/>
        </w:rPr>
        <w:t>громаді, освітня діяльність, чи був президентом.</w:t>
      </w:r>
    </w:p>
    <w:p w:rsidR="00B53E38" w:rsidRPr="00B53E38" w:rsidRDefault="00CC67B1" w:rsidP="00B85E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38">
        <w:rPr>
          <w:rFonts w:ascii="Times New Roman" w:hAnsi="Times New Roman" w:cs="Times New Roman"/>
          <w:sz w:val="28"/>
          <w:szCs w:val="28"/>
          <w:lang w:val="uk-UA"/>
        </w:rPr>
        <w:t xml:space="preserve">Узагальнити та систематизувати досліджуваний матеріал у формі </w:t>
      </w:r>
      <w:r w:rsidR="00B53E38" w:rsidRPr="00B53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3E38" w:rsidRDefault="00B53E38" w:rsidP="00B85E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B53E3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C67B1" w:rsidRPr="00B53E38">
        <w:rPr>
          <w:rFonts w:ascii="Times New Roman" w:hAnsi="Times New Roman" w:cs="Times New Roman"/>
          <w:sz w:val="28"/>
          <w:szCs w:val="28"/>
          <w:lang w:val="uk-UA"/>
        </w:rPr>
        <w:t>резентації</w:t>
      </w:r>
      <w:r w:rsidRPr="00B53E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67B1" w:rsidRPr="00B53E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C67B1" w:rsidRDefault="00B53E38" w:rsidP="00B85E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38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дослідження:</w:t>
      </w:r>
      <w:r w:rsidRPr="00B53E38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М.С. Грушевського</w:t>
      </w:r>
      <w:r w:rsidR="00CC67B1" w:rsidRPr="00B53E3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53E38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B53E38">
        <w:rPr>
          <w:rFonts w:ascii="Times New Roman" w:hAnsi="Times New Roman" w:cs="Times New Roman"/>
          <w:sz w:val="28"/>
          <w:szCs w:val="28"/>
          <w:lang w:val="uk-UA"/>
        </w:rPr>
        <w:t>: внесок</w:t>
      </w:r>
      <w:r w:rsidRPr="00B53E38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B53E38">
        <w:rPr>
          <w:rFonts w:ascii="Times New Roman" w:hAnsi="Times New Roman" w:cs="Times New Roman"/>
          <w:sz w:val="28"/>
          <w:szCs w:val="28"/>
          <w:lang w:val="uk-UA"/>
        </w:rPr>
        <w:t>М.С. Грушевського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розвиток української історії, культури, освіти,  його роль у створенні української держави.</w:t>
      </w:r>
    </w:p>
    <w:p w:rsidR="00B53E38" w:rsidRDefault="00B53E38" w:rsidP="00B85E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38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дослідження:</w:t>
      </w:r>
      <w:r w:rsidRPr="00B53E38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історичний, дослідницький, аналіз.</w:t>
      </w:r>
    </w:p>
    <w:p w:rsidR="00B53E38" w:rsidRPr="00B53E38" w:rsidRDefault="00B53E38" w:rsidP="00B85E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38">
        <w:rPr>
          <w:rFonts w:ascii="Times New Roman" w:hAnsi="Times New Roman" w:cs="Times New Roman"/>
          <w:sz w:val="28"/>
          <w:szCs w:val="28"/>
          <w:lang w:val="uk-UA"/>
        </w:rPr>
        <w:t>Михайло Сергійович Грушевський (1866 – 1934) – український історик, літературознавець, письменник, публіцист, громадський і державний діяч.</w:t>
      </w:r>
    </w:p>
    <w:p w:rsidR="00B53E38" w:rsidRPr="00B53E38" w:rsidRDefault="00B53E38" w:rsidP="00B85E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38">
        <w:rPr>
          <w:rFonts w:ascii="Times New Roman" w:hAnsi="Times New Roman" w:cs="Times New Roman"/>
          <w:sz w:val="28"/>
          <w:szCs w:val="28"/>
          <w:lang w:val="uk-UA"/>
        </w:rPr>
        <w:tab/>
        <w:t>Михайло Грушевський народився з генетичною любов’ю до України, і цією любов’ю були освячені всі його малі і великі справи. Доля визначила місію Грушевського – стати на сторожі національної гідності, забезпечити право кожного українця пишатися тим, що він українець.</w:t>
      </w:r>
    </w:p>
    <w:p w:rsidR="00B53E38" w:rsidRDefault="00B53E38" w:rsidP="00B85E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3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Тому всі його проекти – від фундаментальної “Історії України-Руси”, Наукового товариства імені Тараса Шевченка (фактичної Української Академії Наук), унікального явища – наукової школи Грушевського, новітнього українського парламенту – Української Центральної Ради, до найменшої публіцистичної замітки були підпорядковані одній меті – “послужитися українському національному відродженню”. І робив він це щиро і правдиво. </w:t>
      </w:r>
    </w:p>
    <w:p w:rsidR="00B53E38" w:rsidRDefault="00B53E38" w:rsidP="00B85E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38">
        <w:rPr>
          <w:rFonts w:ascii="Times New Roman" w:hAnsi="Times New Roman" w:cs="Times New Roman"/>
          <w:sz w:val="28"/>
          <w:szCs w:val="28"/>
          <w:lang w:val="uk-UA"/>
        </w:rPr>
        <w:t>«Не треба підганяти нашого життя до котрого-небудь західноєвропейського взірця, хоч би й німецького. Визволення від примусової залежності від московського життя не повинно бути заміною одної залежності другою, хоч би добровільною. Українське життя повинно емансипуватися взагалі» (Михайло Грушевський, «Хто такі українці і чого вони хочуть», 1917 р.)</w:t>
      </w:r>
    </w:p>
    <w:p w:rsidR="00B53E38" w:rsidRDefault="00B53E38" w:rsidP="00B85E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38">
        <w:rPr>
          <w:rFonts w:ascii="Times New Roman" w:hAnsi="Times New Roman" w:cs="Times New Roman"/>
          <w:sz w:val="28"/>
          <w:szCs w:val="28"/>
          <w:lang w:val="uk-UA"/>
        </w:rPr>
        <w:t>В університеті Михайло Грушевський працював під керівництвом Володимира Антоновича. За його керівництва, Грушевський написав чимало невеликих історичних есе. На третьому курсі Грушевський написав наукову роботу «</w:t>
      </w:r>
      <w:proofErr w:type="spellStart"/>
      <w:r w:rsidRPr="00B53E38"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 w:rsidRPr="00B53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3E38">
        <w:rPr>
          <w:rFonts w:ascii="Times New Roman" w:hAnsi="Times New Roman" w:cs="Times New Roman"/>
          <w:sz w:val="28"/>
          <w:szCs w:val="28"/>
          <w:lang w:val="uk-UA"/>
        </w:rPr>
        <w:t>Киевской</w:t>
      </w:r>
      <w:proofErr w:type="spellEnd"/>
      <w:r w:rsidRPr="00B53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3E38">
        <w:rPr>
          <w:rFonts w:ascii="Times New Roman" w:hAnsi="Times New Roman" w:cs="Times New Roman"/>
          <w:sz w:val="28"/>
          <w:szCs w:val="28"/>
          <w:lang w:val="uk-UA"/>
        </w:rPr>
        <w:t>земли</w:t>
      </w:r>
      <w:proofErr w:type="spellEnd"/>
      <w:r w:rsidRPr="00B53E38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B53E38">
        <w:rPr>
          <w:rFonts w:ascii="Times New Roman" w:hAnsi="Times New Roman" w:cs="Times New Roman"/>
          <w:sz w:val="28"/>
          <w:szCs w:val="28"/>
          <w:lang w:val="uk-UA"/>
        </w:rPr>
        <w:t>смерти</w:t>
      </w:r>
      <w:proofErr w:type="spellEnd"/>
      <w:r w:rsidRPr="00B53E38">
        <w:rPr>
          <w:rFonts w:ascii="Times New Roman" w:hAnsi="Times New Roman" w:cs="Times New Roman"/>
          <w:sz w:val="28"/>
          <w:szCs w:val="28"/>
          <w:lang w:val="uk-UA"/>
        </w:rPr>
        <w:t xml:space="preserve"> Ярослава до </w:t>
      </w:r>
      <w:proofErr w:type="spellStart"/>
      <w:r w:rsidRPr="00B53E38">
        <w:rPr>
          <w:rFonts w:ascii="Times New Roman" w:hAnsi="Times New Roman" w:cs="Times New Roman"/>
          <w:sz w:val="28"/>
          <w:szCs w:val="28"/>
          <w:lang w:val="uk-UA"/>
        </w:rPr>
        <w:t>конца</w:t>
      </w:r>
      <w:proofErr w:type="spellEnd"/>
      <w:r w:rsidRPr="00B53E38">
        <w:rPr>
          <w:rFonts w:ascii="Times New Roman" w:hAnsi="Times New Roman" w:cs="Times New Roman"/>
          <w:sz w:val="28"/>
          <w:szCs w:val="28"/>
          <w:lang w:val="uk-UA"/>
        </w:rPr>
        <w:t xml:space="preserve"> XIV </w:t>
      </w:r>
      <w:proofErr w:type="spellStart"/>
      <w:r w:rsidRPr="00B53E38">
        <w:rPr>
          <w:rFonts w:ascii="Times New Roman" w:hAnsi="Times New Roman" w:cs="Times New Roman"/>
          <w:sz w:val="28"/>
          <w:szCs w:val="28"/>
          <w:lang w:val="uk-UA"/>
        </w:rPr>
        <w:t>века</w:t>
      </w:r>
      <w:proofErr w:type="spellEnd"/>
      <w:r w:rsidRPr="00B53E38">
        <w:rPr>
          <w:rFonts w:ascii="Times New Roman" w:hAnsi="Times New Roman" w:cs="Times New Roman"/>
          <w:sz w:val="28"/>
          <w:szCs w:val="28"/>
          <w:lang w:val="uk-UA"/>
        </w:rPr>
        <w:t>», яку 1890 було відзначено золотою медаллю.</w:t>
      </w:r>
    </w:p>
    <w:p w:rsidR="00B53E38" w:rsidRDefault="00B53E38" w:rsidP="00B85E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3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Наприкінці свого університетського навчання, Грушевський долучився до українського руху. Володимир Антонович ввів його до складу київської «Громади», таємної організації, що згуртувала довкола себе справжніх патріотів України.</w:t>
      </w:r>
    </w:p>
    <w:p w:rsidR="00B85E17" w:rsidRDefault="00B85E17" w:rsidP="00B85E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E17">
        <w:rPr>
          <w:rFonts w:ascii="Times New Roman" w:hAnsi="Times New Roman" w:cs="Times New Roman"/>
          <w:sz w:val="28"/>
          <w:szCs w:val="28"/>
          <w:lang w:val="uk-UA"/>
        </w:rPr>
        <w:t>На початку 1906 р. в Російській імперії пройшли перші вибори до І Державної думи. Радикально-демократична партія взяла участь у виборах, завоювавши кілька думських місць. Зі Львова до російської столиці Петербургу  прибув Михайло Грушевський і очолив діяльність громади. Він прагнув об'єднати представників різних груп і партій в єдиному русі. Щоб інформувати маси про діяльність української думської громади,          М. Грушевський узявся редагувати і видавати журнал «</w:t>
      </w:r>
      <w:proofErr w:type="spellStart"/>
      <w:r w:rsidRPr="00B85E17">
        <w:rPr>
          <w:rFonts w:ascii="Times New Roman" w:hAnsi="Times New Roman" w:cs="Times New Roman"/>
          <w:sz w:val="28"/>
          <w:szCs w:val="28"/>
          <w:lang w:val="uk-UA"/>
        </w:rPr>
        <w:t>Украинский</w:t>
      </w:r>
      <w:proofErr w:type="spellEnd"/>
      <w:r w:rsidRPr="00B85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5E17">
        <w:rPr>
          <w:rFonts w:ascii="Times New Roman" w:hAnsi="Times New Roman" w:cs="Times New Roman"/>
          <w:sz w:val="28"/>
          <w:szCs w:val="28"/>
          <w:lang w:val="uk-UA"/>
        </w:rPr>
        <w:t>вестник</w:t>
      </w:r>
      <w:proofErr w:type="spellEnd"/>
      <w:r w:rsidRPr="00B85E1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85E17" w:rsidRDefault="00B85E17" w:rsidP="00B85E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E17">
        <w:rPr>
          <w:rFonts w:ascii="Times New Roman" w:hAnsi="Times New Roman" w:cs="Times New Roman"/>
          <w:sz w:val="28"/>
          <w:szCs w:val="28"/>
          <w:lang w:val="uk-UA"/>
        </w:rPr>
        <w:t>У зв'язку з державним переворотом, здійсненим Скоропадським, Грушевський перейшов на нелегальне становище. У підпіллі займався науковою працею, брав участь в обговоренні питання про заснування Української академії наук, при цьому відстоював думку, що її необхідно засновувати на базі УНТ.</w:t>
      </w:r>
    </w:p>
    <w:p w:rsidR="00B85E17" w:rsidRDefault="00B85E17" w:rsidP="00B85E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E17">
        <w:rPr>
          <w:rFonts w:ascii="Times New Roman" w:hAnsi="Times New Roman" w:cs="Times New Roman"/>
          <w:sz w:val="28"/>
          <w:szCs w:val="28"/>
          <w:lang w:val="uk-UA"/>
        </w:rPr>
        <w:t>В 1924 був обраний членом Української Академії Наук, керував секцією історії України Історичного відділу АН, брав участь у виданні журналу "Україна", "Записок історико-філологічного відділу ВУАН", "Наукового збірника" та ін. За його редакцією вийшли: "Український археологічний збірник", "Пам'ятки українського письменства", "Студії з України". </w:t>
      </w:r>
      <w:r w:rsidRPr="00B85E1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85E17">
        <w:rPr>
          <w:rFonts w:ascii="Times New Roman" w:hAnsi="Times New Roman" w:cs="Times New Roman"/>
          <w:sz w:val="28"/>
          <w:szCs w:val="28"/>
          <w:lang w:val="uk-UA"/>
        </w:rPr>
        <w:tab/>
        <w:t>У 1929 Грушевського обрали академіком Академії Наук СРСР.</w:t>
      </w:r>
    </w:p>
    <w:p w:rsidR="00B85E17" w:rsidRDefault="00B85E17" w:rsidP="00B85E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E17">
        <w:rPr>
          <w:rFonts w:ascii="Times New Roman" w:hAnsi="Times New Roman" w:cs="Times New Roman"/>
          <w:sz w:val="28"/>
          <w:szCs w:val="28"/>
          <w:lang w:val="uk-UA"/>
        </w:rPr>
        <w:t>Проведено соціологічне опитування   серед представників різних категорій населення. Головне питання : «Хто такий Михайло Грушевський?»</w:t>
      </w:r>
    </w:p>
    <w:p w:rsidR="00B85E17" w:rsidRDefault="00B85E17" w:rsidP="00B85E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85E17">
        <w:rPr>
          <w:rFonts w:ascii="Times New Roman" w:hAnsi="Times New Roman" w:cs="Times New Roman"/>
          <w:sz w:val="28"/>
          <w:szCs w:val="28"/>
          <w:lang w:val="uk-UA"/>
        </w:rPr>
        <w:t>ін був людиною своєї епохи — часів гострих соціальних суперечностей і жорстокого національного гніту з боку імперської влади стосовно українського народу і його еліти, до нього особисто як одного з найпомітніших її представників.</w:t>
      </w:r>
    </w:p>
    <w:p w:rsidR="00B85E17" w:rsidRPr="00B53E38" w:rsidRDefault="00B85E17" w:rsidP="00B85E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Видатний </w:t>
      </w:r>
      <w:r w:rsidRPr="00B85E1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чений-енциклопедист, державний і громадський діяч</w:t>
      </w:r>
      <w:r w:rsidRPr="00B85E17">
        <w:rPr>
          <w:rFonts w:ascii="Times New Roman" w:hAnsi="Times New Roman" w:cs="Times New Roman"/>
          <w:sz w:val="28"/>
          <w:szCs w:val="28"/>
          <w:lang w:val="uk-UA"/>
        </w:rPr>
        <w:t>, який започаткував у шаленій революційній бурі українську державність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B85E17" w:rsidRPr="00B53E38" w:rsidSect="00B85E1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A4748"/>
    <w:multiLevelType w:val="hybridMultilevel"/>
    <w:tmpl w:val="BA6AE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10"/>
    <w:rsid w:val="00B53E38"/>
    <w:rsid w:val="00B85E17"/>
    <w:rsid w:val="00CC4210"/>
    <w:rsid w:val="00CC67B1"/>
    <w:rsid w:val="00E4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A51EF-3F4B-4C3F-B23D-094EB54B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2017-04-11T17:37:00Z</dcterms:created>
  <dcterms:modified xsi:type="dcterms:W3CDTF">2017-04-11T18:23:00Z</dcterms:modified>
</cp:coreProperties>
</file>