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65" w:rsidRPr="00766551" w:rsidRDefault="006A7565" w:rsidP="006A7565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6551">
        <w:rPr>
          <w:rFonts w:ascii="Times New Roman" w:hAnsi="Times New Roman" w:cs="Times New Roman"/>
          <w:sz w:val="28"/>
          <w:szCs w:val="28"/>
          <w:lang w:val="uk-UA"/>
        </w:rPr>
        <w:t>ТЕЗИ</w:t>
      </w:r>
    </w:p>
    <w:p w:rsidR="006A7565" w:rsidRPr="00766551" w:rsidRDefault="006A7565" w:rsidP="006A756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551">
        <w:rPr>
          <w:rFonts w:ascii="Times New Roman" w:hAnsi="Times New Roman" w:cs="Times New Roman"/>
          <w:sz w:val="28"/>
          <w:szCs w:val="28"/>
          <w:lang w:val="uk-UA"/>
        </w:rPr>
        <w:t xml:space="preserve">Тема роботи:  </w:t>
      </w:r>
      <w:r w:rsidR="003D6C0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«Він слугував народові своєму, </w:t>
      </w:r>
      <w:r w:rsidRPr="007665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Боліючи душею разом з ним.»</w:t>
      </w:r>
    </w:p>
    <w:p w:rsidR="006A7565" w:rsidRPr="00766551" w:rsidRDefault="006A7565" w:rsidP="006A756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66551">
        <w:rPr>
          <w:rFonts w:ascii="Times New Roman" w:hAnsi="Times New Roman" w:cs="Times New Roman"/>
          <w:sz w:val="28"/>
          <w:szCs w:val="28"/>
          <w:lang w:val="uk-UA"/>
        </w:rPr>
        <w:t>Лєсконог</w:t>
      </w:r>
      <w:proofErr w:type="spellEnd"/>
      <w:r w:rsidRPr="00766551">
        <w:rPr>
          <w:rFonts w:ascii="Times New Roman" w:hAnsi="Times New Roman" w:cs="Times New Roman"/>
          <w:sz w:val="28"/>
          <w:szCs w:val="28"/>
          <w:lang w:val="uk-UA"/>
        </w:rPr>
        <w:t xml:space="preserve"> Марина Сергіївна</w:t>
      </w:r>
    </w:p>
    <w:p w:rsidR="006A7565" w:rsidRPr="00766551" w:rsidRDefault="006A7565" w:rsidP="006A756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551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 України</w:t>
      </w:r>
    </w:p>
    <w:p w:rsidR="006A7565" w:rsidRPr="00766551" w:rsidRDefault="006A7565" w:rsidP="006A756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551">
        <w:rPr>
          <w:rFonts w:ascii="Times New Roman" w:hAnsi="Times New Roman" w:cs="Times New Roman"/>
          <w:sz w:val="28"/>
          <w:szCs w:val="28"/>
          <w:lang w:val="uk-UA"/>
        </w:rPr>
        <w:t>Департамент  освіти і науки Донецької облдержадміністрації</w:t>
      </w:r>
    </w:p>
    <w:p w:rsidR="006A7565" w:rsidRPr="00766551" w:rsidRDefault="006A7565" w:rsidP="006A756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551">
        <w:rPr>
          <w:rFonts w:ascii="Times New Roman" w:hAnsi="Times New Roman" w:cs="Times New Roman"/>
          <w:sz w:val="28"/>
          <w:szCs w:val="28"/>
          <w:lang w:val="uk-UA"/>
        </w:rPr>
        <w:t>Комунальний позашкільний навчальний заклад</w:t>
      </w:r>
    </w:p>
    <w:p w:rsidR="006A7565" w:rsidRPr="00766551" w:rsidRDefault="006A7565" w:rsidP="006A756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551">
        <w:rPr>
          <w:rFonts w:ascii="Times New Roman" w:hAnsi="Times New Roman" w:cs="Times New Roman"/>
          <w:sz w:val="28"/>
          <w:szCs w:val="28"/>
          <w:lang w:val="uk-UA"/>
        </w:rPr>
        <w:t>«Донецька обласна Мала академія наук учнівської молоді»</w:t>
      </w:r>
    </w:p>
    <w:p w:rsidR="006A7565" w:rsidRPr="00766551" w:rsidRDefault="006A7565" w:rsidP="006A756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66551">
        <w:rPr>
          <w:rFonts w:ascii="Times New Roman" w:hAnsi="Times New Roman" w:cs="Times New Roman"/>
          <w:sz w:val="28"/>
          <w:szCs w:val="28"/>
          <w:lang w:val="uk-UA"/>
        </w:rPr>
        <w:t>Златоустівська</w:t>
      </w:r>
      <w:proofErr w:type="spellEnd"/>
      <w:r w:rsidRPr="00766551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загальноосвітня школа І – ІІІ ступенів</w:t>
      </w:r>
    </w:p>
    <w:p w:rsidR="006A7565" w:rsidRPr="00766551" w:rsidRDefault="006A7565" w:rsidP="006A756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551">
        <w:rPr>
          <w:rFonts w:ascii="Times New Roman" w:hAnsi="Times New Roman" w:cs="Times New Roman"/>
          <w:sz w:val="28"/>
          <w:szCs w:val="28"/>
          <w:lang w:val="uk-UA"/>
        </w:rPr>
        <w:t>9 клас</w:t>
      </w:r>
    </w:p>
    <w:p w:rsidR="006A7565" w:rsidRPr="00766551" w:rsidRDefault="006A7565" w:rsidP="006A756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551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766551">
        <w:rPr>
          <w:rFonts w:ascii="Times New Roman" w:hAnsi="Times New Roman" w:cs="Times New Roman"/>
          <w:sz w:val="28"/>
          <w:szCs w:val="28"/>
          <w:lang w:val="uk-UA"/>
        </w:rPr>
        <w:t>Златоустівка</w:t>
      </w:r>
      <w:proofErr w:type="spellEnd"/>
      <w:r w:rsidRPr="00766551">
        <w:rPr>
          <w:rFonts w:ascii="Times New Roman" w:hAnsi="Times New Roman" w:cs="Times New Roman"/>
          <w:sz w:val="28"/>
          <w:szCs w:val="28"/>
          <w:lang w:val="uk-UA"/>
        </w:rPr>
        <w:t xml:space="preserve"> Волноваський район</w:t>
      </w:r>
    </w:p>
    <w:p w:rsidR="006A7565" w:rsidRPr="00766551" w:rsidRDefault="006A7565" w:rsidP="006A756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551">
        <w:rPr>
          <w:rFonts w:ascii="Times New Roman" w:hAnsi="Times New Roman" w:cs="Times New Roman"/>
          <w:sz w:val="28"/>
          <w:szCs w:val="28"/>
          <w:lang w:val="uk-UA"/>
        </w:rPr>
        <w:t>Шведова Алла Михайлівна, учитель української мови і літератури Златоустівської загальноосвітньої школи І – ІІІ ступенів</w:t>
      </w:r>
    </w:p>
    <w:p w:rsidR="006A7565" w:rsidRPr="00766551" w:rsidRDefault="006A7565" w:rsidP="006A756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7565" w:rsidRPr="00766551" w:rsidRDefault="006A7565" w:rsidP="006A756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551">
        <w:rPr>
          <w:rFonts w:ascii="Times New Roman" w:hAnsi="Times New Roman" w:cs="Times New Roman"/>
          <w:sz w:val="28"/>
          <w:szCs w:val="28"/>
          <w:lang w:val="uk-UA"/>
        </w:rPr>
        <w:t>Актуальність роботи</w:t>
      </w:r>
    </w:p>
    <w:p w:rsidR="006A7565" w:rsidRPr="00766551" w:rsidRDefault="006A7565" w:rsidP="006A756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551">
        <w:rPr>
          <w:rFonts w:ascii="Times New Roman" w:hAnsi="Times New Roman" w:cs="Times New Roman"/>
          <w:sz w:val="28"/>
          <w:szCs w:val="28"/>
          <w:lang w:val="uk-UA"/>
        </w:rPr>
        <w:t>Історія української культури кінця ХІХ - початку ХХ століть позначена надзвичайною кількістю постатей. Цікаво те, що, здається, всі ці люди жили однією великою громадою – такими щільними були їх взаємовідносини, прошиті родинними зв’язками, особистою дружбою або приязню, численними листуваннями, зустрічами, фінансовими та громадськими справами, а найголовніше, своїм українством.</w:t>
      </w:r>
      <w:r w:rsidRPr="0076655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6A7565" w:rsidRPr="00766551" w:rsidRDefault="006A7565" w:rsidP="006A756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551">
        <w:rPr>
          <w:rFonts w:ascii="Times New Roman" w:hAnsi="Times New Roman" w:cs="Times New Roman"/>
          <w:sz w:val="28"/>
          <w:szCs w:val="28"/>
          <w:lang w:val="uk-UA"/>
        </w:rPr>
        <w:t xml:space="preserve">М.М.Коцюбинський в тодішній «сім’ї» української інтелігенції був підкреслено поважною постаттю. Сьогодні для нас Коцюбинський є центральною фігурою, призмою, через яку ми дивимось на оточуючих його людей і намагаємось визначити їх внесок в розвиток української культури. </w:t>
      </w:r>
    </w:p>
    <w:p w:rsidR="006A7565" w:rsidRPr="00766551" w:rsidRDefault="006A7565" w:rsidP="006A756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Може, саме тому він постає перед нами як наш сучасник — живий, близький і зрозумілий.</w:t>
      </w:r>
    </w:p>
    <w:p w:rsidR="006A7565" w:rsidRPr="00766551" w:rsidRDefault="006A7565" w:rsidP="006A756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65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Творчість письменника за способом трактування життєвих явищ і зображальною манерою була настільки неповторною, оригінальною, що спричинила своєрідний вибух у художній свідомості кінця ХІХ – початку ХХ ст. </w:t>
      </w:r>
    </w:p>
    <w:p w:rsidR="006A7565" w:rsidRPr="00766551" w:rsidRDefault="006A7565" w:rsidP="006A756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6551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Актуальність дослідження полягає в тому, що змінився підхід до літератури, нове прочитання вже відомих творів. Багато проблем, піднятих художником слова майже століття тому, залишилися актуальними і сьогодні. Тому, щоб краще орієнтуватися у сьогоденні, слід звернутися до класиків, чий досвід цінний для нас, бо не втратив своєї актуальності і важливості.</w:t>
      </w:r>
    </w:p>
    <w:p w:rsidR="006A7565" w:rsidRPr="00766551" w:rsidRDefault="006A7565" w:rsidP="006A7565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A7565" w:rsidRPr="00766551" w:rsidRDefault="006A7565" w:rsidP="006A7565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6551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Мета  та завдання роботи:</w:t>
      </w:r>
    </w:p>
    <w:p w:rsidR="006A7565" w:rsidRPr="00766551" w:rsidRDefault="006A7565" w:rsidP="006A7565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65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- дослідити основні віхи життя М. Коцюбинського; </w:t>
      </w:r>
    </w:p>
    <w:p w:rsidR="006A7565" w:rsidRPr="00766551" w:rsidRDefault="006A7565" w:rsidP="006A7565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65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визначити, як активно громадська діяльність вплинула на тематику, проблематику, жанрову різноманітність творів письменника;</w:t>
      </w:r>
    </w:p>
    <w:p w:rsidR="006A7565" w:rsidRPr="00766551" w:rsidRDefault="006A7565" w:rsidP="006A7565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65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 з’ясувати роль особистості в історії української культури. </w:t>
      </w:r>
    </w:p>
    <w:p w:rsidR="006A7565" w:rsidRPr="00766551" w:rsidRDefault="006A7565" w:rsidP="006A7565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A7565" w:rsidRPr="00766551" w:rsidRDefault="006A7565" w:rsidP="006A7565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6551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Предметом дослідження є біографія письменника, активна громадська позиція та творча спадщина М. Коцюбинського.</w:t>
      </w:r>
    </w:p>
    <w:p w:rsidR="006A7565" w:rsidRPr="00766551" w:rsidRDefault="006A7565" w:rsidP="006A7565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A7565" w:rsidRPr="00766551" w:rsidRDefault="006A7565" w:rsidP="006A7565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6551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Новизна роботи полягає в тому, що в останні роки змінилося ставлення до творчості Коцюбинського, до виявів модернізму і імпресіонізму, які за радянських часів вважалися занепадництвом у літературі. Тому у роботі показано творчі здобутки митця, глибина проникнення у внутрішній світ людини, які допомагають створити справжній образ людини, правдиво і реалістично відобразити правду життя.</w:t>
      </w:r>
    </w:p>
    <w:p w:rsidR="006A7565" w:rsidRPr="00766551" w:rsidRDefault="006A7565" w:rsidP="006A7565">
      <w:pPr>
        <w:pStyle w:val="a5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A7565" w:rsidRPr="00766551" w:rsidRDefault="006A7565" w:rsidP="006A7565">
      <w:pPr>
        <w:pStyle w:val="a5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66551">
        <w:rPr>
          <w:rFonts w:ascii="Times New Roman" w:hAnsi="Times New Roman" w:cs="Times New Roman"/>
          <w:bCs/>
          <w:sz w:val="28"/>
          <w:szCs w:val="28"/>
          <w:lang w:val="uk-UA"/>
        </w:rPr>
        <w:t>Висновок</w:t>
      </w:r>
    </w:p>
    <w:p w:rsidR="006A7565" w:rsidRPr="00766551" w:rsidRDefault="006A7565" w:rsidP="006A756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66551">
        <w:rPr>
          <w:rFonts w:ascii="Times New Roman" w:hAnsi="Times New Roman" w:cs="Times New Roman"/>
          <w:bCs/>
          <w:sz w:val="28"/>
          <w:szCs w:val="28"/>
          <w:lang w:val="uk-UA"/>
        </w:rPr>
        <w:t>Мовна практика Коцюбинського — один з яскравих прикладів широкого підходу до розвитку літературної мови. Не заперечуючи ваги різних стилів української літературної мови, слів-новотворів, оригінальних виразів, конструкцій, він головним джерелом збагачення мови літератури вважав загальнонародну розмову. Творчість Коцюбинського служить художнім прикладом уже не одному поколінню українських письменників. </w:t>
      </w:r>
    </w:p>
    <w:p w:rsidR="00F35004" w:rsidRPr="006A7565" w:rsidRDefault="00F35004">
      <w:pPr>
        <w:rPr>
          <w:lang w:val="uk-UA"/>
        </w:rPr>
      </w:pPr>
    </w:p>
    <w:sectPr w:rsidR="00F35004" w:rsidRPr="006A7565" w:rsidSect="00F35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565"/>
    <w:rsid w:val="00156940"/>
    <w:rsid w:val="00296BEA"/>
    <w:rsid w:val="003D6C05"/>
    <w:rsid w:val="006A7565"/>
    <w:rsid w:val="009C2882"/>
    <w:rsid w:val="00F3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65"/>
  </w:style>
  <w:style w:type="paragraph" w:styleId="2">
    <w:name w:val="heading 2"/>
    <w:basedOn w:val="a"/>
    <w:link w:val="20"/>
    <w:uiPriority w:val="9"/>
    <w:qFormat/>
    <w:rsid w:val="009C28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28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C2882"/>
    <w:rPr>
      <w:b/>
      <w:bCs/>
    </w:rPr>
  </w:style>
  <w:style w:type="character" w:styleId="a4">
    <w:name w:val="Emphasis"/>
    <w:basedOn w:val="a0"/>
    <w:uiPriority w:val="20"/>
    <w:qFormat/>
    <w:rsid w:val="009C2882"/>
    <w:rPr>
      <w:i/>
      <w:iCs/>
    </w:rPr>
  </w:style>
  <w:style w:type="paragraph" w:styleId="a5">
    <w:name w:val="No Spacing"/>
    <w:uiPriority w:val="1"/>
    <w:qFormat/>
    <w:rsid w:val="009C288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C2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2577</Characters>
  <Application>Microsoft Office Word</Application>
  <DocSecurity>0</DocSecurity>
  <Lines>21</Lines>
  <Paragraphs>6</Paragraphs>
  <ScaleCrop>false</ScaleCrop>
  <Company>Grizli777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2017-04-12T17:01:00Z</dcterms:created>
  <dcterms:modified xsi:type="dcterms:W3CDTF">2017-04-12T17:04:00Z</dcterms:modified>
</cp:coreProperties>
</file>