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F0" w:rsidRPr="000410F0" w:rsidRDefault="000410F0" w:rsidP="000410F0">
      <w:pPr>
        <w:pStyle w:val="a3"/>
        <w:ind w:left="709"/>
        <w:rPr>
          <w:rFonts w:eastAsia="Times New Roman"/>
          <w:bCs/>
          <w:sz w:val="32"/>
          <w:szCs w:val="32"/>
          <w:lang w:val="uk-UA" w:eastAsia="ru-RU"/>
        </w:rPr>
      </w:pPr>
      <w:r>
        <w:rPr>
          <w:rFonts w:asciiTheme="majorHAnsi" w:hAnsiTheme="majorHAnsi"/>
          <w:bCs/>
          <w:sz w:val="36"/>
          <w:szCs w:val="28"/>
          <w:lang w:val="uk-UA"/>
        </w:rPr>
        <w:t xml:space="preserve">  </w:t>
      </w:r>
      <w:r w:rsidRPr="000410F0">
        <w:rPr>
          <w:rFonts w:eastAsia="Times New Roman"/>
          <w:bCs/>
          <w:sz w:val="32"/>
          <w:szCs w:val="32"/>
          <w:lang w:val="uk-UA" w:eastAsia="ru-RU"/>
        </w:rPr>
        <w:t xml:space="preserve">                                      ТЕЗИ</w:t>
      </w:r>
      <w:r w:rsidRPr="000410F0">
        <w:rPr>
          <w:rFonts w:eastAsia="Times New Roman"/>
          <w:bCs/>
          <w:sz w:val="32"/>
          <w:szCs w:val="32"/>
          <w:lang w:val="uk-UA" w:eastAsia="ru-RU"/>
        </w:rPr>
        <w:tab/>
      </w:r>
    </w:p>
    <w:p w:rsidR="000410F0" w:rsidRPr="000410F0" w:rsidRDefault="000410F0" w:rsidP="000410F0">
      <w:pPr>
        <w:spacing w:before="100" w:beforeAutospacing="1" w:after="100" w:afterAutospacing="1" w:line="240" w:lineRule="auto"/>
        <w:ind w:left="709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0410F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</w:t>
      </w:r>
      <w:r w:rsidRPr="000410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науково дослідної ро</w:t>
      </w:r>
      <w:r w:rsidR="007A2B3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боти «Тайна народження кристалу</w:t>
      </w:r>
      <w:bookmarkStart w:id="0" w:name="_GoBack"/>
      <w:bookmarkEnd w:id="0"/>
      <w:r w:rsidRPr="000410F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»</w:t>
      </w:r>
    </w:p>
    <w:p w:rsidR="000410F0" w:rsidRPr="000410F0" w:rsidRDefault="000410F0" w:rsidP="003641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10F0">
        <w:rPr>
          <w:rFonts w:ascii="Times New Roman" w:eastAsia="Times New Roman" w:hAnsi="Times New Roman" w:cs="Times New Roman"/>
          <w:bCs/>
          <w:sz w:val="32"/>
          <w:szCs w:val="32"/>
          <w:lang w:val="uk-UA" w:eastAsia="ru-RU"/>
        </w:rPr>
        <w:t xml:space="preserve">   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Роботу виконали: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</w:t>
      </w:r>
      <w:proofErr w:type="spellStart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Кагіров</w:t>
      </w:r>
      <w:proofErr w:type="spellEnd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Дмитро Сергійович, </w:t>
      </w:r>
      <w:proofErr w:type="spellStart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Кагіров</w:t>
      </w:r>
      <w:proofErr w:type="spellEnd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Артем Сергійович, учасники </w:t>
      </w:r>
      <w:r w:rsidR="000F2D3C" w:rsidRPr="006074F2">
        <w:rPr>
          <w:rFonts w:ascii="Times New Roman" w:hAnsi="Times New Roman" w:cs="Times New Roman"/>
          <w:sz w:val="28"/>
          <w:szCs w:val="28"/>
          <w:lang w:val="uk-UA"/>
        </w:rPr>
        <w:t>Всеукраїнсь</w:t>
      </w:r>
      <w:r w:rsidR="000F2D3C">
        <w:rPr>
          <w:rFonts w:ascii="Times New Roman" w:hAnsi="Times New Roman" w:cs="Times New Roman"/>
          <w:sz w:val="28"/>
          <w:szCs w:val="28"/>
          <w:lang w:val="uk-UA"/>
        </w:rPr>
        <w:t>кого інтерактивного</w:t>
      </w:r>
      <w:r w:rsidR="000F2D3C"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конкурс</w:t>
      </w:r>
      <w:r w:rsidR="000F2D3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2D3C"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F2D3C" w:rsidRPr="006074F2">
        <w:rPr>
          <w:rFonts w:ascii="Times New Roman" w:hAnsi="Times New Roman" w:cs="Times New Roman"/>
          <w:sz w:val="28"/>
          <w:szCs w:val="28"/>
          <w:lang w:val="uk-UA"/>
        </w:rPr>
        <w:t>МАН-Юніор</w:t>
      </w:r>
      <w:proofErr w:type="spellEnd"/>
      <w:r w:rsidR="000F2D3C" w:rsidRPr="006074F2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Дослідник»</w:t>
      </w:r>
      <w:r w:rsidR="000F2D3C">
        <w:rPr>
          <w:rFonts w:ascii="Times New Roman" w:hAnsi="Times New Roman" w:cs="Times New Roman"/>
          <w:sz w:val="28"/>
          <w:szCs w:val="28"/>
          <w:lang w:val="uk-UA"/>
        </w:rPr>
        <w:t xml:space="preserve"> у номінації «Технік-Юніор»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секції хімії Миколаївського територіального відділення МАН,  учні 9-А класу Миколаївської </w:t>
      </w:r>
      <w:r w:rsidR="000F2D3C"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ЗОШ 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І-ІІІ ст. № 40, м</w:t>
      </w:r>
      <w:r w:rsidR="000F2D3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 Миколаїв, Миколаївської міської ради, Миколаївської області.</w:t>
      </w:r>
      <w:r w:rsidR="003641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</w:t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Керівник: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учитель хімії, спеціаліст вищої категорії, «учитель-методист» Миколаївської І-ІІІ </w:t>
      </w:r>
      <w:proofErr w:type="spellStart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ст.ЗОШ</w:t>
      </w:r>
      <w:proofErr w:type="spellEnd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№ 40,</w:t>
      </w: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м. Миколаїв.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641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Мета дослідження: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довести на прикладі утворення кристалів в природі взаємозв’язок між будовою кристалічних </w:t>
      </w:r>
      <w:proofErr w:type="spellStart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граток</w:t>
      </w:r>
      <w:proofErr w:type="spellEnd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речовин та їх основними фізичними і хімічними властивостями.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="003641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    Об'єкт дослідження: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зразки  природніх кристалів, вирощені в умовах хімічної лабораторії кристали мідного купоросу, залізного купоросу, алюмокалієвих квасців, моделі кристалічних </w:t>
      </w:r>
      <w:proofErr w:type="spellStart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граток</w:t>
      </w:r>
      <w:proofErr w:type="spellEnd"/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.</w:t>
      </w:r>
      <w:r w:rsidR="003641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</w:t>
      </w:r>
      <w:r w:rsidR="00364129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br/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  </w:t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Гіпотеза дослідження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</w:t>
      </w:r>
      <w:r w:rsidRPr="0004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будова речовини визначається не тільки взаємним розташуванням атомів у хімічних частинках, але і розташуванням цих хімічних частинок у просторі. Найбільш впорядковано розміщення атомів, молекул і іонів в </w:t>
      </w:r>
      <w:r w:rsidRPr="000410F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кристалах</w:t>
      </w:r>
      <w:r w:rsidRPr="0004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(від грецького  </w:t>
      </w:r>
      <w:r w:rsidRPr="000410F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«крісталлос</w:t>
      </w:r>
      <w:r w:rsidRPr="000410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»</w:t>
      </w:r>
      <w:r w:rsidRPr="0004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- лід), де хімічні частинки  розташовані в певному порядку, утворюючи в просторі кристалічну решітку. При певних умовах утворення вони можуть мати природну форму правильних симетричних багатогранників. </w:t>
      </w:r>
      <w:r w:rsidR="00364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Pr="0004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  </w:t>
      </w:r>
      <w:r w:rsidRPr="000410F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Практична значимість</w:t>
      </w:r>
      <w:r w:rsidRPr="000410F0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: за нашими теоретичними дослідженнями та на основі  хімічних дослідів і експериментів можна зробити висновок, що </w:t>
      </w:r>
      <w:r w:rsidRPr="000410F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кристали стали дуже потрібними в машинобудуванні, медицині, електроніці, для виконання наукових досліджень. </w:t>
      </w:r>
      <w:r w:rsidR="00364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36412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br/>
      </w:r>
      <w:r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      В природі кристали утворюються під час різних геологічних процесів з розчинів, розплавів, газової або твердої фази.</w:t>
      </w:r>
      <w:r w:rsidRPr="003641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64129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Значна частина мінеральних видів утворилась шляхом кристалізації з водних розчинів. Приклади випадання кристалів з </w:t>
      </w:r>
      <w:proofErr w:type="spellStart"/>
      <w:r w:rsidRPr="00364129">
        <w:rPr>
          <w:rFonts w:ascii="Times New Roman" w:hAnsi="Times New Roman" w:cs="Times New Roman"/>
          <w:sz w:val="28"/>
          <w:szCs w:val="28"/>
          <w:lang w:val="uk-UA"/>
        </w:rPr>
        <w:t>​​розчину</w:t>
      </w:r>
      <w:proofErr w:type="spellEnd"/>
      <w:r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 – випадання  кристалів солей в закритих  водоймах; зростання кристалів на стінках порожнин при гідротермальних процесах, на великих глибинах в умовах великого тиску та температури; утворення окремих кристалів вторинних мінералів в зонах окиснення рудних родовищ.</w:t>
      </w:r>
      <w:r w:rsidRPr="00364129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Pr="00364129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</w:t>
      </w:r>
      <w:r w:rsidRPr="00364129">
        <w:rPr>
          <w:rFonts w:ascii="Times New Roman" w:hAnsi="Times New Roman" w:cs="Times New Roman"/>
          <w:bCs/>
          <w:sz w:val="36"/>
          <w:szCs w:val="28"/>
          <w:lang w:val="uk-UA"/>
        </w:rPr>
        <w:br/>
        <w:t xml:space="preserve">    </w:t>
      </w:r>
      <w:r w:rsidR="00E144AD" w:rsidRPr="00364129">
        <w:rPr>
          <w:rFonts w:ascii="Times New Roman" w:hAnsi="Times New Roman" w:cs="Times New Roman"/>
          <w:b/>
          <w:bCs/>
          <w:sz w:val="28"/>
          <w:lang w:val="uk-UA"/>
        </w:rPr>
        <w:t xml:space="preserve"> </w:t>
      </w:r>
      <w:r w:rsidR="00E144AD" w:rsidRPr="00364129">
        <w:rPr>
          <w:rFonts w:ascii="Times New Roman" w:hAnsi="Times New Roman" w:cs="Times New Roman"/>
          <w:sz w:val="28"/>
          <w:lang w:val="uk-UA"/>
        </w:rPr>
        <w:t xml:space="preserve">Кристал - це твердий стан речовини. Він має певну форму і певну кількість граней внаслідок розташування своїх атомів. Всі кристали однієї речовини мають однакову форму, хоч і можуть відрізнятися розмірами. </w:t>
      </w:r>
      <w:r w:rsidR="00E144AD" w:rsidRPr="00364129">
        <w:rPr>
          <w:rFonts w:ascii="Times New Roman" w:hAnsi="Times New Roman" w:cs="Times New Roman"/>
          <w:sz w:val="28"/>
          <w:lang w:val="uk-UA"/>
        </w:rPr>
        <w:tab/>
      </w:r>
      <w:r w:rsidR="00E144AD" w:rsidRPr="00364129">
        <w:rPr>
          <w:rFonts w:ascii="Times New Roman" w:hAnsi="Times New Roman" w:cs="Times New Roman"/>
          <w:sz w:val="28"/>
          <w:lang w:val="uk-UA"/>
        </w:rPr>
        <w:br/>
        <w:t xml:space="preserve">     Кожній хімічній речовині, що знаходиться за даних термодинамічних умов в кристалічному стані, відповідає певна кристалічна структура.</w:t>
      </w:r>
      <w:r w:rsidR="00E144AD" w:rsidRPr="00364129">
        <w:rPr>
          <w:rFonts w:ascii="Times New Roman" w:hAnsi="Times New Roman" w:cs="Times New Roman"/>
          <w:sz w:val="28"/>
          <w:lang w:val="uk-UA"/>
        </w:rPr>
        <w:br/>
        <w:t xml:space="preserve">     Залежно від природи частинок, що містяться у вузлах кристалічних ґраток, розрізняють </w:t>
      </w:r>
      <w:proofErr w:type="spellStart"/>
      <w:r w:rsidR="00E144AD" w:rsidRPr="00364129">
        <w:rPr>
          <w:rFonts w:ascii="Times New Roman" w:hAnsi="Times New Roman" w:cs="Times New Roman"/>
          <w:sz w:val="28"/>
          <w:lang w:val="uk-UA"/>
        </w:rPr>
        <w:t>йонні</w:t>
      </w:r>
      <w:proofErr w:type="spellEnd"/>
      <w:r w:rsidR="00E144AD" w:rsidRPr="00364129">
        <w:rPr>
          <w:rFonts w:ascii="Times New Roman" w:hAnsi="Times New Roman" w:cs="Times New Roman"/>
          <w:sz w:val="28"/>
          <w:lang w:val="uk-UA"/>
        </w:rPr>
        <w:t xml:space="preserve">, атомні, молекулярні кристалічні ґратки. </w:t>
      </w:r>
      <w:r w:rsidR="00E144AD" w:rsidRPr="00364129">
        <w:rPr>
          <w:rFonts w:ascii="Times New Roman" w:hAnsi="Times New Roman" w:cs="Times New Roman"/>
          <w:sz w:val="28"/>
          <w:lang w:val="uk-UA"/>
        </w:rPr>
        <w:br/>
        <w:t xml:space="preserve">     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Мінерали перетворюються на кристали, коли переходять зі стану гарячої рідини в холодну тверду форму. Наприклад, гірський граніт містить кристали 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lastRenderedPageBreak/>
        <w:t>таких мінералів, як кварц, польовий шпат і слюда.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У процесі росту виникають або атомно-гладкі, або ато</w:t>
      </w:r>
      <w:r w:rsidR="000F2D3C">
        <w:rPr>
          <w:rFonts w:ascii="Times New Roman" w:hAnsi="Times New Roman" w:cs="Times New Roman"/>
          <w:sz w:val="28"/>
          <w:szCs w:val="28"/>
          <w:lang w:val="uk-UA"/>
        </w:rPr>
        <w:t>мно-шорсткі грані. Атомні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 грані ростуть шляхом пошарового відкладення реч</w:t>
      </w:r>
      <w:r w:rsidR="000F2D3C">
        <w:rPr>
          <w:rFonts w:ascii="Times New Roman" w:hAnsi="Times New Roman" w:cs="Times New Roman"/>
          <w:sz w:val="28"/>
          <w:szCs w:val="28"/>
          <w:lang w:val="uk-UA"/>
        </w:rPr>
        <w:t xml:space="preserve">овини, 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t>і залишаються в процесі росту максимально плоскими. Таке зростання називається тангенціальним або пошаровим. При цьому швидкість росту різних граней буде різна. У результаті кристали будуть рости у вигляді багатогранника.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Грані реальних кристалів практично ніколи не бувають ідеальні. На їх поверхні завжди є порушення - дефекти, завдяки яким виникають гвинтові і крайові дислокації.</w:t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144AD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Вирощування кристалів в умовах шкільної хімічної лабораторії – дуже захоплююче заняття.  Експерименти з вирощуванням кристалів прості, доступні, недорогі і відносно безпечні, завдяки чому зайнятися цією цікавою справою може кожен учень.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    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Наша творча група вирішила вирощували монокристали з мідного купоросу та </w:t>
      </w:r>
      <w:proofErr w:type="spellStart"/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кристали-друзи</w:t>
      </w:r>
      <w:proofErr w:type="spellEnd"/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амоній </w:t>
      </w:r>
      <w:proofErr w:type="spellStart"/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дигідрофосфату</w:t>
      </w:r>
      <w:proofErr w:type="spellEnd"/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 xml:space="preserve">    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 початку експерименту провели необхідні розрахунки. За довідковою інформацією ми виявили, що розчинність мідного купоросу становить: 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/>
        <w:t>п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ри 20°  - 20г/100г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при 60° різко зростає - 60г/ 100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2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</w:t>
      </w:r>
      <w:r w:rsidR="006E1E8B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В</w:t>
      </w:r>
      <w:r w:rsidR="00E144AD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ідбувається утворення насиченого розчину, з якого починається при охолодженні кристалізація.</w:t>
      </w:r>
      <w:r w:rsidR="00364129" w:rsidRPr="0036412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     </w:t>
      </w:r>
      <w:r w:rsidR="00364129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На нас</w:t>
      </w:r>
      <w:r w:rsid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тупний день ми </w:t>
      </w:r>
      <w:r w:rsidR="00364129" w:rsidRPr="003641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виявили на дня на дні колби з розчином велику кількість кристалів красивої форми розміром від 0,5 до 0,9 см. Ці новоутворені маленькі прямокутники інтенсивно блакитного кольору ми відібрали як зародки  для майбутніх велетнів-монокристалів.</w:t>
      </w:r>
      <w:r w:rsidR="00364129" w:rsidRPr="003641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Через місяць наш кристал перетворився в синього красивого велетня </w:t>
      </w:r>
      <w:r w:rsidR="00364129" w:rsidRPr="00364129">
        <w:rPr>
          <w:rFonts w:ascii="Times New Roman" w:hAnsi="Times New Roman" w:cs="Times New Roman"/>
          <w:sz w:val="28"/>
          <w:szCs w:val="28"/>
        </w:rPr>
        <w:br/>
      </w:r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 7 см довжиною  з правильною ромбічною будовою кристалічної </w:t>
      </w:r>
      <w:proofErr w:type="spellStart"/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>гратки</w:t>
      </w:r>
      <w:proofErr w:type="spellEnd"/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При різних відхиленнях від ідеальних умов кристалізації (наприклад, у в'язких, забруднених або сильно пересичених середовищах) виростають екзотичні утворення – </w:t>
      </w:r>
      <w:proofErr w:type="spellStart"/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>друзи</w:t>
      </w:r>
      <w:proofErr w:type="spellEnd"/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t xml:space="preserve"> і дендрити як полікристалічні агрегати.</w:t>
      </w:r>
      <w:r w:rsidR="00364129" w:rsidRPr="00364129"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Після проведеного дослідження по вирощуванню кристалів мідного купоросу ( </w:t>
      </w:r>
      <w:proofErr w:type="spellStart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CuSO</w:t>
      </w:r>
      <w:proofErr w:type="spellEnd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4*5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), залізного купоросу (</w:t>
      </w:r>
      <w:proofErr w:type="spellStart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FeSO</w:t>
      </w:r>
      <w:proofErr w:type="spellEnd"/>
      <w:r w:rsidR="00364129" w:rsidRPr="0036412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4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*4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ru-RU"/>
        </w:rPr>
        <w:t>2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та алюмокалієвих квасців,    ми підтвердили залежність форми кристалу від будови кристалічної </w:t>
      </w:r>
      <w:proofErr w:type="spellStart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гратки</w:t>
      </w:r>
      <w:proofErr w:type="spellEnd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мікрочастинок речовини – атомів, молекул, </w:t>
      </w:r>
      <w:proofErr w:type="spellStart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йонів</w:t>
      </w:r>
      <w:proofErr w:type="spellEnd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прослідкували, що фізичні та хімічні властивості речовини відповідають певному виду кристалічної </w:t>
      </w:r>
      <w:proofErr w:type="spellStart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гратки</w:t>
      </w:r>
      <w:proofErr w:type="spellEnd"/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речовини. 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 Кристали    за своїми властивостями є незамінними в галузях м</w:t>
      </w:r>
      <w:r w:rsid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едицини, електроніки,  машино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</w:t>
      </w:r>
      <w:r w:rsid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</w:t>
      </w:r>
      <w:r w:rsidR="00364129" w:rsidRP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і навіть для створення ювелірних виробів. Технологія вирощування штучних кристалів надає можливості для їх широкого використання.</w:t>
      </w:r>
      <w:r w:rsid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 xml:space="preserve">     </w:t>
      </w:r>
      <w:r w:rsidR="003641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Досвід вирощування кристалів в лабораторних умовах був узагальнений в нашому закладі. 9 учнів школи представили свої творчі звіти по вирощуванню кристалів на  Всеукраїнський конкурс «Кристал», який був оголошений в січні-березні 2017 року в м. Львові.</w:t>
      </w:r>
      <w:r w:rsidRPr="000410F0">
        <w:rPr>
          <w:rFonts w:ascii="Times New Roman" w:hAnsi="Times New Roman" w:cs="Times New Roman"/>
          <w:bCs/>
          <w:sz w:val="36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0410F0" w:rsidRPr="0004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338"/>
    <w:multiLevelType w:val="hybridMultilevel"/>
    <w:tmpl w:val="5AC83930"/>
    <w:lvl w:ilvl="0" w:tplc="CE5E80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F0"/>
    <w:rsid w:val="00015668"/>
    <w:rsid w:val="000410F0"/>
    <w:rsid w:val="00091166"/>
    <w:rsid w:val="000F2D3C"/>
    <w:rsid w:val="00364129"/>
    <w:rsid w:val="006E1E8B"/>
    <w:rsid w:val="007A2B39"/>
    <w:rsid w:val="008C4009"/>
    <w:rsid w:val="00A126F4"/>
    <w:rsid w:val="00E100AD"/>
    <w:rsid w:val="00E144AD"/>
    <w:rsid w:val="00EE4057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F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1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10F0"/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E1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41582-48E5-4C03-B4D0-ED092423AF6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7DAC66FC-5AAC-4FA0-AF5F-FE928EDE2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27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2017-04-10T20:54:00Z</dcterms:created>
  <dcterms:modified xsi:type="dcterms:W3CDTF">2017-04-11T19:09:00Z</dcterms:modified>
</cp:coreProperties>
</file>