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A" w:rsidRDefault="006341EA" w:rsidP="006341E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«Годувальниця  з острова  Джерсі»</w:t>
      </w:r>
      <w:r w:rsidR="0028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EA" w:rsidRDefault="002841B0" w:rsidP="006341E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Белоусько</w:t>
      </w:r>
      <w:proofErr w:type="spellEnd"/>
      <w:r w:rsidR="00634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Марина Олегівна. </w:t>
      </w:r>
    </w:p>
    <w:p w:rsidR="006341EA" w:rsidRDefault="002841B0" w:rsidP="006341E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Шепетівське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територіальне відділення МАН. </w:t>
      </w:r>
    </w:p>
    <w:p w:rsidR="002841B0" w:rsidRDefault="002841B0" w:rsidP="006341E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Великомедведівський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навчально-виховний комплекс «ЗНЗ І –ІІІ ступенів -ДНЗ». 3 клас.</w:t>
      </w:r>
    </w:p>
    <w:p w:rsidR="002841B0" w:rsidRDefault="002841B0" w:rsidP="006341EA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Мудра Ольга Іванівна, вчитель початкових класів</w:t>
      </w:r>
    </w:p>
    <w:p w:rsidR="002841B0" w:rsidRDefault="002841B0" w:rsidP="006341E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Робота містить інформацію  про  породу великої рогатої худоби високого жиромолочного  напрямку, спосіб  утримання  та догляд  тварини в умовах індивідуального  селянського  господарства.  В роботі  аналізується  рентабельність  утримання однієї голови  великої рогатої  худоби  за рік  в конкретному  індивідуальному селянському господарстві.  </w:t>
      </w:r>
    </w:p>
    <w:p w:rsidR="002841B0" w:rsidRDefault="002841B0" w:rsidP="006341EA">
      <w:pPr>
        <w:spacing w:after="0" w:line="360" w:lineRule="auto"/>
        <w:ind w:left="-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Робота має на меті пропаганду  утримання великої рогатої худоби в умовах індивідуального селянського господарства, розведення високопродуктивних  тварин.  Попередження  сучасної  тенденції  масового зменшення  поголів’я  великої рогатої худоби в сільській місцевості. </w:t>
      </w:r>
    </w:p>
    <w:p w:rsidR="002841B0" w:rsidRDefault="002841B0" w:rsidP="006341E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color w:val="666666"/>
          <w:sz w:val="28"/>
          <w:szCs w:val="28"/>
        </w:rPr>
        <w:t xml:space="preserve">       </w:t>
      </w:r>
      <w:r>
        <w:rPr>
          <w:sz w:val="28"/>
          <w:szCs w:val="28"/>
        </w:rPr>
        <w:t>Утримання великої рогатої худоби в особистих селянських господарствах не втрачає своєї актуальності. В багатьох селах, лише декілька років тому,  кожна селянська родина утримувала  корову. Адже, від великої рогатої худоби одержують цінні й незамінні продукти харчування — молоко та яловичину. Молоко містить усі необхідні поживні речовини в найкращому співвідношенні. З нього виготовляють різні продукти харчу</w:t>
      </w:r>
      <w:r>
        <w:rPr>
          <w:sz w:val="28"/>
          <w:szCs w:val="28"/>
        </w:rPr>
        <w:softHyphen/>
        <w:t>вання: вершкове масло, сири, кисле молоко, ряжанку, кефір тощо. Яловичина і телятина відзначаються високими смаковими якостя</w:t>
      </w:r>
      <w:r>
        <w:rPr>
          <w:sz w:val="28"/>
          <w:szCs w:val="28"/>
        </w:rPr>
        <w:softHyphen/>
        <w:t>ми і вважаються дієтичним м’ясом. Крім того, велика рогата худоба  дає цінне органічне добриво, яке має велике значення для підви</w:t>
      </w:r>
      <w:r>
        <w:rPr>
          <w:sz w:val="28"/>
          <w:szCs w:val="28"/>
        </w:rPr>
        <w:softHyphen/>
        <w:t>щення родючості ґрунтів.</w:t>
      </w:r>
    </w:p>
    <w:p w:rsidR="002841B0" w:rsidRDefault="002841B0" w:rsidP="006341E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Внаслідок своїх біологічних особливостей велика рогата худоба здатна споживати і добре засвоювати дешеві рослинні корми, що робить її утримання економічно вигідним.</w:t>
      </w:r>
    </w:p>
    <w:p w:rsidR="002841B0" w:rsidRDefault="002841B0" w:rsidP="006341E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Зважаючи  на вище сказане, наша наукова робота має на меті  дослідити і обґрунтувати раціональність утримання однієї голови великої рогатої худоби в </w:t>
      </w:r>
      <w:r>
        <w:rPr>
          <w:sz w:val="28"/>
          <w:szCs w:val="28"/>
        </w:rPr>
        <w:lastRenderedPageBreak/>
        <w:t>конкретному індивідуальному  селянському господарстві, та запобігти тенденції зменшення  кількості поголів’я ВРХ в сільській місцевості.</w:t>
      </w:r>
    </w:p>
    <w:p w:rsidR="002841B0" w:rsidRDefault="002841B0" w:rsidP="006341E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1B0" w:rsidRDefault="002841B0" w:rsidP="006341EA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41B0" w:rsidRDefault="002841B0" w:rsidP="006341EA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841B0" w:rsidRDefault="002841B0" w:rsidP="006341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841B0" w:rsidRPr="002841B0" w:rsidRDefault="002841B0" w:rsidP="002841B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841B0" w:rsidRPr="002841B0" w:rsidSect="00F5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4F31"/>
    <w:multiLevelType w:val="hybridMultilevel"/>
    <w:tmpl w:val="E5268904"/>
    <w:lvl w:ilvl="0" w:tplc="5C8E3718">
      <w:start w:val="4"/>
      <w:numFmt w:val="decimal"/>
      <w:lvlText w:val="%1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B7229"/>
    <w:multiLevelType w:val="hybridMultilevel"/>
    <w:tmpl w:val="066C9B02"/>
    <w:lvl w:ilvl="0" w:tplc="C3065F00">
      <w:start w:val="6"/>
      <w:numFmt w:val="decimal"/>
      <w:lvlText w:val="%1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5019F"/>
    <w:multiLevelType w:val="hybridMultilevel"/>
    <w:tmpl w:val="D80CD3B4"/>
    <w:lvl w:ilvl="0" w:tplc="0422000F">
      <w:start w:val="7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06526"/>
    <w:multiLevelType w:val="hybridMultilevel"/>
    <w:tmpl w:val="F3C091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841B0"/>
    <w:rsid w:val="000907B7"/>
    <w:rsid w:val="002841B0"/>
    <w:rsid w:val="00294114"/>
    <w:rsid w:val="006341EA"/>
    <w:rsid w:val="006B2EE2"/>
    <w:rsid w:val="00993DD8"/>
    <w:rsid w:val="00F5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84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3</cp:revision>
  <dcterms:created xsi:type="dcterms:W3CDTF">2017-04-12T21:35:00Z</dcterms:created>
  <dcterms:modified xsi:type="dcterms:W3CDTF">2006-05-15T22:43:00Z</dcterms:modified>
</cp:coreProperties>
</file>