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57" w:rsidRPr="00ED7A87" w:rsidRDefault="00ED7A87" w:rsidP="00ED7A87">
      <w:pPr>
        <w:spacing w:after="0" w:line="240" w:lineRule="auto"/>
        <w:ind w:left="426" w:right="1134" w:firstLine="709"/>
        <w:contextualSpacing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D7A87">
        <w:rPr>
          <w:rFonts w:ascii="Times New Roman" w:hAnsi="Times New Roman"/>
          <w:bCs/>
          <w:sz w:val="24"/>
          <w:szCs w:val="24"/>
          <w:lang w:val="uk-UA"/>
        </w:rPr>
        <w:t xml:space="preserve">АНДРІЙ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ІВАНОВИЧ </w:t>
      </w:r>
      <w:r w:rsidRPr="00ED7A87">
        <w:rPr>
          <w:rFonts w:ascii="Times New Roman" w:hAnsi="Times New Roman"/>
          <w:bCs/>
          <w:sz w:val="24"/>
          <w:szCs w:val="24"/>
          <w:lang w:val="uk-UA"/>
        </w:rPr>
        <w:t>ЯКОВЛІВ – ІСТОРИК, ЩО ТВОРИВ МАЙБУТНЄ УКРАЇНИ</w:t>
      </w:r>
    </w:p>
    <w:p w:rsidR="006B0D57" w:rsidRPr="006B0D57" w:rsidRDefault="006B0D57" w:rsidP="006B0D57">
      <w:pPr>
        <w:spacing w:line="240" w:lineRule="auto"/>
        <w:ind w:left="6663"/>
        <w:rPr>
          <w:rFonts w:ascii="Times New Roman" w:hAnsi="Times New Roman"/>
          <w:i/>
          <w:sz w:val="24"/>
          <w:szCs w:val="24"/>
          <w:lang w:val="uk-UA"/>
        </w:rPr>
      </w:pPr>
      <w:r w:rsidRPr="006B0D57">
        <w:rPr>
          <w:rFonts w:ascii="Times New Roman" w:hAnsi="Times New Roman"/>
          <w:i/>
          <w:sz w:val="24"/>
          <w:szCs w:val="24"/>
          <w:lang w:val="uk-UA"/>
        </w:rPr>
        <w:t>Підготувала:</w:t>
      </w:r>
      <w:r w:rsidRPr="006B0D57">
        <w:rPr>
          <w:rFonts w:ascii="Times New Roman" w:hAnsi="Times New Roman"/>
          <w:i/>
          <w:sz w:val="24"/>
          <w:szCs w:val="24"/>
          <w:lang w:val="uk-UA"/>
        </w:rPr>
        <w:br/>
      </w:r>
      <w:proofErr w:type="spellStart"/>
      <w:r w:rsidRPr="006B0D57">
        <w:rPr>
          <w:rFonts w:ascii="Times New Roman" w:hAnsi="Times New Roman"/>
          <w:i/>
          <w:sz w:val="24"/>
          <w:szCs w:val="24"/>
          <w:lang w:val="uk-UA"/>
        </w:rPr>
        <w:t>Євона</w:t>
      </w:r>
      <w:proofErr w:type="spellEnd"/>
      <w:r w:rsidRPr="006B0D57">
        <w:rPr>
          <w:rFonts w:ascii="Times New Roman" w:hAnsi="Times New Roman"/>
          <w:i/>
          <w:sz w:val="24"/>
          <w:szCs w:val="24"/>
          <w:lang w:val="uk-UA"/>
        </w:rPr>
        <w:t xml:space="preserve"> Анна</w:t>
      </w:r>
      <w:r w:rsidRPr="006B0D57">
        <w:rPr>
          <w:rFonts w:ascii="Times New Roman" w:hAnsi="Times New Roman"/>
          <w:i/>
          <w:sz w:val="24"/>
          <w:szCs w:val="24"/>
          <w:lang w:val="uk-UA"/>
        </w:rPr>
        <w:br/>
        <w:t>учениця 10 класу,</w:t>
      </w:r>
      <w:r w:rsidRPr="006B0D57">
        <w:rPr>
          <w:rFonts w:ascii="Times New Roman" w:hAnsi="Times New Roman"/>
          <w:i/>
          <w:sz w:val="24"/>
          <w:szCs w:val="24"/>
          <w:lang w:val="uk-UA"/>
        </w:rPr>
        <w:br/>
        <w:t>Чигиринського НВК І-ІІІ ступенів № 2</w:t>
      </w:r>
    </w:p>
    <w:p w:rsidR="006B0D57" w:rsidRPr="006B0D57" w:rsidRDefault="006B0D57" w:rsidP="006B0D57">
      <w:pPr>
        <w:spacing w:line="240" w:lineRule="auto"/>
        <w:ind w:left="6663"/>
        <w:rPr>
          <w:rFonts w:ascii="Times New Roman" w:hAnsi="Times New Roman"/>
          <w:i/>
          <w:sz w:val="24"/>
          <w:szCs w:val="24"/>
          <w:lang w:val="uk-UA"/>
        </w:rPr>
      </w:pPr>
      <w:r w:rsidRPr="006B0D57">
        <w:rPr>
          <w:rFonts w:ascii="Times New Roman" w:hAnsi="Times New Roman"/>
          <w:i/>
          <w:sz w:val="24"/>
          <w:szCs w:val="24"/>
          <w:lang w:val="uk-UA"/>
        </w:rPr>
        <w:t>Науковий керівник:</w:t>
      </w:r>
      <w:r w:rsidRPr="006B0D57">
        <w:rPr>
          <w:rFonts w:ascii="Times New Roman" w:hAnsi="Times New Roman"/>
          <w:i/>
          <w:sz w:val="24"/>
          <w:szCs w:val="24"/>
          <w:lang w:val="uk-UA"/>
        </w:rPr>
        <w:br/>
        <w:t>Кравченко Олег Андрійович,</w:t>
      </w:r>
      <w:r w:rsidRPr="006B0D57">
        <w:rPr>
          <w:rFonts w:ascii="Times New Roman" w:hAnsi="Times New Roman"/>
          <w:i/>
          <w:sz w:val="24"/>
          <w:szCs w:val="24"/>
          <w:lang w:val="uk-UA"/>
        </w:rPr>
        <w:br/>
        <w:t>учитель історії та основ правознавства</w:t>
      </w:r>
    </w:p>
    <w:p w:rsidR="00535832" w:rsidRDefault="00535832" w:rsidP="005F7146">
      <w:pPr>
        <w:spacing w:after="0" w:line="240" w:lineRule="auto"/>
        <w:ind w:left="3420"/>
        <w:contextualSpacing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F7146" w:rsidRPr="006B0D57" w:rsidRDefault="00535832" w:rsidP="00535832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0D57">
        <w:rPr>
          <w:rFonts w:ascii="Times New Roman" w:hAnsi="Times New Roman"/>
          <w:sz w:val="24"/>
          <w:szCs w:val="24"/>
          <w:lang w:val="uk-UA" w:eastAsia="ru-RU"/>
        </w:rPr>
        <w:t>Герої чи вчені? Хто вони такі? Що значать для нас? Це все звичайні люди, яким ми завдячуємо в успіхах нашої держави та і загалом у житті яке ми маємо, адже з величезної історії України, ми можемо дізнатися, як в</w:t>
      </w:r>
      <w:r w:rsidR="002B60BC" w:rsidRPr="006B0D57">
        <w:rPr>
          <w:rFonts w:ascii="Times New Roman" w:hAnsi="Times New Roman"/>
          <w:sz w:val="24"/>
          <w:szCs w:val="24"/>
          <w:lang w:val="uk-UA" w:eastAsia="ru-RU"/>
        </w:rPr>
        <w:t>ідбувалося життя, які політичні та</w:t>
      </w: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 е</w:t>
      </w:r>
      <w:r w:rsidR="002B60BC" w:rsidRPr="006B0D57">
        <w:rPr>
          <w:rFonts w:ascii="Times New Roman" w:hAnsi="Times New Roman"/>
          <w:sz w:val="24"/>
          <w:szCs w:val="24"/>
          <w:lang w:val="uk-UA" w:eastAsia="ru-RU"/>
        </w:rPr>
        <w:t>кономічні аспекти панували. Р</w:t>
      </w: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азом з тим історія висвітлює події, які стали поштовхом до самоусвідомлення, до боротьби за свою волю, націю, державу. На жаль, в сьогоденному житті багато сторінок минулого є недослідженими </w:t>
      </w:r>
      <w:r w:rsidR="001A3806" w:rsidRPr="006B0D57">
        <w:rPr>
          <w:rFonts w:ascii="Times New Roman" w:hAnsi="Times New Roman"/>
          <w:sz w:val="24"/>
          <w:szCs w:val="24"/>
          <w:lang w:val="uk-UA" w:eastAsia="ru-RU"/>
        </w:rPr>
        <w:t>і тому напевно проявити точну картину неможливо. Існують багато битв, повстань, революційних подій в яких ми не можемо дізнатися всіх учасників. Проте на чолі кожного повстання є свої лідери, які впродовж великого періоду часу намагалися спроектувати план дій, закликали підніматися народ. Хоча далеко не всі учасники приймали силову сторону. Багато революціонерів були звичайними вченим, істориками і свою діяльність вони здебільшого проявляли через культуру. Саме їхнім роботам</w:t>
      </w:r>
      <w:r w:rsidR="00322BAC">
        <w:rPr>
          <w:rFonts w:ascii="Times New Roman" w:hAnsi="Times New Roman"/>
          <w:sz w:val="24"/>
          <w:szCs w:val="24"/>
          <w:lang w:val="uk-UA" w:eastAsia="ru-RU"/>
        </w:rPr>
        <w:t xml:space="preserve">, ми завдячуємо сьогодні, бо </w:t>
      </w:r>
      <w:r w:rsidR="001A3806" w:rsidRPr="006B0D57">
        <w:rPr>
          <w:rFonts w:ascii="Times New Roman" w:hAnsi="Times New Roman"/>
          <w:sz w:val="24"/>
          <w:szCs w:val="24"/>
          <w:lang w:val="uk-UA" w:eastAsia="ru-RU"/>
        </w:rPr>
        <w:t>можемо дізнатися, хоч якусь част</w:t>
      </w:r>
      <w:r w:rsidR="002B60BC" w:rsidRPr="006B0D57">
        <w:rPr>
          <w:rFonts w:ascii="Times New Roman" w:hAnsi="Times New Roman"/>
          <w:sz w:val="24"/>
          <w:szCs w:val="24"/>
          <w:lang w:val="uk-UA" w:eastAsia="ru-RU"/>
        </w:rPr>
        <w:t>к</w:t>
      </w:r>
      <w:r w:rsidR="001A3806" w:rsidRPr="006B0D57">
        <w:rPr>
          <w:rFonts w:ascii="Times New Roman" w:hAnsi="Times New Roman"/>
          <w:sz w:val="24"/>
          <w:szCs w:val="24"/>
          <w:lang w:val="uk-UA" w:eastAsia="ru-RU"/>
        </w:rPr>
        <w:t xml:space="preserve">у з минувшини. </w:t>
      </w:r>
      <w:r w:rsidR="002B60BC" w:rsidRPr="006B0D57">
        <w:rPr>
          <w:rFonts w:ascii="Times New Roman" w:hAnsi="Times New Roman"/>
          <w:sz w:val="24"/>
          <w:szCs w:val="24"/>
          <w:lang w:val="uk-UA" w:eastAsia="ru-RU"/>
        </w:rPr>
        <w:t xml:space="preserve">Напевно, влив на народ через культуру був найбільш вдалим тому, що революційні події можуть бути  придушеними, забутими, а роботи в яких висвітлена вся глибина та роздуми щодо тої </w:t>
      </w:r>
      <w:r w:rsidR="00322BAC">
        <w:rPr>
          <w:rFonts w:ascii="Times New Roman" w:hAnsi="Times New Roman"/>
          <w:sz w:val="24"/>
          <w:szCs w:val="24"/>
          <w:lang w:val="uk-UA" w:eastAsia="ru-RU"/>
        </w:rPr>
        <w:t>ч</w:t>
      </w:r>
      <w:r w:rsidR="002B60BC" w:rsidRPr="006B0D57">
        <w:rPr>
          <w:rFonts w:ascii="Times New Roman" w:hAnsi="Times New Roman"/>
          <w:sz w:val="24"/>
          <w:szCs w:val="24"/>
          <w:lang w:val="uk-UA" w:eastAsia="ru-RU"/>
        </w:rPr>
        <w:t>и іншої події за</w:t>
      </w:r>
      <w:r w:rsidR="00322BAC">
        <w:rPr>
          <w:rFonts w:ascii="Times New Roman" w:hAnsi="Times New Roman"/>
          <w:sz w:val="24"/>
          <w:szCs w:val="24"/>
          <w:lang w:val="uk-UA" w:eastAsia="ru-RU"/>
        </w:rPr>
        <w:t xml:space="preserve">лишаться і в сьогоденному житті, </w:t>
      </w:r>
      <w:r w:rsidR="002B60BC" w:rsidRPr="006B0D57">
        <w:rPr>
          <w:rFonts w:ascii="Times New Roman" w:hAnsi="Times New Roman"/>
          <w:sz w:val="24"/>
          <w:szCs w:val="24"/>
          <w:lang w:val="uk-UA" w:eastAsia="ru-RU"/>
        </w:rPr>
        <w:t xml:space="preserve">пройшовши крізь століття. </w:t>
      </w:r>
    </w:p>
    <w:p w:rsidR="000E3281" w:rsidRPr="006B0D57" w:rsidRDefault="00A9679F" w:rsidP="00137AD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Однією з визначних людей в історії державотворення України є Андрій Іванович </w:t>
      </w:r>
      <w:proofErr w:type="spellStart"/>
      <w:r w:rsidRPr="006B0D57">
        <w:rPr>
          <w:rFonts w:ascii="Times New Roman" w:hAnsi="Times New Roman"/>
          <w:sz w:val="24"/>
          <w:szCs w:val="24"/>
          <w:lang w:val="uk-UA" w:eastAsia="ru-RU"/>
        </w:rPr>
        <w:t>Яковлів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val="uk-UA" w:eastAsia="ru-RU"/>
        </w:rPr>
        <w:t xml:space="preserve"> – історик, економіст, письменник, публіцист, визначний громадський та державний діяч.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Утім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сьогодні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можна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назвати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широковідомою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постаттю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українського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інтелектуального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простору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першої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половини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ХХ ст. На жаль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життя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науковий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спадок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val="uk-UA" w:eastAsia="ru-RU"/>
        </w:rPr>
        <w:t>А.Яковліва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не стали предметом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пильної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уваги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дослідників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між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іншим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праці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й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досі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втратили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своєї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актуальності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наукової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ваги.</w:t>
      </w:r>
      <w:r w:rsidR="00137AD0" w:rsidRPr="006B0D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Тривалий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дослідники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мали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можливості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ознайомитися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науковим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доробком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А.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Яковліва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праці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видавалися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передавалися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лише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за кордоном. За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сучасних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відбувається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поступове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духовне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повернення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вченого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137AD0" w:rsidRPr="006B0D57">
        <w:rPr>
          <w:rFonts w:ascii="Times New Roman" w:hAnsi="Times New Roman"/>
          <w:sz w:val="24"/>
          <w:szCs w:val="24"/>
          <w:lang w:eastAsia="ru-RU"/>
        </w:rPr>
        <w:t>Україну</w:t>
      </w:r>
      <w:proofErr w:type="spellEnd"/>
      <w:r w:rsidR="00137AD0" w:rsidRPr="006B0D5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2373" w:rsidRPr="006B0D57" w:rsidRDefault="00444664" w:rsidP="00B82373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Тому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відтворення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інтелектуальної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біографії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А.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Яковліва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дає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можливість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розширити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уявлення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становлення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світогляду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вченого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громадського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діяча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політика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виокремити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характерні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риси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стилю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мислення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науковця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основні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принципи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формування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наукових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концепцій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Андрія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Івановича</w:t>
      </w:r>
      <w:proofErr w:type="spellEnd"/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301EA3" w:rsidRPr="006B0D57" w:rsidRDefault="00301EA3" w:rsidP="00301EA3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0D57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Об’єктом дослідження</w:t>
      </w: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 - є творча спадщина А. </w:t>
      </w:r>
      <w:proofErr w:type="spellStart"/>
      <w:r w:rsidRPr="006B0D57">
        <w:rPr>
          <w:rFonts w:ascii="Times New Roman" w:hAnsi="Times New Roman"/>
          <w:sz w:val="24"/>
          <w:szCs w:val="24"/>
          <w:lang w:val="uk-UA" w:eastAsia="ru-RU"/>
        </w:rPr>
        <w:t>Яковліва</w:t>
      </w:r>
      <w:proofErr w:type="spellEnd"/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 та його вплив на розвиток історичної науки та суспільно-політичних подій в Україні та світі першої половини ХХ ст. </w:t>
      </w:r>
    </w:p>
    <w:p w:rsidR="00301EA3" w:rsidRPr="006B0D57" w:rsidRDefault="00301EA3" w:rsidP="00301EA3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0D57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Предметом дослідження </w:t>
      </w: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- є біографія А. </w:t>
      </w:r>
      <w:proofErr w:type="spellStart"/>
      <w:r w:rsidRPr="006B0D57">
        <w:rPr>
          <w:rFonts w:ascii="Times New Roman" w:hAnsi="Times New Roman"/>
          <w:sz w:val="24"/>
          <w:szCs w:val="24"/>
          <w:lang w:val="uk-UA" w:eastAsia="ru-RU"/>
        </w:rPr>
        <w:t>Яковліва</w:t>
      </w:r>
      <w:proofErr w:type="spellEnd"/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, що включає в себе особистісну, професійну складники біографії. </w:t>
      </w:r>
    </w:p>
    <w:p w:rsidR="00B82373" w:rsidRPr="006B0D57" w:rsidRDefault="00B82373" w:rsidP="00B82373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B0D57">
        <w:rPr>
          <w:rFonts w:ascii="Times New Roman" w:hAnsi="Times New Roman"/>
          <w:b/>
          <w:sz w:val="24"/>
          <w:szCs w:val="24"/>
          <w:lang w:val="uk-UA" w:eastAsia="ru-RU"/>
        </w:rPr>
        <w:t>Мета дослідження</w:t>
      </w: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 - висвітлення публіцистичної творчості вченого, ви- значення її місця у загальному масиві доробку А. </w:t>
      </w:r>
      <w:proofErr w:type="spellStart"/>
      <w:r w:rsidRPr="006B0D57">
        <w:rPr>
          <w:rFonts w:ascii="Times New Roman" w:hAnsi="Times New Roman"/>
          <w:sz w:val="24"/>
          <w:szCs w:val="24"/>
          <w:lang w:val="uk-UA" w:eastAsia="ru-RU"/>
        </w:rPr>
        <w:t>Яковліва</w:t>
      </w:r>
      <w:proofErr w:type="spellEnd"/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, значення для формування суспільно-політичного та громадського життя українців. </w:t>
      </w:r>
    </w:p>
    <w:p w:rsidR="00301EA3" w:rsidRPr="006B0D57" w:rsidRDefault="00301EA3" w:rsidP="00301EA3">
      <w:pPr>
        <w:spacing w:after="0" w:line="36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 w:rsidRPr="006B0D57">
        <w:rPr>
          <w:rFonts w:ascii="Times New Roman" w:hAnsi="Times New Roman"/>
          <w:b/>
          <w:sz w:val="24"/>
          <w:szCs w:val="24"/>
          <w:lang w:val="uk-UA"/>
        </w:rPr>
        <w:t>Хронологічні рамки дослідження:</w:t>
      </w:r>
      <w:r w:rsidRPr="006B0D57">
        <w:rPr>
          <w:rFonts w:ascii="Times New Roman" w:hAnsi="Times New Roman"/>
          <w:sz w:val="24"/>
          <w:szCs w:val="24"/>
          <w:lang w:val="uk-UA"/>
        </w:rPr>
        <w:t xml:space="preserve"> включають в себе роки жит</w:t>
      </w:r>
      <w:r w:rsidR="00751D43" w:rsidRPr="006B0D57">
        <w:rPr>
          <w:rFonts w:ascii="Times New Roman" w:hAnsi="Times New Roman"/>
          <w:sz w:val="24"/>
          <w:szCs w:val="24"/>
          <w:lang w:val="uk-UA"/>
        </w:rPr>
        <w:t xml:space="preserve">тя </w:t>
      </w:r>
      <w:proofErr w:type="spellStart"/>
      <w:r w:rsidR="00751D43" w:rsidRPr="006B0D57">
        <w:rPr>
          <w:rFonts w:ascii="Times New Roman" w:hAnsi="Times New Roman"/>
          <w:sz w:val="24"/>
          <w:szCs w:val="24"/>
          <w:lang w:val="uk-UA"/>
        </w:rPr>
        <w:t>А.Яковліва</w:t>
      </w:r>
      <w:proofErr w:type="spellEnd"/>
      <w:r w:rsidR="00751D43" w:rsidRPr="006B0D57">
        <w:rPr>
          <w:rFonts w:ascii="Times New Roman" w:hAnsi="Times New Roman"/>
          <w:sz w:val="24"/>
          <w:szCs w:val="24"/>
          <w:lang w:val="uk-UA"/>
        </w:rPr>
        <w:t xml:space="preserve">  (1872-1955рр) та сьогодення. </w:t>
      </w:r>
    </w:p>
    <w:p w:rsidR="00301EA3" w:rsidRPr="006B0D57" w:rsidRDefault="00301EA3" w:rsidP="00301EA3">
      <w:pPr>
        <w:spacing w:after="0" w:line="36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 w:rsidRPr="006B0D57">
        <w:rPr>
          <w:rFonts w:ascii="Times New Roman" w:hAnsi="Times New Roman"/>
          <w:b/>
          <w:sz w:val="24"/>
          <w:szCs w:val="24"/>
          <w:lang w:val="uk-UA"/>
        </w:rPr>
        <w:t xml:space="preserve">Територіальні межі: </w:t>
      </w:r>
      <w:proofErr w:type="spellStart"/>
      <w:r w:rsidRPr="006B0D57">
        <w:rPr>
          <w:rFonts w:ascii="Times New Roman" w:hAnsi="Times New Roman"/>
          <w:sz w:val="24"/>
          <w:szCs w:val="24"/>
        </w:rPr>
        <w:t>територія</w:t>
      </w:r>
      <w:proofErr w:type="spellEnd"/>
      <w:r w:rsidRPr="006B0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B0D57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6B0D57">
        <w:rPr>
          <w:rFonts w:ascii="Times New Roman" w:hAnsi="Times New Roman"/>
          <w:sz w:val="24"/>
          <w:szCs w:val="24"/>
        </w:rPr>
        <w:t>країни</w:t>
      </w:r>
      <w:proofErr w:type="spellEnd"/>
      <w:r w:rsidRPr="006B0D5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B0D57">
        <w:rPr>
          <w:rFonts w:ascii="Times New Roman" w:hAnsi="Times New Roman"/>
          <w:sz w:val="24"/>
          <w:szCs w:val="24"/>
        </w:rPr>
        <w:t>яких</w:t>
      </w:r>
      <w:proofErr w:type="spellEnd"/>
      <w:r w:rsidRPr="006B0D57">
        <w:rPr>
          <w:rFonts w:ascii="Times New Roman" w:hAnsi="Times New Roman"/>
          <w:sz w:val="24"/>
          <w:szCs w:val="24"/>
        </w:rPr>
        <w:t xml:space="preserve"> проходило </w:t>
      </w:r>
      <w:proofErr w:type="spellStart"/>
      <w:r w:rsidRPr="006B0D57">
        <w:rPr>
          <w:rFonts w:ascii="Times New Roman" w:hAnsi="Times New Roman"/>
          <w:sz w:val="24"/>
          <w:szCs w:val="24"/>
        </w:rPr>
        <w:t>політичне</w:t>
      </w:r>
      <w:proofErr w:type="spellEnd"/>
      <w:r w:rsidRPr="006B0D57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B0D57">
        <w:rPr>
          <w:rFonts w:ascii="Times New Roman" w:hAnsi="Times New Roman"/>
          <w:sz w:val="24"/>
          <w:szCs w:val="24"/>
        </w:rPr>
        <w:t>наукове</w:t>
      </w:r>
      <w:proofErr w:type="spellEnd"/>
      <w:r w:rsidRPr="006B0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</w:rPr>
        <w:t>життя</w:t>
      </w:r>
      <w:proofErr w:type="spellEnd"/>
      <w:r w:rsidRPr="006B0D57">
        <w:rPr>
          <w:rFonts w:ascii="Times New Roman" w:hAnsi="Times New Roman"/>
          <w:sz w:val="24"/>
          <w:szCs w:val="24"/>
        </w:rPr>
        <w:t xml:space="preserve"> </w:t>
      </w:r>
      <w:r w:rsidRPr="006B0D57">
        <w:rPr>
          <w:rFonts w:ascii="Times New Roman" w:hAnsi="Times New Roman"/>
          <w:sz w:val="24"/>
          <w:szCs w:val="24"/>
          <w:lang w:val="uk-UA"/>
        </w:rPr>
        <w:t>А.</w:t>
      </w:r>
      <w:proofErr w:type="spellStart"/>
      <w:r w:rsidRPr="006B0D57">
        <w:rPr>
          <w:rFonts w:ascii="Times New Roman" w:hAnsi="Times New Roman"/>
          <w:sz w:val="24"/>
          <w:szCs w:val="24"/>
        </w:rPr>
        <w:t>Яковліва</w:t>
      </w:r>
      <w:proofErr w:type="spellEnd"/>
      <w:r w:rsidRPr="006B0D57">
        <w:rPr>
          <w:rFonts w:ascii="Times New Roman" w:hAnsi="Times New Roman"/>
          <w:sz w:val="24"/>
          <w:szCs w:val="24"/>
          <w:lang w:val="uk-UA"/>
        </w:rPr>
        <w:t>.</w:t>
      </w:r>
    </w:p>
    <w:p w:rsidR="00B82373" w:rsidRPr="006B0D57" w:rsidRDefault="00B82373" w:rsidP="00B82373">
      <w:pPr>
        <w:spacing w:after="0" w:line="360" w:lineRule="auto"/>
        <w:ind w:firstLine="902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0D57">
        <w:rPr>
          <w:rFonts w:ascii="Times New Roman" w:hAnsi="Times New Roman"/>
          <w:b/>
          <w:sz w:val="24"/>
          <w:szCs w:val="24"/>
          <w:lang w:val="uk-UA"/>
        </w:rPr>
        <w:t>Завдання дослідження:</w:t>
      </w:r>
    </w:p>
    <w:p w:rsidR="00B82373" w:rsidRPr="006B0D57" w:rsidRDefault="00B82373" w:rsidP="00B823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вивчити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творчість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А.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Яковліва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як юриста,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історика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публіциста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контексті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українського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історіографічного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процесу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першої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D57">
        <w:rPr>
          <w:rFonts w:ascii="Times New Roman" w:hAnsi="Times New Roman"/>
          <w:sz w:val="24"/>
          <w:szCs w:val="24"/>
          <w:lang w:eastAsia="ru-RU"/>
        </w:rPr>
        <w:t>половини</w:t>
      </w:r>
      <w:proofErr w:type="spellEnd"/>
      <w:r w:rsidRPr="006B0D57">
        <w:rPr>
          <w:rFonts w:ascii="Times New Roman" w:hAnsi="Times New Roman"/>
          <w:sz w:val="24"/>
          <w:szCs w:val="24"/>
          <w:lang w:eastAsia="ru-RU"/>
        </w:rPr>
        <w:t xml:space="preserve"> ХХ ст.;</w:t>
      </w:r>
    </w:p>
    <w:p w:rsidR="00B82373" w:rsidRPr="006B0D57" w:rsidRDefault="00B82373" w:rsidP="00B8237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D57">
        <w:rPr>
          <w:rFonts w:ascii="Times New Roman" w:hAnsi="Times New Roman"/>
          <w:sz w:val="24"/>
          <w:szCs w:val="24"/>
          <w:lang w:val="uk-UA"/>
        </w:rPr>
        <w:t xml:space="preserve">проаналізувати джерельну базу по темі дослідження </w:t>
      </w:r>
    </w:p>
    <w:p w:rsidR="00B82373" w:rsidRPr="006B0D57" w:rsidRDefault="00B82373" w:rsidP="00B823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0D57">
        <w:rPr>
          <w:rFonts w:ascii="Times New Roman" w:hAnsi="Times New Roman"/>
          <w:sz w:val="24"/>
          <w:szCs w:val="24"/>
          <w:lang w:val="uk-UA" w:eastAsia="ru-RU"/>
        </w:rPr>
        <w:t>висвітлити діяльність науковця у становленні державотворчих процесах України, окреслити його внесок у її розвиток;</w:t>
      </w:r>
    </w:p>
    <w:p w:rsidR="00B82373" w:rsidRPr="006B0D57" w:rsidRDefault="00B82373" w:rsidP="00B823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визначити місце наукового доробку А. </w:t>
      </w:r>
      <w:proofErr w:type="spellStart"/>
      <w:r w:rsidRPr="006B0D57">
        <w:rPr>
          <w:rFonts w:ascii="Times New Roman" w:hAnsi="Times New Roman"/>
          <w:sz w:val="24"/>
          <w:szCs w:val="24"/>
          <w:lang w:val="uk-UA" w:eastAsia="ru-RU"/>
        </w:rPr>
        <w:t>Яковліва</w:t>
      </w:r>
      <w:proofErr w:type="spellEnd"/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 в галузі історії держави та права України </w:t>
      </w:r>
      <w:r w:rsidRPr="006B0D57">
        <w:rPr>
          <w:rFonts w:ascii="Times New Roman" w:hAnsi="Times New Roman"/>
          <w:sz w:val="24"/>
          <w:szCs w:val="24"/>
          <w:lang w:eastAsia="ru-RU"/>
        </w:rPr>
        <w:t>XVII</w:t>
      </w: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 – середини Х</w:t>
      </w:r>
      <w:r w:rsidRPr="006B0D57">
        <w:rPr>
          <w:rFonts w:ascii="Times New Roman" w:hAnsi="Times New Roman"/>
          <w:sz w:val="24"/>
          <w:szCs w:val="24"/>
          <w:lang w:eastAsia="ru-RU"/>
        </w:rPr>
        <w:t>VIII</w:t>
      </w:r>
      <w:r w:rsidRPr="006B0D57">
        <w:rPr>
          <w:rFonts w:ascii="Times New Roman" w:hAnsi="Times New Roman"/>
          <w:sz w:val="24"/>
          <w:szCs w:val="24"/>
          <w:lang w:val="uk-UA" w:eastAsia="ru-RU"/>
        </w:rPr>
        <w:t xml:space="preserve"> ст. у різних інтелектуальних контекстах та з погляду актуальних проблем і перспектив розвитку сучасної української історичної науки.</w:t>
      </w:r>
    </w:p>
    <w:p w:rsidR="00B82373" w:rsidRPr="006B0D57" w:rsidRDefault="00B82373" w:rsidP="00751D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D5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систематизувати  досліджений матеріал </w:t>
      </w:r>
    </w:p>
    <w:p w:rsidR="00751D43" w:rsidRPr="006B0D57" w:rsidRDefault="002B142F" w:rsidP="00751D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0D57">
        <w:rPr>
          <w:rFonts w:ascii="Times New Roman" w:hAnsi="Times New Roman"/>
          <w:b/>
          <w:sz w:val="24"/>
          <w:szCs w:val="24"/>
          <w:lang w:val="uk-UA"/>
        </w:rPr>
        <w:t xml:space="preserve">   Практичне значення:</w:t>
      </w:r>
      <w:r w:rsidRPr="006B0D57">
        <w:rPr>
          <w:rFonts w:ascii="Times New Roman" w:hAnsi="Times New Roman"/>
          <w:sz w:val="24"/>
          <w:szCs w:val="24"/>
          <w:lang w:val="uk-UA"/>
        </w:rPr>
        <w:t xml:space="preserve"> роботу можна використовувати в подальших дослідницьких практиках та під час написання </w:t>
      </w:r>
      <w:proofErr w:type="spellStart"/>
      <w:r w:rsidRPr="006B0D57">
        <w:rPr>
          <w:rFonts w:ascii="Times New Roman" w:hAnsi="Times New Roman"/>
          <w:sz w:val="24"/>
          <w:szCs w:val="24"/>
          <w:lang w:val="uk-UA"/>
        </w:rPr>
        <w:t>узагальнювальних</w:t>
      </w:r>
      <w:proofErr w:type="spellEnd"/>
      <w:r w:rsidRPr="006B0D57">
        <w:rPr>
          <w:rFonts w:ascii="Times New Roman" w:hAnsi="Times New Roman"/>
          <w:sz w:val="24"/>
          <w:szCs w:val="24"/>
          <w:lang w:val="uk-UA"/>
        </w:rPr>
        <w:t xml:space="preserve"> робіт із історіографії та інтелектуальної історії України, університетських та шкільних підручників, створення синтетичних праць про життя та творчість А. </w:t>
      </w:r>
      <w:proofErr w:type="spellStart"/>
      <w:r w:rsidRPr="006B0D57">
        <w:rPr>
          <w:rFonts w:ascii="Times New Roman" w:hAnsi="Times New Roman"/>
          <w:sz w:val="24"/>
          <w:szCs w:val="24"/>
          <w:lang w:val="uk-UA"/>
        </w:rPr>
        <w:t>Яковліва</w:t>
      </w:r>
      <w:proofErr w:type="spellEnd"/>
      <w:r w:rsidRPr="006B0D57">
        <w:rPr>
          <w:rFonts w:ascii="Times New Roman" w:hAnsi="Times New Roman"/>
          <w:sz w:val="24"/>
          <w:szCs w:val="24"/>
          <w:lang w:val="uk-UA"/>
        </w:rPr>
        <w:t xml:space="preserve">, при укладанні біографічних та бібліографічних покажчиків. </w:t>
      </w:r>
    </w:p>
    <w:p w:rsidR="00751D43" w:rsidRPr="006B0D57" w:rsidRDefault="00751D43" w:rsidP="00751D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0D57">
        <w:rPr>
          <w:rFonts w:ascii="Times New Roman" w:hAnsi="Times New Roman"/>
          <w:b/>
          <w:sz w:val="24"/>
          <w:szCs w:val="24"/>
          <w:lang w:val="uk-UA"/>
        </w:rPr>
        <w:t xml:space="preserve">Методологічна основа: </w:t>
      </w:r>
      <w:r w:rsidRPr="006B0D57">
        <w:rPr>
          <w:rFonts w:ascii="Times New Roman" w:hAnsi="Times New Roman"/>
          <w:sz w:val="24"/>
          <w:szCs w:val="24"/>
          <w:lang w:val="uk-UA"/>
        </w:rPr>
        <w:t>для вирішення поставлених завдань використано аналітичний, порівняльний, хронологічний та критичний методи.</w:t>
      </w:r>
    </w:p>
    <w:p w:rsidR="00751D43" w:rsidRPr="006B0D57" w:rsidRDefault="00751D43" w:rsidP="00751D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0D57">
        <w:rPr>
          <w:rFonts w:ascii="Times New Roman" w:hAnsi="Times New Roman"/>
          <w:b/>
          <w:bCs/>
          <w:sz w:val="24"/>
          <w:szCs w:val="24"/>
          <w:lang w:val="uk-UA"/>
        </w:rPr>
        <w:t>Наукова новизна роботи</w:t>
      </w:r>
      <w:r w:rsidRPr="006B0D57">
        <w:rPr>
          <w:rFonts w:ascii="Times New Roman" w:hAnsi="Times New Roman"/>
          <w:bCs/>
          <w:sz w:val="24"/>
          <w:szCs w:val="24"/>
          <w:lang w:val="uk-UA"/>
        </w:rPr>
        <w:t xml:space="preserve"> полягає в систематизації інформації та висвітлення вченого А. </w:t>
      </w:r>
      <w:proofErr w:type="spellStart"/>
      <w:r w:rsidRPr="006B0D57">
        <w:rPr>
          <w:rFonts w:ascii="Times New Roman" w:hAnsi="Times New Roman"/>
          <w:bCs/>
          <w:sz w:val="24"/>
          <w:szCs w:val="24"/>
          <w:lang w:val="uk-UA"/>
        </w:rPr>
        <w:t>Яковліва</w:t>
      </w:r>
      <w:proofErr w:type="spellEnd"/>
      <w:r w:rsidRPr="006B0D57">
        <w:rPr>
          <w:rFonts w:ascii="Times New Roman" w:hAnsi="Times New Roman"/>
          <w:bCs/>
          <w:sz w:val="24"/>
          <w:szCs w:val="24"/>
          <w:lang w:val="uk-UA"/>
        </w:rPr>
        <w:t xml:space="preserve"> як активного учасника української революції.</w:t>
      </w:r>
      <w:bookmarkStart w:id="0" w:name="_GoBack"/>
      <w:bookmarkEnd w:id="0"/>
    </w:p>
    <w:p w:rsidR="00751D43" w:rsidRPr="006B0D57" w:rsidRDefault="00751D43" w:rsidP="00751D43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51D43" w:rsidRPr="006B0D57" w:rsidRDefault="00751D43" w:rsidP="00751D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142F" w:rsidRDefault="002B142F" w:rsidP="00751D4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B1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626D1"/>
    <w:multiLevelType w:val="hybridMultilevel"/>
    <w:tmpl w:val="8EBAD8AA"/>
    <w:lvl w:ilvl="0" w:tplc="83D045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CF767E"/>
    <w:multiLevelType w:val="hybridMultilevel"/>
    <w:tmpl w:val="AECA25F6"/>
    <w:lvl w:ilvl="0" w:tplc="83D045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46"/>
    <w:rsid w:val="000351DB"/>
    <w:rsid w:val="000E3281"/>
    <w:rsid w:val="00137AD0"/>
    <w:rsid w:val="001A3806"/>
    <w:rsid w:val="002B142F"/>
    <w:rsid w:val="002B60BC"/>
    <w:rsid w:val="002F77E8"/>
    <w:rsid w:val="00301EA3"/>
    <w:rsid w:val="00322BAC"/>
    <w:rsid w:val="00444664"/>
    <w:rsid w:val="00535832"/>
    <w:rsid w:val="005A7558"/>
    <w:rsid w:val="005F7146"/>
    <w:rsid w:val="00693174"/>
    <w:rsid w:val="006B0D57"/>
    <w:rsid w:val="00751D43"/>
    <w:rsid w:val="00A9679F"/>
    <w:rsid w:val="00B82373"/>
    <w:rsid w:val="00D16383"/>
    <w:rsid w:val="00E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CA5"/>
  <w15:chartTrackingRefBased/>
  <w15:docId w15:val="{F0274921-EFA5-4D4D-8400-625060C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4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Anna Yevona</cp:lastModifiedBy>
  <cp:revision>13</cp:revision>
  <dcterms:created xsi:type="dcterms:W3CDTF">2017-01-26T08:41:00Z</dcterms:created>
  <dcterms:modified xsi:type="dcterms:W3CDTF">2017-04-13T23:27:00Z</dcterms:modified>
</cp:coreProperties>
</file>