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6C" w:rsidRDefault="0045696C" w:rsidP="0045696C">
      <w:pPr>
        <w:ind w:left="-1140" w:right="-563"/>
        <w:jc w:val="center"/>
        <w:rPr>
          <w:b/>
          <w:lang w:val="uk-UA"/>
        </w:rPr>
      </w:pPr>
    </w:p>
    <w:p w:rsidR="0045696C" w:rsidRDefault="0045696C" w:rsidP="0045696C">
      <w:pPr>
        <w:ind w:left="-1140" w:right="-563"/>
        <w:jc w:val="center"/>
        <w:rPr>
          <w:b/>
          <w:lang w:val="uk-UA"/>
        </w:rPr>
      </w:pPr>
      <w:r w:rsidRPr="007A2CD3">
        <w:rPr>
          <w:b/>
          <w:lang w:val="uk-UA"/>
        </w:rPr>
        <w:t>МЕТОДИЧНІ РЕКОМЕНДАЦІЇ ЩОДО ПРОВЕДЕННЯ КОНКУРСУ «МАН-ЮНІОР ЕРУДИТ»</w:t>
      </w:r>
    </w:p>
    <w:p w:rsidR="0045696C" w:rsidRDefault="0045696C" w:rsidP="0045696C">
      <w:pPr>
        <w:ind w:left="-684" w:right="-278"/>
        <w:jc w:val="center"/>
        <w:rPr>
          <w:b/>
          <w:lang w:val="uk-UA"/>
        </w:rPr>
      </w:pPr>
    </w:p>
    <w:p w:rsidR="0045696C" w:rsidRDefault="0045696C" w:rsidP="0045696C">
      <w:pPr>
        <w:ind w:right="-278"/>
        <w:jc w:val="center"/>
        <w:rPr>
          <w:b/>
          <w:lang w:val="uk-UA"/>
        </w:rPr>
      </w:pPr>
      <w:r>
        <w:rPr>
          <w:b/>
          <w:lang w:val="uk-UA"/>
        </w:rPr>
        <w:t>у номінації «ТЕХНІКА»</w:t>
      </w:r>
    </w:p>
    <w:p w:rsidR="0045696C" w:rsidRDefault="0045696C" w:rsidP="0045696C">
      <w:pPr>
        <w:ind w:right="-278"/>
        <w:jc w:val="center"/>
        <w:rPr>
          <w:b/>
          <w:lang w:val="uk-UA"/>
        </w:rPr>
      </w:pPr>
    </w:p>
    <w:p w:rsidR="0045696C" w:rsidRDefault="0045696C" w:rsidP="0045696C">
      <w:pPr>
        <w:ind w:right="-27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  <w:r w:rsidRPr="00931199">
        <w:rPr>
          <w:lang w:val="uk-UA"/>
        </w:rPr>
        <w:t xml:space="preserve">До складу </w:t>
      </w:r>
      <w:r>
        <w:rPr>
          <w:lang w:val="uk-UA"/>
        </w:rPr>
        <w:t xml:space="preserve">тестових завдань увійшли такі, що стосуються понять «маса», «сила тяжіння», «вага». </w:t>
      </w:r>
    </w:p>
    <w:p w:rsidR="0045696C" w:rsidRDefault="0045696C" w:rsidP="0045696C">
      <w:pPr>
        <w:ind w:right="-278" w:firstLine="708"/>
        <w:jc w:val="both"/>
        <w:rPr>
          <w:lang w:val="uk-UA"/>
        </w:rPr>
      </w:pPr>
      <w:r>
        <w:rPr>
          <w:lang w:val="uk-UA"/>
        </w:rPr>
        <w:t>Усі завдання відповідають навчальним програмам з фізики для загальноосвітніх навчальних (непрофільних) закладів.</w:t>
      </w: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  <w:r>
        <w:rPr>
          <w:lang w:val="uk-UA"/>
        </w:rPr>
        <w:t>Рекомендована література</w:t>
      </w:r>
    </w:p>
    <w:p w:rsidR="0045696C" w:rsidRDefault="0045696C" w:rsidP="0045696C">
      <w:pPr>
        <w:ind w:right="-278" w:firstLine="708"/>
        <w:jc w:val="both"/>
        <w:rPr>
          <w:lang w:val="uk-UA"/>
        </w:rPr>
      </w:pPr>
      <w:r>
        <w:rPr>
          <w:lang w:val="uk-UA"/>
        </w:rPr>
        <w:t>1. Підручники з фізики, а також природознавства, рекомендовані Міністерством освіти і науки України для загальноосвітніх навчальних закладів.</w:t>
      </w:r>
    </w:p>
    <w:p w:rsidR="0045696C" w:rsidRDefault="0045696C" w:rsidP="0045696C">
      <w:pPr>
        <w:ind w:right="-278" w:firstLine="708"/>
        <w:jc w:val="both"/>
        <w:rPr>
          <w:lang w:val="uk-UA"/>
        </w:rPr>
      </w:pPr>
      <w:r>
        <w:rPr>
          <w:lang w:val="uk-UA"/>
        </w:rPr>
        <w:t xml:space="preserve">2. Тульчинський М.Е. </w:t>
      </w:r>
      <w:proofErr w:type="spellStart"/>
      <w:r>
        <w:rPr>
          <w:lang w:val="uk-UA"/>
        </w:rPr>
        <w:t>Качественн</w:t>
      </w:r>
      <w:r>
        <w:t>ы</w:t>
      </w:r>
      <w:proofErr w:type="spellEnd"/>
      <w:r>
        <w:rPr>
          <w:lang w:val="uk-UA"/>
        </w:rPr>
        <w:t xml:space="preserve">е </w:t>
      </w:r>
      <w:proofErr w:type="spellStart"/>
      <w:r>
        <w:rPr>
          <w:lang w:val="uk-UA"/>
        </w:rPr>
        <w:t>задачи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физике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средней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школе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Пособие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учителей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Издание</w:t>
      </w:r>
      <w:proofErr w:type="spellEnd"/>
      <w:r>
        <w:rPr>
          <w:lang w:val="uk-UA"/>
        </w:rPr>
        <w:t xml:space="preserve"> 4-е, </w:t>
      </w:r>
      <w:proofErr w:type="spellStart"/>
      <w:r>
        <w:rPr>
          <w:lang w:val="uk-UA"/>
        </w:rPr>
        <w:t>переработанное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дополненное</w:t>
      </w:r>
      <w:proofErr w:type="spellEnd"/>
      <w:r>
        <w:rPr>
          <w:lang w:val="uk-UA"/>
        </w:rPr>
        <w:t xml:space="preserve">. М., </w:t>
      </w:r>
      <w:proofErr w:type="spellStart"/>
      <w:r>
        <w:rPr>
          <w:lang w:val="uk-UA"/>
        </w:rPr>
        <w:t>Просвещение</w:t>
      </w:r>
      <w:proofErr w:type="spellEnd"/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1972 г"/>
        </w:smartTagPr>
        <w:r>
          <w:rPr>
            <w:lang w:val="uk-UA"/>
          </w:rPr>
          <w:t>1972 г</w:t>
        </w:r>
      </w:smartTag>
      <w:r>
        <w:rPr>
          <w:lang w:val="uk-UA"/>
        </w:rPr>
        <w:t>.</w:t>
      </w:r>
    </w:p>
    <w:p w:rsidR="0045696C" w:rsidRDefault="0045696C" w:rsidP="0045696C">
      <w:pPr>
        <w:ind w:right="-278" w:firstLine="708"/>
        <w:jc w:val="both"/>
        <w:rPr>
          <w:lang w:val="uk-UA"/>
        </w:rPr>
      </w:pPr>
      <w:r>
        <w:rPr>
          <w:lang w:val="uk-UA"/>
        </w:rPr>
        <w:t xml:space="preserve">3. С.Ю. Білоус. Віхи життя Г. Галілея. До 450 роковини з дня народження Галілео </w:t>
      </w:r>
      <w:proofErr w:type="spellStart"/>
      <w:r>
        <w:rPr>
          <w:lang w:val="uk-UA"/>
        </w:rPr>
        <w:t>Гілілея</w:t>
      </w:r>
      <w:proofErr w:type="spellEnd"/>
      <w:r>
        <w:rPr>
          <w:lang w:val="uk-UA"/>
        </w:rPr>
        <w:t>. «Школа юного вченого №5-6 2014 р.</w:t>
      </w:r>
    </w:p>
    <w:p w:rsidR="0045696C" w:rsidRDefault="0045696C" w:rsidP="0045696C">
      <w:pPr>
        <w:ind w:right="-278" w:firstLine="708"/>
        <w:jc w:val="both"/>
        <w:rPr>
          <w:lang w:val="uk-UA"/>
        </w:rPr>
      </w:pPr>
      <w:r>
        <w:rPr>
          <w:lang w:val="uk-UA"/>
        </w:rPr>
        <w:t>4. С.Ю. Білоус. Так говорив Ньютон, так він і жив. / Журнал «Школа юного вченого» №5-6 2014 р.</w:t>
      </w:r>
    </w:p>
    <w:p w:rsidR="0045696C" w:rsidRDefault="0045696C" w:rsidP="0045696C">
      <w:pPr>
        <w:ind w:right="-278" w:firstLine="708"/>
        <w:jc w:val="both"/>
        <w:rPr>
          <w:lang w:val="uk-UA"/>
        </w:rPr>
      </w:pPr>
      <w:r>
        <w:rPr>
          <w:lang w:val="uk-UA"/>
        </w:rPr>
        <w:t>5. В.П. Карцев. Ньютон. Фрагменти з книги.</w:t>
      </w:r>
      <w:r w:rsidRPr="00EE0221">
        <w:rPr>
          <w:lang w:val="uk-UA"/>
        </w:rPr>
        <w:t xml:space="preserve"> </w:t>
      </w:r>
      <w:r>
        <w:rPr>
          <w:lang w:val="uk-UA"/>
        </w:rPr>
        <w:t>/ Журнал «Школа юного вченого» №1-2 2013 р.</w:t>
      </w: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45696C" w:rsidRDefault="0045696C" w:rsidP="0045696C">
      <w:pPr>
        <w:ind w:right="-278" w:firstLine="708"/>
        <w:jc w:val="both"/>
        <w:rPr>
          <w:lang w:val="uk-UA"/>
        </w:rPr>
      </w:pPr>
    </w:p>
    <w:p w:rsidR="007A2CD3" w:rsidRPr="00931199" w:rsidRDefault="007A2CD3" w:rsidP="003248AF">
      <w:pPr>
        <w:ind w:right="-278"/>
        <w:jc w:val="both"/>
        <w:rPr>
          <w:u w:val="single"/>
          <w:lang w:val="uk-UA"/>
        </w:rPr>
      </w:pPr>
    </w:p>
    <w:sectPr w:rsidR="007A2CD3" w:rsidRPr="00931199" w:rsidSect="0045696C">
      <w:pgSz w:w="11906" w:h="16838"/>
      <w:pgMar w:top="569" w:right="850" w:bottom="68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07B"/>
    <w:multiLevelType w:val="hybridMultilevel"/>
    <w:tmpl w:val="FD509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D1341"/>
    <w:multiLevelType w:val="hybridMultilevel"/>
    <w:tmpl w:val="D5A841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584717"/>
    <w:multiLevelType w:val="hybridMultilevel"/>
    <w:tmpl w:val="E54892F4"/>
    <w:lvl w:ilvl="0" w:tplc="04190001">
      <w:start w:val="1"/>
      <w:numFmt w:val="bullet"/>
      <w:lvlText w:val=""/>
      <w:lvlJc w:val="left"/>
      <w:pPr>
        <w:tabs>
          <w:tab w:val="num" w:pos="403"/>
        </w:tabs>
        <w:ind w:left="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3">
    <w:nsid w:val="1C005E79"/>
    <w:multiLevelType w:val="hybridMultilevel"/>
    <w:tmpl w:val="18224F26"/>
    <w:lvl w:ilvl="0" w:tplc="AB7EAD4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6059B"/>
    <w:multiLevelType w:val="hybridMultilevel"/>
    <w:tmpl w:val="1AD0E4A4"/>
    <w:lvl w:ilvl="0" w:tplc="6C10FA9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237E5"/>
    <w:multiLevelType w:val="hybridMultilevel"/>
    <w:tmpl w:val="2264B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C2535C"/>
    <w:multiLevelType w:val="hybridMultilevel"/>
    <w:tmpl w:val="B532D66A"/>
    <w:lvl w:ilvl="0" w:tplc="3BA461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61626"/>
    <w:multiLevelType w:val="hybridMultilevel"/>
    <w:tmpl w:val="A4EE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F402E4"/>
    <w:multiLevelType w:val="hybridMultilevel"/>
    <w:tmpl w:val="020E453C"/>
    <w:lvl w:ilvl="0" w:tplc="04190001">
      <w:start w:val="1"/>
      <w:numFmt w:val="bullet"/>
      <w:lvlText w:val=""/>
      <w:lvlJc w:val="left"/>
      <w:pPr>
        <w:tabs>
          <w:tab w:val="num" w:pos="36"/>
        </w:tabs>
        <w:ind w:left="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9">
    <w:nsid w:val="6D5A6A9B"/>
    <w:multiLevelType w:val="hybridMultilevel"/>
    <w:tmpl w:val="AEF2E4DE"/>
    <w:lvl w:ilvl="0" w:tplc="AB7EAD4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7A2CD3"/>
    <w:rsid w:val="00014F4D"/>
    <w:rsid w:val="0005400E"/>
    <w:rsid w:val="000A18BC"/>
    <w:rsid w:val="00230D1B"/>
    <w:rsid w:val="0029541B"/>
    <w:rsid w:val="003248AF"/>
    <w:rsid w:val="0035553B"/>
    <w:rsid w:val="00414163"/>
    <w:rsid w:val="0045696C"/>
    <w:rsid w:val="00460658"/>
    <w:rsid w:val="00495FC7"/>
    <w:rsid w:val="00547D4D"/>
    <w:rsid w:val="00585CD0"/>
    <w:rsid w:val="005F5787"/>
    <w:rsid w:val="006F5811"/>
    <w:rsid w:val="007377E5"/>
    <w:rsid w:val="00746006"/>
    <w:rsid w:val="0076534B"/>
    <w:rsid w:val="007A2CD3"/>
    <w:rsid w:val="008A048A"/>
    <w:rsid w:val="008B3CA5"/>
    <w:rsid w:val="00931199"/>
    <w:rsid w:val="009834FE"/>
    <w:rsid w:val="009D491C"/>
    <w:rsid w:val="00AC4F2F"/>
    <w:rsid w:val="00B0107B"/>
    <w:rsid w:val="00B13C04"/>
    <w:rsid w:val="00B162C5"/>
    <w:rsid w:val="00B917DE"/>
    <w:rsid w:val="00BD5CFD"/>
    <w:rsid w:val="00C5331D"/>
    <w:rsid w:val="00C63290"/>
    <w:rsid w:val="00D25509"/>
    <w:rsid w:val="00D712CC"/>
    <w:rsid w:val="00D941D8"/>
    <w:rsid w:val="00DE4E65"/>
    <w:rsid w:val="00E112D5"/>
    <w:rsid w:val="00E22BCF"/>
    <w:rsid w:val="00E9496F"/>
    <w:rsid w:val="00ED1150"/>
    <w:rsid w:val="00E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9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69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IRA</cp:lastModifiedBy>
  <cp:revision>3</cp:revision>
  <dcterms:created xsi:type="dcterms:W3CDTF">2016-10-28T13:24:00Z</dcterms:created>
  <dcterms:modified xsi:type="dcterms:W3CDTF">2016-10-28T13:33:00Z</dcterms:modified>
</cp:coreProperties>
</file>