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BC" w:rsidRPr="00F14D0B" w:rsidRDefault="00F0118D" w:rsidP="00F14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ВПЛИВУ СТРЕСОВИХ ФАКТОРІВ НА  ЧИСЕЛЬНІСТЬ ТА ЩІЛЬНІСТЬ ПОПУЛЯЦІЇ ЛИШАЙНИКІВ ОКОЛИЦЬ С.ВІКНО</w:t>
      </w:r>
    </w:p>
    <w:p w:rsidR="00F14D0B" w:rsidRPr="00F0118D" w:rsidRDefault="00F14D0B" w:rsidP="00F14D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D0B" w:rsidRPr="00F14D0B" w:rsidRDefault="00F14D0B" w:rsidP="00F14D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4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Виконавець: учениця 10 класу -  </w:t>
      </w:r>
      <w:proofErr w:type="spellStart"/>
      <w:r w:rsidRPr="00F14D0B">
        <w:rPr>
          <w:rFonts w:ascii="Times New Roman" w:hAnsi="Times New Roman" w:cs="Times New Roman"/>
          <w:i/>
          <w:sz w:val="28"/>
          <w:szCs w:val="28"/>
          <w:lang w:val="uk-UA"/>
        </w:rPr>
        <w:t>Кутінова</w:t>
      </w:r>
      <w:proofErr w:type="spellEnd"/>
      <w:r w:rsidRPr="00F14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Алла</w:t>
      </w:r>
    </w:p>
    <w:p w:rsidR="00F14D0B" w:rsidRPr="00F14D0B" w:rsidRDefault="00F14D0B" w:rsidP="00F14D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4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Науковий керівник: вчитель  біології  - Іщенко Катерина Василівна</w:t>
      </w:r>
    </w:p>
    <w:p w:rsidR="00F14D0B" w:rsidRPr="00F14D0B" w:rsidRDefault="00F14D0B" w:rsidP="00F14D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14D0B">
        <w:rPr>
          <w:rFonts w:ascii="Times New Roman" w:hAnsi="Times New Roman" w:cs="Times New Roman"/>
          <w:i/>
          <w:sz w:val="28"/>
          <w:szCs w:val="28"/>
          <w:lang w:val="uk-UA"/>
        </w:rPr>
        <w:t>Вікнянська</w:t>
      </w:r>
      <w:proofErr w:type="spellEnd"/>
      <w:r w:rsidRPr="00F14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загальноосвітня школа І-ІІІ ступенів</w:t>
      </w:r>
    </w:p>
    <w:p w:rsidR="00F14D0B" w:rsidRPr="00F14D0B" w:rsidRDefault="00F14D0B" w:rsidP="00F14D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4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Чернівецька область </w:t>
      </w:r>
      <w:proofErr w:type="spellStart"/>
      <w:r w:rsidRPr="00F14D0B">
        <w:rPr>
          <w:rFonts w:ascii="Times New Roman" w:hAnsi="Times New Roman" w:cs="Times New Roman"/>
          <w:i/>
          <w:sz w:val="28"/>
          <w:szCs w:val="28"/>
          <w:lang w:val="uk-UA"/>
        </w:rPr>
        <w:t>Заставнівський</w:t>
      </w:r>
      <w:proofErr w:type="spellEnd"/>
      <w:r w:rsidRPr="00F14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район </w:t>
      </w:r>
      <w:proofErr w:type="spellStart"/>
      <w:r w:rsidRPr="00F14D0B">
        <w:rPr>
          <w:rFonts w:ascii="Times New Roman" w:hAnsi="Times New Roman" w:cs="Times New Roman"/>
          <w:i/>
          <w:sz w:val="28"/>
          <w:szCs w:val="28"/>
          <w:lang w:val="uk-UA"/>
        </w:rPr>
        <w:t>с.Вікно</w:t>
      </w:r>
      <w:proofErr w:type="spellEnd"/>
    </w:p>
    <w:p w:rsidR="00F14D0B" w:rsidRPr="00F14D0B" w:rsidRDefault="00F14D0B" w:rsidP="00F14D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4D0B">
        <w:rPr>
          <w:rFonts w:ascii="Times New Roman" w:hAnsi="Times New Roman" w:cs="Times New Roman"/>
          <w:i/>
          <w:sz w:val="28"/>
          <w:szCs w:val="28"/>
        </w:rPr>
        <w:t>в</w:t>
      </w:r>
      <w:proofErr w:type="spellStart"/>
      <w:r w:rsidRPr="00F14D0B">
        <w:rPr>
          <w:rFonts w:ascii="Times New Roman" w:hAnsi="Times New Roman" w:cs="Times New Roman"/>
          <w:i/>
          <w:sz w:val="28"/>
          <w:szCs w:val="28"/>
          <w:lang w:val="uk-UA"/>
        </w:rPr>
        <w:t>ул</w:t>
      </w:r>
      <w:proofErr w:type="spellEnd"/>
      <w:r w:rsidRPr="00F14D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F14D0B">
        <w:rPr>
          <w:rFonts w:ascii="Times New Roman" w:hAnsi="Times New Roman" w:cs="Times New Roman"/>
          <w:i/>
          <w:sz w:val="28"/>
          <w:szCs w:val="28"/>
          <w:lang w:val="uk-UA"/>
        </w:rPr>
        <w:t>Бажанського</w:t>
      </w:r>
      <w:proofErr w:type="spellEnd"/>
      <w:r w:rsidRPr="00F14D0B">
        <w:rPr>
          <w:rFonts w:ascii="Times New Roman" w:hAnsi="Times New Roman" w:cs="Times New Roman"/>
          <w:i/>
          <w:sz w:val="28"/>
          <w:szCs w:val="28"/>
          <w:lang w:val="uk-UA"/>
        </w:rPr>
        <w:t>, 17</w:t>
      </w:r>
    </w:p>
    <w:p w:rsidR="00F14D0B" w:rsidRDefault="0014210A" w:rsidP="00F14D0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5" w:history="1">
        <w:r w:rsidR="00F14D0B" w:rsidRPr="001D7BA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vikno</w:t>
        </w:r>
        <w:r w:rsidR="00F14D0B" w:rsidRPr="001D7BA0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="00F14D0B" w:rsidRPr="001D7BA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zosh</w:t>
        </w:r>
        <w:r w:rsidR="00F14D0B" w:rsidRPr="001D7BA0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F14D0B" w:rsidRPr="001D7BA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F14D0B" w:rsidRPr="001D7BA0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F14D0B" w:rsidRPr="001D7BA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1F5A99" w:rsidRDefault="001F5A99" w:rsidP="00F011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0118D" w:rsidRDefault="00F0118D" w:rsidP="00F0118D">
      <w:pPr>
        <w:spacing w:after="0" w:line="240" w:lineRule="auto"/>
        <w:ind w:firstLine="284"/>
        <w:jc w:val="both"/>
        <w:rPr>
          <w:rStyle w:val="apple-converted-space"/>
          <w:rFonts w:ascii="Arial" w:hAnsi="Arial" w:cs="Arial"/>
          <w:color w:val="402000"/>
          <w:sz w:val="23"/>
          <w:szCs w:val="23"/>
          <w:shd w:val="clear" w:color="auto" w:fill="FFFFFF"/>
          <w:lang w:val="uk-UA"/>
        </w:rPr>
      </w:pPr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Різке загострення екологічної ситуації у світі в результаті антропогенного впливу, глобальне потепління та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аридизація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клімату роблять проблему адаптації і стійкості рослин однією з центральних в сучасній фізіології рослин. </w:t>
      </w:r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Особливо </w:t>
      </w:r>
      <w:proofErr w:type="gram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актуальною</w:t>
      </w:r>
      <w:proofErr w:type="gram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ця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коли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внаслідок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деградації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природних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екосистем</w:t>
      </w:r>
      <w:proofErr w:type="spellEnd"/>
      <w:r w:rsidR="00873A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спостерігається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часткове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повне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знищення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природних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ландшафтів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зміна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умов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навколишнього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середовища</w:t>
      </w:r>
      <w:proofErr w:type="spellEnd"/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402000"/>
          <w:sz w:val="23"/>
          <w:szCs w:val="23"/>
          <w:shd w:val="clear" w:color="auto" w:fill="FFFFFF"/>
        </w:rPr>
        <w:t> </w:t>
      </w:r>
    </w:p>
    <w:p w:rsidR="00F0118D" w:rsidRPr="00F0118D" w:rsidRDefault="00F0118D" w:rsidP="00F0118D">
      <w:pPr>
        <w:spacing w:after="0" w:line="240" w:lineRule="auto"/>
        <w:ind w:firstLine="284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Arial" w:hAnsi="Arial" w:cs="Arial"/>
          <w:color w:val="402000"/>
          <w:sz w:val="23"/>
          <w:szCs w:val="23"/>
          <w:shd w:val="clear" w:color="auto" w:fill="FFFFFF"/>
        </w:rPr>
        <w:t> </w:t>
      </w:r>
      <w:r w:rsidRPr="00F011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Значний прогрес у вивченні механізмів адаптації та стійкості рослинного організму став можливим завдяки дослідженню фізіологічних аспектів даного явища, розширенню методичних можливостей та проникненню молекулярно-генетичних підходів у фізіологію рослин.</w:t>
      </w:r>
    </w:p>
    <w:p w:rsidR="00FF7C16" w:rsidRDefault="009C6DBE" w:rsidP="00FF7C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Мета дослідження:</w:t>
      </w: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привернути увагу населення до екологічної ситуації, стану атмосфери села Вікно;  використати найпростішої методики </w:t>
      </w:r>
      <w:proofErr w:type="spellStart"/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ліхеноіндикації</w:t>
      </w:r>
      <w:proofErr w:type="spellEnd"/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встановити причини погіршення стану </w:t>
      </w:r>
      <w:r w:rsidR="00F01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чисельності та щільності популяції різних видів лишайників</w:t>
      </w: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 мотивувати необхідність поведінкової діяльності щодо покращення стану довкілля.</w:t>
      </w:r>
    </w:p>
    <w:p w:rsidR="00F0118D" w:rsidRDefault="009C6DBE" w:rsidP="00FF7C1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982">
        <w:rPr>
          <w:rFonts w:ascii="Times New Roman" w:hAnsi="Times New Roman" w:cs="Times New Roman"/>
          <w:sz w:val="28"/>
          <w:szCs w:val="28"/>
          <w:lang w:val="uk-UA"/>
        </w:rPr>
        <w:t xml:space="preserve">Проблема забрудненості навколишнього середовища є глобальною проблемою сучасного екологічного стану. Ступінь чистоти повітря можна визначити багатьма методами, але більшість з них дуже складні або дорогі. Метод </w:t>
      </w:r>
      <w:proofErr w:type="spellStart"/>
      <w:r w:rsidRPr="00E72982">
        <w:rPr>
          <w:rFonts w:ascii="Times New Roman" w:hAnsi="Times New Roman" w:cs="Times New Roman"/>
          <w:sz w:val="28"/>
          <w:szCs w:val="28"/>
          <w:lang w:val="uk-UA"/>
        </w:rPr>
        <w:t>ліхеноіндикації</w:t>
      </w:r>
      <w:proofErr w:type="spellEnd"/>
      <w:r w:rsidRPr="00E72982">
        <w:rPr>
          <w:rFonts w:ascii="Times New Roman" w:hAnsi="Times New Roman" w:cs="Times New Roman"/>
          <w:sz w:val="28"/>
          <w:szCs w:val="28"/>
          <w:lang w:val="uk-UA"/>
        </w:rPr>
        <w:t xml:space="preserve"> значно простіший і не потребує значних матеріальних затрат у порівнян</w:t>
      </w:r>
      <w:r w:rsidR="00931FA9">
        <w:rPr>
          <w:rFonts w:ascii="Times New Roman" w:hAnsi="Times New Roman" w:cs="Times New Roman"/>
          <w:sz w:val="28"/>
          <w:szCs w:val="28"/>
          <w:lang w:val="uk-UA"/>
        </w:rPr>
        <w:t>ні з іншими. Використовуючи його</w:t>
      </w:r>
      <w:r w:rsidRPr="00E72982">
        <w:rPr>
          <w:rFonts w:ascii="Times New Roman" w:hAnsi="Times New Roman" w:cs="Times New Roman"/>
          <w:sz w:val="28"/>
          <w:szCs w:val="28"/>
          <w:lang w:val="uk-UA"/>
        </w:rPr>
        <w:t>, можна встановити рівень забрудненості повітря різних ділянок, не витрачаючи часу та коштів на складні лабораторні дослідження.</w:t>
      </w:r>
      <w:r w:rsidR="00F01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118D" w:rsidRDefault="00F0118D" w:rsidP="00F0118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Життя рослини - це постійний обмін речовин, ланцюжок хімічних та фізіологічних процесів. </w:t>
      </w:r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нормального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потрібні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волога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ітло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макро-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мікроелементи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якісний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F0118D" w:rsidRDefault="00F0118D" w:rsidP="00F0118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Посуха, високі температури, надлишкова щільність або засолення,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пестицидне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навантаження - це лише невеликий перелік стресових факторів, які </w:t>
      </w:r>
      <w:r w:rsidR="00E6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впливають на рослинний світ</w:t>
      </w:r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останнім часом.</w:t>
      </w:r>
    </w:p>
    <w:p w:rsidR="00F0118D" w:rsidRPr="00882363" w:rsidRDefault="00F0118D" w:rsidP="00F0118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Шкідливий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забруднення оточуючого середовища</w:t>
      </w:r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проблема, яка, на жаль, вкоренилась у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регіонах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Стресовий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проявляється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уповільнення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життє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підвищеної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схильності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хвороб та </w:t>
      </w:r>
      <w:proofErr w:type="spellStart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882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DBE" w:rsidRDefault="00F0118D" w:rsidP="00E72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Забруднення околиць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с.Вікно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оксидами сірки, оксидами вуглецю, оксидами нітрогену на окремих його ділянках значно вплину</w:t>
      </w:r>
      <w:r w:rsidR="001F5A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</w:t>
      </w:r>
      <w:r w:rsidR="009C6DBE" w:rsidRPr="00E72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показники чисельності та щільності, а також розповсюдження лишайників на дослідж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ува</w:t>
      </w:r>
      <w:r w:rsidR="009C6DBE" w:rsidRPr="00E72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них територіях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9C6DBE" w:rsidRPr="00E72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F0118D" w:rsidRPr="00F0118D" w:rsidRDefault="00F0118D" w:rsidP="00E72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6DBE" w:rsidRDefault="009C6DBE" w:rsidP="00E7298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29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76690" cy="1961002"/>
            <wp:effectExtent l="19050" t="0" r="28460" b="1148"/>
            <wp:docPr id="35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2982" w:rsidRDefault="00E72982" w:rsidP="00E7298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2982" w:rsidRPr="00E72982" w:rsidRDefault="00E72982" w:rsidP="00E7298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15C6" w:rsidRDefault="009C6DBE" w:rsidP="00E72982">
      <w:pPr>
        <w:shd w:val="clear" w:color="auto" w:fill="FFFFFF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Нами виявлено, що на дослідній ділянці № 1  (центр села) </w:t>
      </w:r>
      <w:r w:rsidR="001F5A99"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концентрація оксидів сірки становить  </w:t>
      </w:r>
      <w:r w:rsidR="001F5A99" w:rsidRPr="00E729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1F5A99"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25 та 50 </w:t>
      </w:r>
      <w:proofErr w:type="spellStart"/>
      <w:r w:rsidR="001F5A99"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>мкг</w:t>
      </w:r>
      <w:proofErr w:type="spellEnd"/>
      <w:r w:rsidR="001F5A99"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>/м</w:t>
      </w:r>
      <w:r w:rsidR="001F5A99" w:rsidRPr="00E7298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1F5A9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 xml:space="preserve">. </w:t>
      </w:r>
      <w:r w:rsidR="001F5A99">
        <w:rPr>
          <w:rFonts w:ascii="Times New Roman" w:eastAsia="Times New Roman" w:hAnsi="Times New Roman" w:cs="Times New Roman"/>
          <w:sz w:val="28"/>
          <w:szCs w:val="28"/>
          <w:lang w:val="uk-UA"/>
        </w:rPr>
        <w:t>На цій територі</w:t>
      </w:r>
      <w:r w:rsidR="00524BFC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1F5A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домінує такий лишайник як</w:t>
      </w:r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2982">
        <w:rPr>
          <w:rFonts w:ascii="Times New Roman" w:eastAsia="Times New Roman" w:hAnsi="Times New Roman" w:cs="Times New Roman"/>
          <w:sz w:val="28"/>
          <w:szCs w:val="28"/>
          <w:lang w:val="en-US"/>
        </w:rPr>
        <w:t>Xanthor</w:t>
      </w:r>
      <w:proofErr w:type="spellEnd"/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72982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2982">
        <w:rPr>
          <w:rFonts w:ascii="Times New Roman" w:eastAsia="Times New Roman" w:hAnsi="Times New Roman" w:cs="Times New Roman"/>
          <w:sz w:val="28"/>
          <w:szCs w:val="28"/>
          <w:lang w:val="en-US"/>
        </w:rPr>
        <w:t>par</w:t>
      </w:r>
      <w:proofErr w:type="spellStart"/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>іе</w:t>
      </w:r>
      <w:proofErr w:type="spellEnd"/>
      <w:r w:rsidRPr="00E7298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E72982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>ксанторія</w:t>
      </w:r>
      <w:proofErr w:type="spellEnd"/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насінна)</w:t>
      </w:r>
      <w:r w:rsidR="005D46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97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Життєвість популяції становить 21,26%, при щільності популяції 47,3%. </w:t>
      </w:r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дослідній ділянці № 2</w:t>
      </w: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біля колишнього складу отрутохімікатів за селом) </w:t>
      </w: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нами встановлено</w:t>
      </w:r>
      <w:r w:rsidR="005D46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</w:t>
      </w: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D4692"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концентрація оксидів сірки становить </w:t>
      </w:r>
      <w:r w:rsidR="005D4692" w:rsidRPr="00E729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D4692"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75 </w:t>
      </w:r>
      <w:proofErr w:type="spellStart"/>
      <w:r w:rsidR="005D4692"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>мкг</w:t>
      </w:r>
      <w:proofErr w:type="spellEnd"/>
      <w:r w:rsidR="005D4692"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>/м</w:t>
      </w:r>
      <w:r w:rsidR="005D4692" w:rsidRPr="00E72982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5D4692"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5D46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D4692"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>що свідчить про сильний тип забруднення даної території.</w:t>
      </w:r>
      <w:r w:rsidR="005D46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цій території </w:t>
      </w: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доміну</w:t>
      </w:r>
      <w:r w:rsidR="005D46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>редставник</w:t>
      </w:r>
      <w:r w:rsidR="005D469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роду </w:t>
      </w:r>
      <w:proofErr w:type="spellStart"/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>Le</w:t>
      </w:r>
      <w:proofErr w:type="spellEnd"/>
      <w:r w:rsidRPr="00E7298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="005D4692">
        <w:rPr>
          <w:rFonts w:ascii="Times New Roman" w:eastAsia="Times New Roman" w:hAnsi="Times New Roman" w:cs="Times New Roman"/>
          <w:sz w:val="28"/>
          <w:szCs w:val="28"/>
          <w:lang w:val="uk-UA"/>
        </w:rPr>
        <w:t>anora</w:t>
      </w:r>
      <w:proofErr w:type="spellEnd"/>
      <w:r w:rsidR="005D469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7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Життєвість популяції становить менше 20%, при щільності популяції 40,5 %. </w:t>
      </w:r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>Нам відомо, що на цій дослідній ділянці колись був склад з отрутохімікатами для обробки полів.</w:t>
      </w:r>
      <w:r w:rsidR="005D46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Найчистішою є дослідна ділянці № 3     (окраїна села). Тут</w:t>
      </w: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нами визначено домінування п</w:t>
      </w:r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редставників  роду </w:t>
      </w:r>
      <w:proofErr w:type="spellStart"/>
      <w:r w:rsidRPr="00E72982">
        <w:rPr>
          <w:rFonts w:ascii="Times New Roman" w:eastAsia="Times New Roman" w:hAnsi="Times New Roman" w:cs="Times New Roman"/>
          <w:sz w:val="28"/>
          <w:szCs w:val="28"/>
          <w:lang w:val="en-US"/>
        </w:rPr>
        <w:t>Parmeliaceae</w:t>
      </w:r>
      <w:proofErr w:type="spellEnd"/>
      <w:r w:rsidR="005D469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7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Життєвість популяції становить менше 29,1%, при щільності популяції 41,9 %. </w:t>
      </w:r>
    </w:p>
    <w:p w:rsidR="009C6DBE" w:rsidRPr="00E72982" w:rsidRDefault="00097EF2" w:rsidP="00E72982">
      <w:pPr>
        <w:shd w:val="clear" w:color="auto" w:fill="FFFFFF"/>
        <w:spacing w:after="0" w:line="240" w:lineRule="auto"/>
        <w:ind w:right="1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проведених досліджень нами виявлено, що забруднення території оксидами сірки, карбону  і нітрогену викликають стресові реакції у функціонуванні популяції лишайників, що відображається на їх щільності і життєвості.</w:t>
      </w:r>
    </w:p>
    <w:p w:rsidR="00E72982" w:rsidRPr="00097EF2" w:rsidRDefault="009C6DBE" w:rsidP="00E72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46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поліпшення екологічної обстановки в </w:t>
      </w:r>
      <w:r w:rsidRPr="00E72982">
        <w:rPr>
          <w:rFonts w:ascii="Times New Roman" w:eastAsia="Times New Roman" w:hAnsi="Times New Roman" w:cs="Times New Roman"/>
          <w:sz w:val="28"/>
          <w:szCs w:val="28"/>
          <w:lang w:val="uk-UA"/>
        </w:rPr>
        <w:t>сел</w:t>
      </w:r>
      <w:r w:rsidR="00097EF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D46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потрібен перехід автотранспорту на менш шкідливі вид</w:t>
      </w:r>
      <w:r w:rsidRPr="00097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палива (газ, </w:t>
      </w:r>
      <w:proofErr w:type="spellStart"/>
      <w:r w:rsidRPr="00097EF2">
        <w:rPr>
          <w:rFonts w:ascii="Times New Roman" w:eastAsia="Times New Roman" w:hAnsi="Times New Roman" w:cs="Times New Roman"/>
          <w:sz w:val="28"/>
          <w:szCs w:val="28"/>
          <w:lang w:val="uk-UA"/>
        </w:rPr>
        <w:t>біосинтетичне</w:t>
      </w:r>
      <w:proofErr w:type="spellEnd"/>
      <w:r w:rsidRPr="00097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паливо та ін.)</w:t>
      </w:r>
      <w:r w:rsidR="00097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615C6">
        <w:rPr>
          <w:rFonts w:ascii="Times New Roman" w:eastAsia="Times New Roman" w:hAnsi="Times New Roman" w:cs="Times New Roman"/>
          <w:sz w:val="28"/>
          <w:szCs w:val="28"/>
          <w:lang w:val="uk-UA"/>
        </w:rPr>
        <w:t>помірне</w:t>
      </w:r>
      <w:r w:rsidR="00097E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 пестицидів та отрутохімікатів при обробці полів, а </w:t>
      </w:r>
      <w:r w:rsidR="00E615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необхідності і </w:t>
      </w:r>
      <w:r w:rsidR="00097EF2">
        <w:rPr>
          <w:rFonts w:ascii="Times New Roman" w:eastAsia="Times New Roman" w:hAnsi="Times New Roman" w:cs="Times New Roman"/>
          <w:sz w:val="28"/>
          <w:szCs w:val="28"/>
          <w:lang w:val="uk-UA"/>
        </w:rPr>
        <w:t>перехід на альтернативні менш шкідливі, можливо, і біологічні методи боротьби з бур’янами і шкідниками сільськогосподарських культур.</w:t>
      </w:r>
    </w:p>
    <w:p w:rsidR="00E72982" w:rsidRPr="00E72982" w:rsidRDefault="009C6DBE" w:rsidP="00E729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вважаю, що моя дослідницька робота має практичне значення</w:t>
      </w:r>
      <w:r w:rsidR="00E72982" w:rsidRPr="00E72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подальшого моніторингу чистоти довкілля на території </w:t>
      </w:r>
      <w:proofErr w:type="spellStart"/>
      <w:r w:rsidR="00E72982" w:rsidRPr="00E72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с.Вікно</w:t>
      </w:r>
      <w:proofErr w:type="spellEnd"/>
      <w:r w:rsidR="00E72982" w:rsidRPr="00E72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Крім того, м</w:t>
      </w:r>
      <w:r w:rsidRPr="00E72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атеріали моєї роботи мо</w:t>
      </w:r>
      <w:r w:rsidR="00E72982" w:rsidRPr="00E72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жуть бути використані екологами,</w:t>
      </w:r>
      <w:r w:rsidR="00E72982" w:rsidRPr="00E7298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а також на шкільних заняттях з екології, хімії, біології.</w:t>
      </w:r>
    </w:p>
    <w:p w:rsidR="00E72982" w:rsidRPr="000E7B7F" w:rsidRDefault="00E72982" w:rsidP="00E7298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E7B7F">
        <w:rPr>
          <w:rFonts w:ascii="Times New Roman" w:hAnsi="Times New Roman" w:cs="Times New Roman"/>
          <w:lang w:val="uk-UA"/>
        </w:rPr>
        <w:t>СПИСОК ВИКОРИСТАНИХ ЛІТЕРАТУРНИХ ДЖЕРЕЛ</w:t>
      </w:r>
    </w:p>
    <w:p w:rsidR="00E72982" w:rsidRPr="000E7B7F" w:rsidRDefault="00E72982" w:rsidP="00E7298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E7B7F">
        <w:rPr>
          <w:rFonts w:ascii="Times New Roman" w:eastAsia="Times New Roman" w:hAnsi="Times New Roman" w:cs="Times New Roman"/>
          <w:color w:val="000000"/>
          <w:lang w:val="uk-UA"/>
        </w:rPr>
        <w:t>Ашихміна</w:t>
      </w:r>
      <w:proofErr w:type="spellEnd"/>
      <w:r w:rsidRPr="000E7B7F">
        <w:rPr>
          <w:rFonts w:ascii="Times New Roman" w:eastAsia="Times New Roman" w:hAnsi="Times New Roman" w:cs="Times New Roman"/>
          <w:color w:val="000000"/>
          <w:lang w:val="uk-UA"/>
        </w:rPr>
        <w:t xml:space="preserve"> Т.Я. </w:t>
      </w:r>
      <w:proofErr w:type="spellStart"/>
      <w:r w:rsidRPr="000E7B7F">
        <w:rPr>
          <w:rFonts w:ascii="Times New Roman" w:eastAsia="Times New Roman" w:hAnsi="Times New Roman" w:cs="Times New Roman"/>
          <w:color w:val="000000"/>
          <w:lang w:val="uk-UA"/>
        </w:rPr>
        <w:t>Біоіндикація</w:t>
      </w:r>
      <w:proofErr w:type="spellEnd"/>
      <w:r w:rsidRPr="000E7B7F">
        <w:rPr>
          <w:rFonts w:ascii="Times New Roman" w:eastAsia="Times New Roman" w:hAnsi="Times New Roman" w:cs="Times New Roman"/>
          <w:color w:val="000000"/>
          <w:lang w:val="uk-UA"/>
        </w:rPr>
        <w:t xml:space="preserve"> та </w:t>
      </w:r>
      <w:proofErr w:type="spellStart"/>
      <w:r w:rsidRPr="000E7B7F">
        <w:rPr>
          <w:rFonts w:ascii="Times New Roman" w:eastAsia="Times New Roman" w:hAnsi="Times New Roman" w:cs="Times New Roman"/>
          <w:color w:val="000000"/>
          <w:lang w:val="uk-UA"/>
        </w:rPr>
        <w:t>біотестування</w:t>
      </w:r>
      <w:proofErr w:type="spellEnd"/>
      <w:r w:rsidRPr="000E7B7F">
        <w:rPr>
          <w:rFonts w:ascii="Times New Roman" w:eastAsia="Times New Roman" w:hAnsi="Times New Roman" w:cs="Times New Roman"/>
          <w:color w:val="000000"/>
          <w:lang w:val="uk-UA"/>
        </w:rPr>
        <w:t xml:space="preserve"> – методи пізнання екологічного стану навколишнього </w:t>
      </w:r>
      <w:proofErr w:type="spellStart"/>
      <w:r w:rsidRPr="000E7B7F">
        <w:rPr>
          <w:rFonts w:ascii="Times New Roman" w:eastAsia="Times New Roman" w:hAnsi="Times New Roman" w:cs="Times New Roman"/>
          <w:color w:val="000000"/>
          <w:lang w:val="uk-UA"/>
        </w:rPr>
        <w:t>середовища.-</w:t>
      </w:r>
      <w:proofErr w:type="spellEnd"/>
      <w:r w:rsidRPr="000E7B7F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0E7B7F">
        <w:rPr>
          <w:rFonts w:ascii="Times New Roman" w:eastAsia="Times New Roman" w:hAnsi="Times New Roman" w:cs="Times New Roman"/>
          <w:color w:val="000000"/>
        </w:rPr>
        <w:t>К.:Знання,2005.-450 с.</w:t>
      </w:r>
    </w:p>
    <w:p w:rsidR="00E72982" w:rsidRPr="000E7B7F" w:rsidRDefault="00E72982" w:rsidP="00E7298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0E7B7F">
        <w:rPr>
          <w:rFonts w:ascii="Times New Roman" w:eastAsia="Times New Roman" w:hAnsi="Times New Roman" w:cs="Times New Roman"/>
          <w:color w:val="000000"/>
        </w:rPr>
        <w:t>Ліхеноіндикація</w:t>
      </w:r>
      <w:proofErr w:type="spellEnd"/>
      <w:proofErr w:type="gramStart"/>
      <w:r w:rsidRPr="000E7B7F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0E7B7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E7B7F">
        <w:rPr>
          <w:rFonts w:ascii="Times New Roman" w:eastAsia="Times New Roman" w:hAnsi="Times New Roman" w:cs="Times New Roman"/>
          <w:color w:val="000000"/>
        </w:rPr>
        <w:t>навч</w:t>
      </w:r>
      <w:proofErr w:type="spellEnd"/>
      <w:r w:rsidRPr="000E7B7F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0E7B7F">
        <w:rPr>
          <w:rFonts w:ascii="Times New Roman" w:eastAsia="Times New Roman" w:hAnsi="Times New Roman" w:cs="Times New Roman"/>
          <w:color w:val="000000"/>
        </w:rPr>
        <w:t>Пос</w:t>
      </w:r>
      <w:proofErr w:type="gramEnd"/>
      <w:r w:rsidRPr="000E7B7F">
        <w:rPr>
          <w:rFonts w:ascii="Times New Roman" w:eastAsia="Times New Roman" w:hAnsi="Times New Roman" w:cs="Times New Roman"/>
          <w:color w:val="000000"/>
        </w:rPr>
        <w:t>ібник</w:t>
      </w:r>
      <w:proofErr w:type="spellEnd"/>
      <w:r w:rsidRPr="000E7B7F">
        <w:rPr>
          <w:rFonts w:ascii="Times New Roman" w:eastAsia="Times New Roman" w:hAnsi="Times New Roman" w:cs="Times New Roman"/>
          <w:color w:val="000000"/>
        </w:rPr>
        <w:t xml:space="preserve">. Кондратюк С.А., </w:t>
      </w:r>
      <w:proofErr w:type="spellStart"/>
      <w:r w:rsidRPr="000E7B7F">
        <w:rPr>
          <w:rFonts w:ascii="Times New Roman" w:eastAsia="Times New Roman" w:hAnsi="Times New Roman" w:cs="Times New Roman"/>
          <w:color w:val="000000"/>
        </w:rPr>
        <w:t>Мартиненко</w:t>
      </w:r>
      <w:proofErr w:type="spellEnd"/>
      <w:r w:rsidRPr="000E7B7F">
        <w:rPr>
          <w:rFonts w:ascii="Times New Roman" w:eastAsia="Times New Roman" w:hAnsi="Times New Roman" w:cs="Times New Roman"/>
          <w:color w:val="000000"/>
        </w:rPr>
        <w:t xml:space="preserve"> В.Г.- </w:t>
      </w:r>
      <w:proofErr w:type="spellStart"/>
      <w:r w:rsidRPr="000E7B7F">
        <w:rPr>
          <w:rFonts w:ascii="Times New Roman" w:eastAsia="Times New Roman" w:hAnsi="Times New Roman" w:cs="Times New Roman"/>
          <w:color w:val="000000"/>
        </w:rPr>
        <w:t>Киї</w:t>
      </w:r>
      <w:proofErr w:type="gramStart"/>
      <w:r w:rsidRPr="000E7B7F"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 w:rsidRPr="000E7B7F">
        <w:rPr>
          <w:rFonts w:ascii="Times New Roman" w:eastAsia="Times New Roman" w:hAnsi="Times New Roman" w:cs="Times New Roman"/>
          <w:color w:val="000000"/>
        </w:rPr>
        <w:t>-</w:t>
      </w:r>
      <w:proofErr w:type="gramEnd"/>
      <w:r w:rsidRPr="000E7B7F">
        <w:rPr>
          <w:rFonts w:ascii="Times New Roman" w:eastAsia="Times New Roman" w:hAnsi="Times New Roman" w:cs="Times New Roman"/>
          <w:color w:val="000000"/>
        </w:rPr>
        <w:t xml:space="preserve"> Кировоград, ТОВ «КОД»,2006.-260 с.</w:t>
      </w:r>
    </w:p>
    <w:p w:rsidR="00E72982" w:rsidRPr="00873AB5" w:rsidRDefault="00E72982" w:rsidP="00873AB5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0E7B7F">
        <w:rPr>
          <w:rFonts w:ascii="Times New Roman" w:hAnsi="Times New Roman" w:cs="Times New Roman"/>
        </w:rPr>
        <w:t xml:space="preserve">Методика </w:t>
      </w:r>
      <w:proofErr w:type="spellStart"/>
      <w:r w:rsidRPr="000E7B7F">
        <w:rPr>
          <w:rFonts w:ascii="Times New Roman" w:hAnsi="Times New Roman" w:cs="Times New Roman"/>
        </w:rPr>
        <w:t>розрахунку</w:t>
      </w:r>
      <w:proofErr w:type="spellEnd"/>
      <w:r w:rsidRPr="000E7B7F">
        <w:rPr>
          <w:rFonts w:ascii="Times New Roman" w:hAnsi="Times New Roman" w:cs="Times New Roman"/>
        </w:rPr>
        <w:t xml:space="preserve"> </w:t>
      </w:r>
      <w:proofErr w:type="spellStart"/>
      <w:r w:rsidRPr="000E7B7F">
        <w:rPr>
          <w:rFonts w:ascii="Times New Roman" w:hAnsi="Times New Roman" w:cs="Times New Roman"/>
        </w:rPr>
        <w:t>викидів</w:t>
      </w:r>
      <w:proofErr w:type="spellEnd"/>
      <w:r w:rsidRPr="000E7B7F">
        <w:rPr>
          <w:rFonts w:ascii="Times New Roman" w:hAnsi="Times New Roman" w:cs="Times New Roman"/>
        </w:rPr>
        <w:t xml:space="preserve"> </w:t>
      </w:r>
      <w:proofErr w:type="spellStart"/>
      <w:r w:rsidRPr="000E7B7F">
        <w:rPr>
          <w:rFonts w:ascii="Times New Roman" w:hAnsi="Times New Roman" w:cs="Times New Roman"/>
        </w:rPr>
        <w:t>забруднюючих</w:t>
      </w:r>
      <w:proofErr w:type="spellEnd"/>
      <w:r w:rsidRPr="000E7B7F">
        <w:rPr>
          <w:rFonts w:ascii="Times New Roman" w:hAnsi="Times New Roman" w:cs="Times New Roman"/>
        </w:rPr>
        <w:t xml:space="preserve"> </w:t>
      </w:r>
      <w:proofErr w:type="spellStart"/>
      <w:r w:rsidRPr="000E7B7F">
        <w:rPr>
          <w:rFonts w:ascii="Times New Roman" w:hAnsi="Times New Roman" w:cs="Times New Roman"/>
        </w:rPr>
        <w:t>речовин</w:t>
      </w:r>
      <w:proofErr w:type="spellEnd"/>
      <w:r w:rsidRPr="000E7B7F">
        <w:rPr>
          <w:rFonts w:ascii="Times New Roman" w:hAnsi="Times New Roman" w:cs="Times New Roman"/>
        </w:rPr>
        <w:t xml:space="preserve"> та </w:t>
      </w:r>
      <w:proofErr w:type="spellStart"/>
      <w:r w:rsidRPr="000E7B7F">
        <w:rPr>
          <w:rFonts w:ascii="Times New Roman" w:hAnsi="Times New Roman" w:cs="Times New Roman"/>
        </w:rPr>
        <w:t>парникових</w:t>
      </w:r>
      <w:proofErr w:type="spellEnd"/>
      <w:r w:rsidRPr="000E7B7F">
        <w:rPr>
          <w:rFonts w:ascii="Times New Roman" w:hAnsi="Times New Roman" w:cs="Times New Roman"/>
        </w:rPr>
        <w:t xml:space="preserve"> </w:t>
      </w:r>
      <w:proofErr w:type="spellStart"/>
      <w:r w:rsidRPr="000E7B7F">
        <w:rPr>
          <w:rFonts w:ascii="Times New Roman" w:hAnsi="Times New Roman" w:cs="Times New Roman"/>
        </w:rPr>
        <w:t>газі</w:t>
      </w:r>
      <w:proofErr w:type="gramStart"/>
      <w:r w:rsidRPr="000E7B7F">
        <w:rPr>
          <w:rFonts w:ascii="Times New Roman" w:hAnsi="Times New Roman" w:cs="Times New Roman"/>
        </w:rPr>
        <w:t>в</w:t>
      </w:r>
      <w:proofErr w:type="spellEnd"/>
      <w:proofErr w:type="gramEnd"/>
      <w:r w:rsidRPr="000E7B7F">
        <w:rPr>
          <w:rFonts w:ascii="Times New Roman" w:hAnsi="Times New Roman" w:cs="Times New Roman"/>
        </w:rPr>
        <w:t xml:space="preserve"> у </w:t>
      </w:r>
      <w:proofErr w:type="spellStart"/>
      <w:r w:rsidRPr="000E7B7F">
        <w:rPr>
          <w:rFonts w:ascii="Times New Roman" w:hAnsi="Times New Roman" w:cs="Times New Roman"/>
        </w:rPr>
        <w:t>повітря</w:t>
      </w:r>
      <w:proofErr w:type="spellEnd"/>
      <w:r w:rsidRPr="000E7B7F">
        <w:rPr>
          <w:rFonts w:ascii="Times New Roman" w:hAnsi="Times New Roman" w:cs="Times New Roman"/>
        </w:rPr>
        <w:t xml:space="preserve"> </w:t>
      </w:r>
      <w:proofErr w:type="spellStart"/>
      <w:r w:rsidRPr="000E7B7F">
        <w:rPr>
          <w:rFonts w:ascii="Times New Roman" w:hAnsi="Times New Roman" w:cs="Times New Roman"/>
        </w:rPr>
        <w:t>від</w:t>
      </w:r>
      <w:proofErr w:type="spellEnd"/>
      <w:r w:rsidRPr="000E7B7F">
        <w:rPr>
          <w:rFonts w:ascii="Times New Roman" w:hAnsi="Times New Roman" w:cs="Times New Roman"/>
        </w:rPr>
        <w:t xml:space="preserve"> </w:t>
      </w:r>
      <w:proofErr w:type="spellStart"/>
      <w:r w:rsidRPr="00873AB5">
        <w:rPr>
          <w:rFonts w:ascii="Times New Roman" w:hAnsi="Times New Roman" w:cs="Times New Roman"/>
        </w:rPr>
        <w:t>транспортних</w:t>
      </w:r>
      <w:proofErr w:type="spellEnd"/>
      <w:r w:rsidRPr="00873AB5">
        <w:rPr>
          <w:rFonts w:ascii="Times New Roman" w:hAnsi="Times New Roman" w:cs="Times New Roman"/>
        </w:rPr>
        <w:t xml:space="preserve"> </w:t>
      </w:r>
      <w:proofErr w:type="spellStart"/>
      <w:r w:rsidRPr="00873AB5">
        <w:rPr>
          <w:rFonts w:ascii="Times New Roman" w:hAnsi="Times New Roman" w:cs="Times New Roman"/>
        </w:rPr>
        <w:t>засобів</w:t>
      </w:r>
      <w:proofErr w:type="spellEnd"/>
      <w:r w:rsidRPr="00873AB5">
        <w:rPr>
          <w:rFonts w:ascii="Times New Roman" w:hAnsi="Times New Roman" w:cs="Times New Roman"/>
        </w:rPr>
        <w:t xml:space="preserve">. </w:t>
      </w:r>
      <w:proofErr w:type="spellStart"/>
      <w:r w:rsidRPr="00873AB5">
        <w:rPr>
          <w:rFonts w:ascii="Times New Roman" w:hAnsi="Times New Roman" w:cs="Times New Roman"/>
        </w:rPr>
        <w:t>Чинний</w:t>
      </w:r>
      <w:proofErr w:type="spellEnd"/>
      <w:r w:rsidRPr="00873AB5">
        <w:rPr>
          <w:rFonts w:ascii="Times New Roman" w:hAnsi="Times New Roman" w:cs="Times New Roman"/>
        </w:rPr>
        <w:t xml:space="preserve"> </w:t>
      </w:r>
      <w:proofErr w:type="spellStart"/>
      <w:r w:rsidRPr="00873AB5">
        <w:rPr>
          <w:rFonts w:ascii="Times New Roman" w:hAnsi="Times New Roman" w:cs="Times New Roman"/>
        </w:rPr>
        <w:t>вiд</w:t>
      </w:r>
      <w:proofErr w:type="spellEnd"/>
      <w:r w:rsidRPr="00873AB5">
        <w:rPr>
          <w:rFonts w:ascii="Times New Roman" w:hAnsi="Times New Roman" w:cs="Times New Roman"/>
        </w:rPr>
        <w:t xml:space="preserve"> 2008.13.10. – К.: </w:t>
      </w:r>
      <w:proofErr w:type="spellStart"/>
      <w:r w:rsidRPr="00873AB5">
        <w:rPr>
          <w:rFonts w:ascii="Times New Roman" w:hAnsi="Times New Roman" w:cs="Times New Roman"/>
        </w:rPr>
        <w:t>Держстандарт</w:t>
      </w:r>
      <w:proofErr w:type="spellEnd"/>
      <w:r w:rsidRPr="00873AB5">
        <w:rPr>
          <w:rFonts w:ascii="Times New Roman" w:hAnsi="Times New Roman" w:cs="Times New Roman"/>
        </w:rPr>
        <w:t xml:space="preserve"> </w:t>
      </w:r>
      <w:proofErr w:type="spellStart"/>
      <w:r w:rsidRPr="00873AB5">
        <w:rPr>
          <w:rFonts w:ascii="Times New Roman" w:hAnsi="Times New Roman" w:cs="Times New Roman"/>
        </w:rPr>
        <w:t>України</w:t>
      </w:r>
      <w:proofErr w:type="spellEnd"/>
      <w:r w:rsidRPr="00873AB5">
        <w:rPr>
          <w:rFonts w:ascii="Times New Roman" w:hAnsi="Times New Roman" w:cs="Times New Roman"/>
        </w:rPr>
        <w:t xml:space="preserve">, 2008. – 21 с. </w:t>
      </w:r>
    </w:p>
    <w:p w:rsidR="00873AB5" w:rsidRPr="00873AB5" w:rsidRDefault="00873AB5" w:rsidP="00873AB5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873AB5">
        <w:rPr>
          <w:color w:val="000000"/>
          <w:sz w:val="22"/>
          <w:szCs w:val="22"/>
        </w:rPr>
        <w:t>Коломієць</w:t>
      </w:r>
      <w:proofErr w:type="spellEnd"/>
      <w:r w:rsidRPr="00873AB5">
        <w:rPr>
          <w:color w:val="000000"/>
          <w:sz w:val="22"/>
          <w:szCs w:val="22"/>
        </w:rPr>
        <w:t xml:space="preserve"> О.Д. </w:t>
      </w:r>
      <w:proofErr w:type="spellStart"/>
      <w:r w:rsidRPr="00873AB5">
        <w:rPr>
          <w:color w:val="000000"/>
          <w:sz w:val="22"/>
          <w:szCs w:val="22"/>
        </w:rPr>
        <w:t>Неспецифічні</w:t>
      </w:r>
      <w:proofErr w:type="spellEnd"/>
      <w:r w:rsidRPr="00873AB5">
        <w:rPr>
          <w:color w:val="000000"/>
          <w:sz w:val="22"/>
          <w:szCs w:val="22"/>
        </w:rPr>
        <w:t xml:space="preserve"> </w:t>
      </w:r>
      <w:proofErr w:type="spellStart"/>
      <w:r w:rsidRPr="00873AB5">
        <w:rPr>
          <w:color w:val="000000"/>
          <w:sz w:val="22"/>
          <w:szCs w:val="22"/>
        </w:rPr>
        <w:t>реакції</w:t>
      </w:r>
      <w:proofErr w:type="spellEnd"/>
      <w:r w:rsidRPr="00873AB5">
        <w:rPr>
          <w:color w:val="000000"/>
          <w:sz w:val="22"/>
          <w:szCs w:val="22"/>
        </w:rPr>
        <w:t xml:space="preserve"> </w:t>
      </w:r>
      <w:proofErr w:type="spellStart"/>
      <w:r w:rsidRPr="00873AB5">
        <w:rPr>
          <w:color w:val="000000"/>
          <w:sz w:val="22"/>
          <w:szCs w:val="22"/>
        </w:rPr>
        <w:t>рослиних</w:t>
      </w:r>
      <w:proofErr w:type="spellEnd"/>
      <w:r w:rsidRPr="00873AB5">
        <w:rPr>
          <w:color w:val="000000"/>
          <w:sz w:val="22"/>
          <w:szCs w:val="22"/>
        </w:rPr>
        <w:t xml:space="preserve"> </w:t>
      </w:r>
      <w:proofErr w:type="spellStart"/>
      <w:r w:rsidRPr="00873AB5">
        <w:rPr>
          <w:color w:val="000000"/>
          <w:sz w:val="22"/>
          <w:szCs w:val="22"/>
        </w:rPr>
        <w:t>кліти</w:t>
      </w:r>
      <w:proofErr w:type="spellEnd"/>
      <w:r w:rsidRPr="00873AB5">
        <w:rPr>
          <w:color w:val="000000"/>
          <w:sz w:val="22"/>
          <w:szCs w:val="22"/>
        </w:rPr>
        <w:t xml:space="preserve"> на </w:t>
      </w:r>
      <w:proofErr w:type="spellStart"/>
      <w:r w:rsidRPr="00873AB5">
        <w:rPr>
          <w:color w:val="000000"/>
          <w:sz w:val="22"/>
          <w:szCs w:val="22"/>
        </w:rPr>
        <w:t>стресові</w:t>
      </w:r>
      <w:proofErr w:type="spellEnd"/>
      <w:r w:rsidRPr="00873AB5">
        <w:rPr>
          <w:color w:val="000000"/>
          <w:sz w:val="22"/>
          <w:szCs w:val="22"/>
        </w:rPr>
        <w:t xml:space="preserve"> </w:t>
      </w:r>
      <w:proofErr w:type="spellStart"/>
      <w:r w:rsidRPr="00873AB5">
        <w:rPr>
          <w:color w:val="000000"/>
          <w:sz w:val="22"/>
          <w:szCs w:val="22"/>
        </w:rPr>
        <w:t>фактори</w:t>
      </w:r>
      <w:proofErr w:type="spellEnd"/>
      <w:r w:rsidRPr="00873AB5">
        <w:rPr>
          <w:color w:val="000000"/>
          <w:sz w:val="22"/>
          <w:szCs w:val="22"/>
        </w:rPr>
        <w:t xml:space="preserve"> // </w:t>
      </w:r>
      <w:proofErr w:type="spellStart"/>
      <w:r w:rsidRPr="00873AB5">
        <w:rPr>
          <w:color w:val="000000"/>
          <w:sz w:val="22"/>
          <w:szCs w:val="22"/>
        </w:rPr>
        <w:t>Фізіологія</w:t>
      </w:r>
      <w:proofErr w:type="spellEnd"/>
      <w:r w:rsidRPr="00873AB5">
        <w:rPr>
          <w:color w:val="000000"/>
          <w:sz w:val="22"/>
          <w:szCs w:val="22"/>
        </w:rPr>
        <w:t xml:space="preserve"> </w:t>
      </w:r>
      <w:proofErr w:type="spellStart"/>
      <w:r w:rsidRPr="00873AB5">
        <w:rPr>
          <w:color w:val="000000"/>
          <w:sz w:val="22"/>
          <w:szCs w:val="22"/>
        </w:rPr>
        <w:t>рослин</w:t>
      </w:r>
      <w:proofErr w:type="spellEnd"/>
      <w:r w:rsidRPr="00873AB5">
        <w:rPr>
          <w:color w:val="000000"/>
          <w:sz w:val="22"/>
          <w:szCs w:val="22"/>
        </w:rPr>
        <w:t xml:space="preserve"> в </w:t>
      </w:r>
      <w:proofErr w:type="spellStart"/>
      <w:r w:rsidRPr="00873AB5">
        <w:rPr>
          <w:color w:val="000000"/>
          <w:sz w:val="22"/>
          <w:szCs w:val="22"/>
        </w:rPr>
        <w:t>Україні</w:t>
      </w:r>
      <w:proofErr w:type="spellEnd"/>
      <w:r w:rsidRPr="00873AB5">
        <w:rPr>
          <w:color w:val="000000"/>
          <w:sz w:val="22"/>
          <w:szCs w:val="22"/>
        </w:rPr>
        <w:t xml:space="preserve"> на </w:t>
      </w:r>
      <w:proofErr w:type="spellStart"/>
      <w:r w:rsidRPr="00873AB5">
        <w:rPr>
          <w:color w:val="000000"/>
          <w:sz w:val="22"/>
          <w:szCs w:val="22"/>
        </w:rPr>
        <w:t>межі</w:t>
      </w:r>
      <w:proofErr w:type="spellEnd"/>
      <w:r w:rsidRPr="00873AB5">
        <w:rPr>
          <w:color w:val="000000"/>
          <w:sz w:val="22"/>
          <w:szCs w:val="22"/>
        </w:rPr>
        <w:t xml:space="preserve"> </w:t>
      </w:r>
      <w:proofErr w:type="spellStart"/>
      <w:r w:rsidRPr="00873AB5">
        <w:rPr>
          <w:color w:val="000000"/>
          <w:sz w:val="22"/>
          <w:szCs w:val="22"/>
        </w:rPr>
        <w:t>тисячоліть</w:t>
      </w:r>
      <w:proofErr w:type="spellEnd"/>
      <w:r w:rsidRPr="00873AB5">
        <w:rPr>
          <w:color w:val="000000"/>
          <w:sz w:val="22"/>
          <w:szCs w:val="22"/>
        </w:rPr>
        <w:t>. – 2001, Т</w:t>
      </w:r>
      <w:proofErr w:type="gramStart"/>
      <w:r w:rsidRPr="00873AB5">
        <w:rPr>
          <w:color w:val="000000"/>
          <w:sz w:val="22"/>
          <w:szCs w:val="22"/>
        </w:rPr>
        <w:t>2</w:t>
      </w:r>
      <w:proofErr w:type="gramEnd"/>
      <w:r w:rsidRPr="00873AB5">
        <w:rPr>
          <w:color w:val="000000"/>
          <w:sz w:val="22"/>
          <w:szCs w:val="22"/>
        </w:rPr>
        <w:t>. –   с.41-47</w:t>
      </w:r>
    </w:p>
    <w:p w:rsidR="00E72982" w:rsidRPr="000E7B7F" w:rsidRDefault="00E72982" w:rsidP="00873AB5">
      <w:pPr>
        <w:pStyle w:val="a6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uk-UA"/>
        </w:rPr>
      </w:pPr>
      <w:r w:rsidRPr="000E7B7F">
        <w:rPr>
          <w:rFonts w:ascii="Times New Roman" w:eastAsia="Times New Roman" w:hAnsi="Times New Roman" w:cs="Times New Roman"/>
          <w:bCs/>
          <w:lang w:val="uk-UA"/>
        </w:rPr>
        <w:t>ІНТЕРНЕТ-РЕСУРСИ</w:t>
      </w:r>
    </w:p>
    <w:p w:rsidR="00E72982" w:rsidRPr="000E7B7F" w:rsidRDefault="00E72982" w:rsidP="00E7298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proofErr w:type="gramStart"/>
      <w:r w:rsidRPr="000E7B7F">
        <w:rPr>
          <w:rFonts w:ascii="Times New Roman" w:eastAsia="Times New Roman" w:hAnsi="Times New Roman" w:cs="Times New Roman"/>
          <w:lang w:val="en-US"/>
        </w:rPr>
        <w:t>www</w:t>
      </w:r>
      <w:proofErr w:type="gramEnd"/>
      <w:r w:rsidRPr="000E7B7F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0E7B7F">
        <w:rPr>
          <w:rFonts w:ascii="Times New Roman" w:eastAsia="Times New Roman" w:hAnsi="Times New Roman" w:cs="Times New Roman"/>
          <w:lang w:val="en-US"/>
        </w:rPr>
        <w:t>Lichenoindikatsiya</w:t>
      </w:r>
      <w:proofErr w:type="spellEnd"/>
      <w:r w:rsidRPr="000E7B7F">
        <w:rPr>
          <w:rFonts w:ascii="Times New Roman" w:eastAsia="Times New Roman" w:hAnsi="Times New Roman" w:cs="Times New Roman"/>
          <w:lang w:val="en-US"/>
        </w:rPr>
        <w:t>. /narod.ru</w:t>
      </w:r>
    </w:p>
    <w:p w:rsidR="00F14D0B" w:rsidRPr="00873AB5" w:rsidRDefault="00E72982" w:rsidP="00931FA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0E7B7F">
        <w:rPr>
          <w:rFonts w:ascii="Times New Roman" w:eastAsia="Times New Roman" w:hAnsi="Times New Roman" w:cs="Times New Roman"/>
          <w:lang w:val="en-US"/>
        </w:rPr>
        <w:t xml:space="preserve"> www.bio. Lichen.ru </w:t>
      </w:r>
    </w:p>
    <w:sectPr w:rsidR="00F14D0B" w:rsidRPr="00873AB5" w:rsidSect="00873AB5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74F5"/>
    <w:multiLevelType w:val="multilevel"/>
    <w:tmpl w:val="5EF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552D0"/>
    <w:multiLevelType w:val="hybridMultilevel"/>
    <w:tmpl w:val="6268BDF2"/>
    <w:lvl w:ilvl="0" w:tplc="A77266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4D0B"/>
    <w:rsid w:val="00097EF2"/>
    <w:rsid w:val="000E7B7F"/>
    <w:rsid w:val="001114BC"/>
    <w:rsid w:val="0014210A"/>
    <w:rsid w:val="001F5A99"/>
    <w:rsid w:val="003938F2"/>
    <w:rsid w:val="00524BFC"/>
    <w:rsid w:val="005D4692"/>
    <w:rsid w:val="00773C45"/>
    <w:rsid w:val="00873AB5"/>
    <w:rsid w:val="00931FA9"/>
    <w:rsid w:val="009C6DBE"/>
    <w:rsid w:val="009E1E38"/>
    <w:rsid w:val="00AF4926"/>
    <w:rsid w:val="00E615C6"/>
    <w:rsid w:val="00E72982"/>
    <w:rsid w:val="00F0118D"/>
    <w:rsid w:val="00F14D0B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D0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6DB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0118D"/>
  </w:style>
  <w:style w:type="paragraph" w:styleId="a7">
    <w:name w:val="Normal (Web)"/>
    <w:basedOn w:val="a"/>
    <w:uiPriority w:val="99"/>
    <w:semiHidden/>
    <w:unhideWhenUsed/>
    <w:rsid w:val="0087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vikno_zosh@mail.ru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S- щільність популяції лишайників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Ділянка № 1</c:v>
                </c:pt>
                <c:pt idx="1">
                  <c:v>Ділянка № 2</c:v>
                </c:pt>
                <c:pt idx="2">
                  <c:v>Ділянка №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47.3</c:v>
                </c:pt>
                <c:pt idx="1">
                  <c:v>40.5</c:v>
                </c:pt>
                <c:pt idx="2">
                  <c:v>41.9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G - життєвість лишайників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Ділянка № 1</c:v>
                </c:pt>
                <c:pt idx="1">
                  <c:v>Ділянка № 2</c:v>
                </c:pt>
                <c:pt idx="2">
                  <c:v>Ділянка №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21.259999999999987</c:v>
                </c:pt>
                <c:pt idx="1">
                  <c:v>20</c:v>
                </c:pt>
                <c:pt idx="2">
                  <c:v>29.1</c:v>
                </c:pt>
              </c:numCache>
            </c:numRef>
          </c:val>
        </c:ser>
        <c:shape val="cylinder"/>
        <c:axId val="59584512"/>
        <c:axId val="59586048"/>
        <c:axId val="0"/>
      </c:bar3DChart>
      <c:catAx>
        <c:axId val="59584512"/>
        <c:scaling>
          <c:orientation val="minMax"/>
        </c:scaling>
        <c:axPos val="b"/>
        <c:tickLblPos val="nextTo"/>
        <c:crossAx val="59586048"/>
        <c:crosses val="autoZero"/>
        <c:auto val="1"/>
        <c:lblAlgn val="ctr"/>
        <c:lblOffset val="100"/>
      </c:catAx>
      <c:valAx>
        <c:axId val="59586048"/>
        <c:scaling>
          <c:orientation val="minMax"/>
        </c:scaling>
        <c:axPos val="l"/>
        <c:majorGridlines/>
        <c:numFmt formatCode="General" sourceLinked="1"/>
        <c:tickLblPos val="nextTo"/>
        <c:crossAx val="59584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2016-04-04T19:47:00Z</dcterms:created>
  <dcterms:modified xsi:type="dcterms:W3CDTF">2016-04-11T09:32:00Z</dcterms:modified>
</cp:coreProperties>
</file>