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D" w:rsidRPr="00007EC0" w:rsidRDefault="002A481D" w:rsidP="00977187">
      <w:pPr>
        <w:pStyle w:val="Standard"/>
        <w:spacing w:after="20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A481D" w:rsidRDefault="002A481D" w:rsidP="004629DA">
      <w:pPr>
        <w:pStyle w:val="Standard"/>
        <w:spacing w:after="20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ЧИМОСЯ КЕРУВАТИ СТРЕСОМ</w:t>
      </w:r>
    </w:p>
    <w:p w:rsidR="002A481D" w:rsidRDefault="002A481D" w:rsidP="00977187">
      <w:pPr>
        <w:pStyle w:val="Standard"/>
        <w:spacing w:after="200"/>
        <w:ind w:firstLine="567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БОЯРКО МАКСИМ СЕРГІЙОВИЧ, учень 11 класу Красненського НВК (загальноосвітня школа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977187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III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ст. –дошкільний навчальний заклад) Красноармійської райради Донецької області</w:t>
      </w:r>
    </w:p>
    <w:p w:rsidR="002A481D" w:rsidRPr="00977187" w:rsidRDefault="002A481D" w:rsidP="00977187">
      <w:pPr>
        <w:pStyle w:val="Standard"/>
        <w:spacing w:after="200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Керівник Березницька Оксана Вікторівна,вчитель хімії та біології</w:t>
      </w:r>
    </w:p>
    <w:p w:rsidR="002A481D" w:rsidRPr="004629DA" w:rsidRDefault="002A481D" w:rsidP="004629DA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81996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629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9DA">
        <w:rPr>
          <w:rFonts w:ascii="Times New Roman" w:hAnsi="Times New Roman" w:cs="Times New Roman"/>
          <w:color w:val="auto"/>
          <w:sz w:val="28"/>
          <w:szCs w:val="28"/>
          <w:lang w:val="ru-RU"/>
        </w:rPr>
        <w:t>Вивчення впливу стресу на учасників навчально-виховного процесу; виявлення чинників, що стають причиною стресу у школі та розробка рекомендацій щодо зменшення їх негативного впливу; відстеження емоційних реакцій учнів на події в країні для оцінки ризику виникнення у них негативних станів.</w:t>
      </w:r>
    </w:p>
    <w:p w:rsidR="002A481D" w:rsidRPr="00007EC0" w:rsidRDefault="002A481D" w:rsidP="004629DA">
      <w:pPr>
        <w:pStyle w:val="Standard"/>
        <w:ind w:firstLine="10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07EC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1. Актуальність роботи.</w:t>
      </w:r>
    </w:p>
    <w:p w:rsidR="002A481D" w:rsidRPr="00F6789B" w:rsidRDefault="002A481D" w:rsidP="004629DA">
      <w:pPr>
        <w:pStyle w:val="Standard"/>
        <w:ind w:firstLine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7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Емоційний стрес – невід’ємна частина сучасного, багатого на події життя. Будь-яка з цих подій (як радісна так і сумна) може стати причиною стресу.  Стрес зазвичай сприймають як негативне явище. Однак як помірне емоційне і фізичне напруження він необхідний людині. Без непередбачуваності, незапланованих змін, емоційних переживань наше життя було б дуже нудним. </w:t>
      </w:r>
    </w:p>
    <w:p w:rsidR="002A481D" w:rsidRPr="004629DA" w:rsidRDefault="002A481D" w:rsidP="007819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Теорія</w:t>
      </w:r>
    </w:p>
    <w:p w:rsidR="002A481D" w:rsidRPr="00F6789B" w:rsidRDefault="002A481D" w:rsidP="00781996">
      <w:pPr>
        <w:pStyle w:val="Standard"/>
        <w:ind w:firstLine="10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67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Стрес - це стан психічного і фізичного напруження, що виникає як реакція організму на зміну внутрішнього чи зовнішнього середовища.</w:t>
      </w:r>
    </w:p>
    <w:p w:rsidR="002A481D" w:rsidRDefault="002A481D" w:rsidP="00781996">
      <w:pPr>
        <w:pStyle w:val="Standard"/>
        <w:ind w:firstLine="10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67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Не має значення, що спричинило стрес - справжня загроза чи словесна образа, реальні події чи уявні, - організм завжди реагує одинаково. Для різних стресових подій ця реакція відмінна лише силою емоцій - від легкої тривоги до паніки, а також рівнем фізичного напруження - від практично невідчутного до "вистрибування" серця з грудей і "задубіння" м’язів. Ці стани уперше у 1936 році описав канадський учений Ганс Сельє.</w:t>
      </w:r>
    </w:p>
    <w:p w:rsidR="002A481D" w:rsidRPr="00F6789B" w:rsidRDefault="002A481D" w:rsidP="00781996">
      <w:pPr>
        <w:pStyle w:val="Standard"/>
        <w:ind w:firstLine="10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67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 реакції людини на дію стрес-факторів виділяють три стадії: стадію тривоги, стадію опору та стадію виснаження. У цій реакції беруть участь дві регуляторні системи: ендокринна та нервова. </w:t>
      </w:r>
    </w:p>
    <w:p w:rsidR="002A481D" w:rsidRDefault="002A481D" w:rsidP="00781996">
      <w:pPr>
        <w:pStyle w:val="Standard"/>
        <w:ind w:firstLine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789B">
        <w:rPr>
          <w:rFonts w:ascii="Times New Roman" w:hAnsi="Times New Roman" w:cs="Times New Roman"/>
          <w:sz w:val="28"/>
          <w:szCs w:val="28"/>
          <w:lang w:val="ru-RU"/>
        </w:rPr>
        <w:t xml:space="preserve">   С</w:t>
      </w:r>
      <w:r w:rsidRPr="00F6789B">
        <w:rPr>
          <w:rFonts w:ascii="Times New Roman" w:hAnsi="Times New Roman" w:cs="Times New Roman"/>
          <w:color w:val="646464"/>
          <w:sz w:val="28"/>
          <w:szCs w:val="28"/>
          <w:lang w:val="ru-RU"/>
        </w:rPr>
        <w:t>т</w:t>
      </w:r>
      <w:r w:rsidRPr="00F6789B">
        <w:rPr>
          <w:rFonts w:ascii="Times New Roman" w:hAnsi="Times New Roman" w:cs="Times New Roman"/>
          <w:sz w:val="28"/>
          <w:szCs w:val="28"/>
          <w:lang w:val="ru-RU"/>
        </w:rPr>
        <w:t>рес має фізіологічні, психологічні, особистісні і медичні ознаки.  Крім того, будь-який стрес обов'язково включає емоційн</w:t>
      </w:r>
      <w:r w:rsidRPr="00F678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789B">
        <w:rPr>
          <w:rFonts w:ascii="Times New Roman" w:hAnsi="Times New Roman" w:cs="Times New Roman"/>
          <w:sz w:val="28"/>
          <w:szCs w:val="28"/>
          <w:lang w:val="ru-RU"/>
        </w:rPr>
        <w:t xml:space="preserve"> напруг</w:t>
      </w:r>
      <w:r w:rsidRPr="00F678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78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6789B">
        <w:rPr>
          <w:rFonts w:ascii="Times New Roman" w:hAnsi="Times New Roman" w:cs="Times New Roman"/>
          <w:sz w:val="28"/>
          <w:szCs w:val="28"/>
        </w:rPr>
        <w:t> </w:t>
      </w:r>
    </w:p>
    <w:p w:rsidR="002A481D" w:rsidRDefault="002A481D" w:rsidP="00781996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678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F6789B">
        <w:rPr>
          <w:rFonts w:ascii="Times New Roman" w:hAnsi="Times New Roman" w:cs="Times New Roman"/>
          <w:color w:val="auto"/>
          <w:sz w:val="28"/>
          <w:szCs w:val="28"/>
          <w:lang w:val="uk-UA"/>
        </w:rPr>
        <w:t>Існує багато ефективних і цілком безпечних способів керування стресами. Керувати — означає впливати, контролювати, змінювати у бажаному напрямі. Розрізняють фізичні, емоційні та духовні способи керування стресом.</w:t>
      </w:r>
    </w:p>
    <w:p w:rsidR="002A481D" w:rsidRPr="00781996" w:rsidRDefault="002A481D" w:rsidP="00781996">
      <w:pPr>
        <w:pStyle w:val="Standard"/>
        <w:ind w:firstLine="1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996">
        <w:rPr>
          <w:rFonts w:ascii="Times New Roman" w:hAnsi="Times New Roman" w:cs="Times New Roman"/>
          <w:b/>
          <w:sz w:val="28"/>
          <w:szCs w:val="28"/>
          <w:lang w:val="uk-UA"/>
        </w:rPr>
        <w:t>3. Методика проведення дослідження</w:t>
      </w:r>
    </w:p>
    <w:p w:rsidR="002A481D" w:rsidRPr="00F6789B" w:rsidRDefault="002A481D" w:rsidP="00781996">
      <w:pPr>
        <w:pStyle w:val="NormalWeb"/>
        <w:spacing w:before="0" w:after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6789B">
        <w:rPr>
          <w:sz w:val="28"/>
          <w:szCs w:val="28"/>
          <w:lang w:val="uk-UA"/>
        </w:rPr>
        <w:t>Для вивчення впливу стресу на учасників навчально-виховного процесу та виявлення чинників, що стають причиною стресу у школі, було обрано учнів 9-11 класів та вчителів, що викладають у цих класах.</w:t>
      </w:r>
    </w:p>
    <w:p w:rsidR="002A481D" w:rsidRPr="00F6789B" w:rsidRDefault="002A481D" w:rsidP="00781996">
      <w:pPr>
        <w:pStyle w:val="NormalWeb"/>
        <w:spacing w:before="0" w:after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</w:t>
      </w:r>
      <w:r w:rsidRPr="00F6789B">
        <w:rPr>
          <w:sz w:val="28"/>
          <w:szCs w:val="28"/>
          <w:lang w:val="uk-UA"/>
        </w:rPr>
        <w:t>Учні 10 класу були обрані у якості респондентів, так як навчання у 10 класі – це своєрідний «відпочинок»: екзамени ДПА у 9 класі вже складені, а ЗНО після 11 класу ще не скоро. Дев’ятикласники та одинадцятикласники з початку навчального року знаходяться під «тиском» майбутніх екзаменів. Для більш точного порівняння стресорів учнів і вчителів, було обрано вчителів, що викладають у цих класах.</w:t>
      </w:r>
    </w:p>
    <w:p w:rsidR="002A481D" w:rsidRDefault="002A481D" w:rsidP="00781996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78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78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Для відстеження емоційних реакцій учнів на події в країні та оцінки ризику виникнення у них негативних станів, було проведено анкетування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«Мій погляд на події у країні»</w:t>
      </w:r>
    </w:p>
    <w:p w:rsidR="002A481D" w:rsidRPr="00781996" w:rsidRDefault="002A481D" w:rsidP="0078199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996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2A481D" w:rsidRDefault="002A481D" w:rsidP="00781996">
      <w:pPr>
        <w:pStyle w:val="NormalWeb"/>
        <w:numPr>
          <w:ilvl w:val="0"/>
          <w:numId w:val="1"/>
        </w:numPr>
        <w:spacing w:before="0" w:after="0"/>
        <w:ind w:firstLine="284"/>
        <w:jc w:val="both"/>
        <w:rPr>
          <w:sz w:val="28"/>
          <w:szCs w:val="28"/>
          <w:lang w:val="uk-UA"/>
        </w:rPr>
      </w:pPr>
      <w:r w:rsidRPr="000E6762">
        <w:rPr>
          <w:sz w:val="28"/>
          <w:szCs w:val="28"/>
          <w:lang w:val="uk-UA"/>
        </w:rPr>
        <w:t xml:space="preserve">Результати дослідження показали фактори, що викликають стрес у вчителів та учнів школи. Вони схожі: проведення АТО, проблеми у </w:t>
      </w:r>
      <w:r>
        <w:rPr>
          <w:sz w:val="28"/>
          <w:szCs w:val="28"/>
          <w:lang w:val="uk-UA"/>
        </w:rPr>
        <w:t xml:space="preserve">сім’ї </w:t>
      </w:r>
      <w:r w:rsidRPr="000E6762">
        <w:rPr>
          <w:sz w:val="28"/>
          <w:szCs w:val="28"/>
          <w:lang w:val="uk-UA"/>
        </w:rPr>
        <w:t xml:space="preserve"> та зі здоров’ям, підвищена відповідальність, брак часу, обов’язковість ЗНО.</w:t>
      </w:r>
    </w:p>
    <w:p w:rsidR="002A481D" w:rsidRDefault="002A481D" w:rsidP="00781996">
      <w:pPr>
        <w:pStyle w:val="NormalWeb"/>
        <w:numPr>
          <w:ilvl w:val="0"/>
          <w:numId w:val="1"/>
        </w:numPr>
        <w:spacing w:before="0" w:after="0"/>
        <w:jc w:val="both"/>
        <w:rPr>
          <w:color w:val="auto"/>
          <w:sz w:val="28"/>
          <w:szCs w:val="28"/>
          <w:lang w:val="uk-UA"/>
        </w:rPr>
      </w:pPr>
      <w:r w:rsidRPr="00E14DB5">
        <w:rPr>
          <w:color w:val="auto"/>
          <w:sz w:val="28"/>
          <w:szCs w:val="28"/>
          <w:lang w:val="uk-UA"/>
        </w:rPr>
        <w:t xml:space="preserve">Результати показують, що часто стресорами  є чинники, вплинути на які чи виправити які  самостійно дуже важко.  </w:t>
      </w:r>
      <w:r>
        <w:rPr>
          <w:color w:val="auto"/>
          <w:sz w:val="28"/>
          <w:szCs w:val="28"/>
          <w:lang w:val="uk-UA"/>
        </w:rPr>
        <w:t>Стосується це, перш за все,</w:t>
      </w:r>
      <w:r w:rsidRPr="00E14DB5">
        <w:rPr>
          <w:color w:val="auto"/>
          <w:sz w:val="28"/>
          <w:szCs w:val="28"/>
          <w:lang w:val="uk-UA"/>
        </w:rPr>
        <w:t xml:space="preserve"> старшокласників</w:t>
      </w:r>
      <w:r>
        <w:rPr>
          <w:color w:val="auto"/>
          <w:sz w:val="28"/>
          <w:szCs w:val="28"/>
          <w:lang w:val="uk-UA"/>
        </w:rPr>
        <w:t>, для яких</w:t>
      </w:r>
      <w:r w:rsidRPr="00E14DB5">
        <w:rPr>
          <w:color w:val="auto"/>
          <w:sz w:val="28"/>
          <w:szCs w:val="28"/>
          <w:lang w:val="uk-UA"/>
        </w:rPr>
        <w:t xml:space="preserve"> є характерним юнацький максималізм, у цьому віці їм необхідна моральна підтримка і допомога дорослих. Це стане запорукою подолання стресових ситуацій.</w:t>
      </w:r>
    </w:p>
    <w:p w:rsidR="002A481D" w:rsidRDefault="002A481D" w:rsidP="00781996">
      <w:pPr>
        <w:pStyle w:val="NormalWeb"/>
        <w:numPr>
          <w:ilvl w:val="0"/>
          <w:numId w:val="1"/>
        </w:numPr>
        <w:spacing w:before="0" w:after="0"/>
        <w:ind w:firstLine="284"/>
        <w:jc w:val="both"/>
        <w:rPr>
          <w:sz w:val="28"/>
          <w:szCs w:val="28"/>
          <w:lang w:val="uk-UA"/>
        </w:rPr>
      </w:pPr>
      <w:r w:rsidRPr="000E6762">
        <w:rPr>
          <w:sz w:val="28"/>
          <w:szCs w:val="28"/>
          <w:lang w:val="uk-UA"/>
        </w:rPr>
        <w:t xml:space="preserve">Вчителі і старшокласники по-різному реагують на стреси. Ті категорії вчителів і учнів, які мають невисоку </w:t>
      </w:r>
      <w:r>
        <w:rPr>
          <w:sz w:val="28"/>
          <w:szCs w:val="28"/>
          <w:lang w:val="uk-UA"/>
        </w:rPr>
        <w:t xml:space="preserve"> </w:t>
      </w:r>
      <w:r w:rsidRPr="000E6762">
        <w:rPr>
          <w:sz w:val="28"/>
          <w:szCs w:val="28"/>
          <w:lang w:val="uk-UA"/>
        </w:rPr>
        <w:t>стресову стійкість повинні навчитися більш ефективно керувати стресами, щоб уникнути проблем зі здоров’ям.</w:t>
      </w:r>
    </w:p>
    <w:p w:rsidR="002A481D" w:rsidRPr="000E6762" w:rsidRDefault="002A481D" w:rsidP="00781996">
      <w:pPr>
        <w:pStyle w:val="NormalWeb"/>
        <w:numPr>
          <w:ilvl w:val="0"/>
          <w:numId w:val="1"/>
        </w:numPr>
        <w:spacing w:before="0" w:after="0"/>
        <w:ind w:firstLine="284"/>
        <w:jc w:val="both"/>
        <w:rPr>
          <w:sz w:val="28"/>
          <w:szCs w:val="28"/>
          <w:lang w:val="uk-UA"/>
        </w:rPr>
      </w:pPr>
      <w:r w:rsidRPr="000E6762">
        <w:rPr>
          <w:sz w:val="28"/>
          <w:szCs w:val="28"/>
          <w:lang w:val="uk-UA"/>
        </w:rPr>
        <w:t>За літературними джерелами були складені і доведені до відома вчителів та учнів рекомендації щодо методики зняття стресу.</w:t>
      </w:r>
    </w:p>
    <w:p w:rsidR="002A481D" w:rsidRDefault="002A481D" w:rsidP="007819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996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A481D" w:rsidRDefault="002A481D" w:rsidP="00432C3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Воронцова Т.В., Пономаренко В.С. Основи здоров’я. – К.: Алатон, 2007.- 208 с.</w:t>
      </w:r>
    </w:p>
    <w:p w:rsidR="002A481D" w:rsidRDefault="002A481D" w:rsidP="00432C3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Жариков Е.С., Крушельницкий Е.Л. Для тебя и о тебе: Кн. для учащихся – М.: Просвещение, 1991. – 223с.</w:t>
      </w:r>
    </w:p>
    <w:p w:rsidR="002A481D" w:rsidRDefault="002A481D" w:rsidP="00432C3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Коломинский Л.Л. Человек: психология: Кн. для учащихся ст.. клас сов. – 2-е узд., доп. - М.: Просвещение, 1986. – 223с.</w:t>
      </w:r>
    </w:p>
    <w:p w:rsidR="002A481D" w:rsidRDefault="002A481D" w:rsidP="00432C3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Коренева Е.Н. «Стрес и имунитет» ст.. в ж. «Наука и жизнь» №3/92.</w:t>
      </w:r>
    </w:p>
    <w:p w:rsidR="002A481D" w:rsidRPr="00432C34" w:rsidRDefault="002A481D" w:rsidP="00432C3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Леви В.Л. Искусство бать собой. – Изд.обн. – М.: Знание, 1991. -256с.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481D" w:rsidRDefault="002A481D" w:rsidP="007819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A481D" w:rsidSect="006A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68B"/>
    <w:multiLevelType w:val="hybridMultilevel"/>
    <w:tmpl w:val="A650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E76A9"/>
    <w:multiLevelType w:val="multilevel"/>
    <w:tmpl w:val="1908CD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6F2B25C9"/>
    <w:multiLevelType w:val="multilevel"/>
    <w:tmpl w:val="1908CD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73AC6431"/>
    <w:multiLevelType w:val="hybridMultilevel"/>
    <w:tmpl w:val="DB944FC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B37"/>
    <w:rsid w:val="00007EC0"/>
    <w:rsid w:val="000E6762"/>
    <w:rsid w:val="002A1434"/>
    <w:rsid w:val="002A481D"/>
    <w:rsid w:val="00432C34"/>
    <w:rsid w:val="004629DA"/>
    <w:rsid w:val="005D2E56"/>
    <w:rsid w:val="006A24EF"/>
    <w:rsid w:val="00752E76"/>
    <w:rsid w:val="00781996"/>
    <w:rsid w:val="00820D5F"/>
    <w:rsid w:val="00977187"/>
    <w:rsid w:val="009E7B37"/>
    <w:rsid w:val="00E14DB5"/>
    <w:rsid w:val="00F17BE9"/>
    <w:rsid w:val="00F6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DA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629DA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NormalWeb">
    <w:name w:val="Normal (Web)"/>
    <w:basedOn w:val="Standard"/>
    <w:uiPriority w:val="99"/>
    <w:rsid w:val="00781996"/>
    <w:pPr>
      <w:spacing w:before="280" w:after="119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81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625</Words>
  <Characters>3565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2016-03-31T08:30:00Z</dcterms:created>
  <dcterms:modified xsi:type="dcterms:W3CDTF">2016-03-31T09:55:00Z</dcterms:modified>
</cp:coreProperties>
</file>