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18" w:rsidRPr="00DC5D85" w:rsidRDefault="00712C18" w:rsidP="00712C18">
      <w:pPr>
        <w:jc w:val="center"/>
        <w:rPr>
          <w:rFonts w:ascii="Times New Roman" w:hAnsi="Times New Roman" w:cs="Times New Roman"/>
          <w:bCs/>
          <w:lang w:val="ru-RU"/>
        </w:rPr>
      </w:pPr>
      <w:r w:rsidRPr="000C7A8B">
        <w:rPr>
          <w:rFonts w:ascii="Times New Roman" w:hAnsi="Times New Roman" w:cs="Times New Roman"/>
          <w:bCs/>
        </w:rPr>
        <w:t xml:space="preserve">Всеукраїнський комплексний інтерактивний конкурс   </w:t>
      </w:r>
      <w:r w:rsidRPr="000C7A8B">
        <w:rPr>
          <w:rFonts w:ascii="Times New Roman" w:hAnsi="Times New Roman" w:cs="Times New Roman"/>
          <w:bCs/>
        </w:rPr>
        <w:br/>
        <w:t xml:space="preserve"> “МАН – Юніор Дослідник 2016”</w:t>
      </w:r>
    </w:p>
    <w:p w:rsidR="000C7A8B" w:rsidRPr="000C7A8B" w:rsidRDefault="000C7A8B" w:rsidP="000C7A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36"/>
          <w:szCs w:val="32"/>
          <w:lang w:eastAsia="ru-RU"/>
        </w:rPr>
      </w:pPr>
      <w:r w:rsidRPr="000C7A8B">
        <w:rPr>
          <w:rFonts w:ascii="Times New Roman" w:eastAsia="Times New Roman" w:hAnsi="Times New Roman" w:cs="Times New Roman"/>
          <w:bCs/>
          <w:iCs/>
          <w:color w:val="auto"/>
          <w:sz w:val="36"/>
          <w:szCs w:val="32"/>
          <w:lang w:val="ru-RU" w:eastAsia="ru-RU"/>
        </w:rPr>
        <w:t>Про</w:t>
      </w:r>
      <w:proofErr w:type="spellStart"/>
      <w:r w:rsidRPr="000C7A8B">
        <w:rPr>
          <w:rFonts w:ascii="Times New Roman" w:eastAsia="Times New Roman" w:hAnsi="Times New Roman" w:cs="Times New Roman"/>
          <w:bCs/>
          <w:iCs/>
          <w:color w:val="auto"/>
          <w:sz w:val="36"/>
          <w:szCs w:val="32"/>
          <w:lang w:eastAsia="ru-RU"/>
        </w:rPr>
        <w:t>ект</w:t>
      </w:r>
      <w:proofErr w:type="spellEnd"/>
      <w:r w:rsidRPr="000C7A8B">
        <w:rPr>
          <w:rFonts w:ascii="Times New Roman" w:eastAsia="Times New Roman" w:hAnsi="Times New Roman" w:cs="Times New Roman"/>
          <w:bCs/>
          <w:iCs/>
          <w:color w:val="auto"/>
          <w:sz w:val="36"/>
          <w:szCs w:val="32"/>
          <w:lang w:eastAsia="ru-RU"/>
        </w:rPr>
        <w:t xml:space="preserve"> на тему:</w:t>
      </w:r>
    </w:p>
    <w:p w:rsidR="00712C18" w:rsidRPr="00712C18" w:rsidRDefault="00712C18" w:rsidP="000C7A8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12C18">
        <w:rPr>
          <w:b/>
          <w:sz w:val="28"/>
          <w:szCs w:val="28"/>
          <w:u w:val="single"/>
        </w:rPr>
        <w:t>Шлях світового геноциду в історії людства</w:t>
      </w:r>
    </w:p>
    <w:p w:rsidR="000C7A8B" w:rsidRPr="00DC5D85" w:rsidRDefault="000C7A8B" w:rsidP="000C7A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7A8B">
        <w:rPr>
          <w:lang w:val="ru-RU"/>
        </w:rPr>
        <w:t xml:space="preserve"> </w:t>
      </w:r>
      <w:r w:rsidR="00712C18" w:rsidRPr="000C7A8B">
        <w:rPr>
          <w:rFonts w:ascii="Times New Roman" w:hAnsi="Times New Roman" w:cs="Times New Roman"/>
          <w:sz w:val="28"/>
          <w:szCs w:val="28"/>
        </w:rPr>
        <w:t xml:space="preserve">Виконав – учень 10 класу Миколаївського </w:t>
      </w:r>
    </w:p>
    <w:p w:rsidR="000C7A8B" w:rsidRPr="00DC5D85" w:rsidRDefault="00712C18" w:rsidP="000C7A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7A8B">
        <w:rPr>
          <w:rFonts w:ascii="Times New Roman" w:hAnsi="Times New Roman" w:cs="Times New Roman"/>
          <w:sz w:val="28"/>
          <w:szCs w:val="28"/>
        </w:rPr>
        <w:t xml:space="preserve">морського ліцею ім. проф. А. Александрова </w:t>
      </w:r>
    </w:p>
    <w:p w:rsidR="00712C18" w:rsidRPr="000C7A8B" w:rsidRDefault="00712C18" w:rsidP="000C7A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7A8B">
        <w:rPr>
          <w:rFonts w:ascii="Times New Roman" w:hAnsi="Times New Roman" w:cs="Times New Roman"/>
          <w:sz w:val="28"/>
          <w:szCs w:val="28"/>
        </w:rPr>
        <w:t>Гриженку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 xml:space="preserve"> Ілля</w:t>
      </w:r>
      <w:r w:rsidRPr="000C7A8B">
        <w:rPr>
          <w:rFonts w:ascii="Times New Roman" w:hAnsi="Times New Roman" w:cs="Times New Roman"/>
          <w:sz w:val="28"/>
          <w:szCs w:val="28"/>
        </w:rPr>
        <w:br/>
        <w:t>Керівник : Соколова Олена Павлівна (вчитель історії)</w:t>
      </w:r>
    </w:p>
    <w:p w:rsidR="00712C18" w:rsidRPr="000C7A8B" w:rsidRDefault="000C7A8B" w:rsidP="000C7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12C18" w:rsidRPr="000C7A8B">
        <w:rPr>
          <w:rFonts w:ascii="Times New Roman" w:hAnsi="Times New Roman" w:cs="Times New Roman"/>
          <w:sz w:val="28"/>
          <w:szCs w:val="28"/>
        </w:rPr>
        <w:t xml:space="preserve">Мета: </w:t>
      </w:r>
    </w:p>
    <w:p w:rsidR="00712C18" w:rsidRPr="000C7A8B" w:rsidRDefault="00712C18" w:rsidP="000C7A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з’ясувати походження та значення терміну “ геноцид ”</w:t>
      </w:r>
      <w:r w:rsidR="00DC5D85">
        <w:rPr>
          <w:rFonts w:ascii="Times New Roman" w:hAnsi="Times New Roman" w:cs="Times New Roman"/>
          <w:sz w:val="28"/>
          <w:szCs w:val="28"/>
        </w:rPr>
        <w:t>;</w:t>
      </w:r>
    </w:p>
    <w:p w:rsidR="00712C18" w:rsidRPr="000C7A8B" w:rsidRDefault="00712C18" w:rsidP="000C7A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охарактеризувати причини виникнення геноциду</w:t>
      </w:r>
      <w:r w:rsidR="00DC5D85">
        <w:rPr>
          <w:rFonts w:ascii="Times New Roman" w:hAnsi="Times New Roman" w:cs="Times New Roman"/>
          <w:sz w:val="28"/>
          <w:szCs w:val="28"/>
        </w:rPr>
        <w:t>;</w:t>
      </w:r>
    </w:p>
    <w:p w:rsidR="00712C18" w:rsidRPr="000C7A8B" w:rsidRDefault="00712C18" w:rsidP="000C7A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дати оцінку сучасним явищам геноциду</w:t>
      </w:r>
      <w:r w:rsidR="00DC5D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C18" w:rsidRPr="000C7A8B" w:rsidRDefault="00712C18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bCs/>
          <w:sz w:val="28"/>
          <w:szCs w:val="28"/>
        </w:rPr>
        <w:t>Вперше термін “ геноцид ” використав польський юрист Рафаель Лемкін, давши визначення систематизованого знищення європейських євреїв</w:t>
      </w:r>
      <w:r w:rsidR="002B1750" w:rsidRPr="000C7A8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C7A8B" w:rsidRPr="000C7A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B1750" w:rsidRPr="000C7A8B">
        <w:rPr>
          <w:rFonts w:ascii="Times New Roman" w:hAnsi="Times New Roman" w:cs="Times New Roman"/>
          <w:bCs/>
          <w:sz w:val="28"/>
          <w:szCs w:val="28"/>
        </w:rPr>
        <w:t>1944р.</w:t>
      </w:r>
    </w:p>
    <w:p w:rsidR="00712C18" w:rsidRPr="000C7A8B" w:rsidRDefault="00712C18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bCs/>
          <w:sz w:val="28"/>
          <w:szCs w:val="28"/>
        </w:rPr>
        <w:t xml:space="preserve">Деякі історики вважають, що явище геноциду мало місце </w:t>
      </w:r>
      <w:r w:rsidR="002B1750" w:rsidRPr="000C7A8B">
        <w:rPr>
          <w:rFonts w:ascii="Times New Roman" w:hAnsi="Times New Roman" w:cs="Times New Roman"/>
          <w:bCs/>
          <w:sz w:val="28"/>
          <w:szCs w:val="28"/>
        </w:rPr>
        <w:t>ще задовго до того, як Лемк</w:t>
      </w:r>
      <w:r w:rsidR="00CB57FF" w:rsidRPr="000C7A8B">
        <w:rPr>
          <w:rFonts w:ascii="Times New Roman" w:hAnsi="Times New Roman" w:cs="Times New Roman"/>
          <w:bCs/>
          <w:sz w:val="28"/>
          <w:szCs w:val="28"/>
        </w:rPr>
        <w:t>ін дав йому визначення у ХХ ст.. (Третя Пунічна війна 146 р. до н.е.)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 xml:space="preserve">Вперше про утвердження людського життя у якості найвищої цінності заговорили митці доби Просвітництва 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Французька Декларація прав і свобод людини вперше на документальному рівні проголосила людину найвищою цінністю.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 xml:space="preserve">Серед геноциду ХХ-ХХІ ст.. найвідомішими є Голодомор, Голокост, геноцид у Руанді та геноцид у </w:t>
      </w:r>
      <w:proofErr w:type="spellStart"/>
      <w:r w:rsidRPr="000C7A8B">
        <w:rPr>
          <w:rFonts w:ascii="Times New Roman" w:hAnsi="Times New Roman" w:cs="Times New Roman"/>
          <w:sz w:val="28"/>
          <w:szCs w:val="28"/>
        </w:rPr>
        <w:t>Дарфурі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>.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Етнічний геноцид мав місце у СРСР. Його «вершником» вважають Сталіна, що обвинувачується в геноциді українських селян, депортації кримських татар, тощо.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 xml:space="preserve">Адольф Гітлер – фігура в історії, що тісно пов’язана з расово-етнічним геноцидом не тільки на території Європи, а й СРСР. Прикладами є геноцид євреїв, </w:t>
      </w:r>
      <w:proofErr w:type="spellStart"/>
      <w:r w:rsidRPr="000C7A8B">
        <w:rPr>
          <w:rFonts w:ascii="Times New Roman" w:hAnsi="Times New Roman" w:cs="Times New Roman"/>
          <w:sz w:val="28"/>
          <w:szCs w:val="28"/>
        </w:rPr>
        <w:t>ромів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>, винищення слов’янського населення Східної Європи та СРСР.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lastRenderedPageBreak/>
        <w:t xml:space="preserve">Геноцид у Руанді – свідчення факту, що геноцид не є застарілим поняттям. Представник нової влади </w:t>
      </w:r>
      <w:proofErr w:type="spellStart"/>
      <w:r w:rsidRPr="000C7A8B">
        <w:rPr>
          <w:rFonts w:ascii="Times New Roman" w:hAnsi="Times New Roman" w:cs="Times New Roman"/>
          <w:sz w:val="28"/>
          <w:szCs w:val="28"/>
        </w:rPr>
        <w:t>Жувеналь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8B">
        <w:rPr>
          <w:rFonts w:ascii="Times New Roman" w:hAnsi="Times New Roman" w:cs="Times New Roman"/>
          <w:sz w:val="28"/>
          <w:szCs w:val="28"/>
        </w:rPr>
        <w:t>Габ’ярінама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 xml:space="preserve"> мав на меті винищення етнічної меншини держави -  </w:t>
      </w:r>
      <w:proofErr w:type="spellStart"/>
      <w:r w:rsidRPr="000C7A8B">
        <w:rPr>
          <w:rFonts w:ascii="Times New Roman" w:hAnsi="Times New Roman" w:cs="Times New Roman"/>
          <w:sz w:val="28"/>
          <w:szCs w:val="28"/>
        </w:rPr>
        <w:t>тутсі</w:t>
      </w:r>
      <w:proofErr w:type="spellEnd"/>
      <w:r w:rsidRPr="000C7A8B">
        <w:rPr>
          <w:rFonts w:ascii="Times New Roman" w:hAnsi="Times New Roman" w:cs="Times New Roman"/>
          <w:sz w:val="28"/>
          <w:szCs w:val="28"/>
        </w:rPr>
        <w:t>.</w:t>
      </w:r>
    </w:p>
    <w:p w:rsidR="002B1750" w:rsidRPr="000C7A8B" w:rsidRDefault="002B1750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 xml:space="preserve"> Ратифікація конвенції про геноцид ООН</w:t>
      </w:r>
      <w:r w:rsidR="00EA6B94" w:rsidRPr="000C7A8B">
        <w:rPr>
          <w:rFonts w:ascii="Times New Roman" w:hAnsi="Times New Roman" w:cs="Times New Roman"/>
          <w:sz w:val="28"/>
          <w:szCs w:val="28"/>
        </w:rPr>
        <w:t xml:space="preserve"> у жовтні 1950р., Всесвітня декларація прав людини,  є прикладами того, що людство має на меті покласти край цьому явищу.</w:t>
      </w:r>
    </w:p>
    <w:p w:rsidR="00EA6B94" w:rsidRPr="000C7A8B" w:rsidRDefault="00EA6B94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День пам'яті жертв найвідоміших геноцидів відзначається у чітко визначену дату, що супроводжується урочистими жалобними заходами.</w:t>
      </w:r>
    </w:p>
    <w:p w:rsidR="00EA6B94" w:rsidRPr="000C7A8B" w:rsidRDefault="00EA6B94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Пам’ять про жертв геноциду не можна втрачати, «…якщо ми хочемо жити і заповідати життя своїм нащадкам, якщо хочемо вірити, що проклали життя у майбутнє…»</w:t>
      </w:r>
    </w:p>
    <w:p w:rsidR="00AE48A2" w:rsidRPr="000C7A8B" w:rsidRDefault="00EA6B94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  <w:u w:val="single"/>
        </w:rPr>
        <w:t>Висновок</w:t>
      </w:r>
      <w:r w:rsidRPr="000C7A8B">
        <w:rPr>
          <w:rFonts w:ascii="Times New Roman" w:hAnsi="Times New Roman" w:cs="Times New Roman"/>
          <w:sz w:val="28"/>
          <w:szCs w:val="28"/>
        </w:rPr>
        <w:t xml:space="preserve">: </w:t>
      </w:r>
      <w:r w:rsidR="00F8346B" w:rsidRPr="000C7A8B">
        <w:rPr>
          <w:rFonts w:ascii="Times New Roman" w:hAnsi="Times New Roman" w:cs="Times New Roman"/>
          <w:sz w:val="28"/>
          <w:szCs w:val="28"/>
        </w:rPr>
        <w:t xml:space="preserve">Кожен випадок геноциду по-своєму унікальний, але правдою також є те, що їх можна згрупувати в просторі і в часі за подібними ознаками, характерними для таких смертоносних подій упродовж історії. Важливим завданням людства є не втратити пам’ять про жертв геноциду, адже уникнення колишніх помилок – завдання історичної науки. </w:t>
      </w:r>
    </w:p>
    <w:p w:rsidR="00EA6B94" w:rsidRPr="000C7A8B" w:rsidRDefault="00EA6B94" w:rsidP="000C7A8B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8B"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:rsidR="00EA6B94" w:rsidRPr="000C7A8B" w:rsidRDefault="00DC5D85" w:rsidP="000C7A8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A6B94" w:rsidRPr="000C7A8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http://www.istpravda.com.ua/</w:t>
        </w:r>
      </w:hyperlink>
    </w:p>
    <w:p w:rsidR="00EA6B94" w:rsidRPr="000C7A8B" w:rsidRDefault="00DC5D85" w:rsidP="000C7A8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A6B94" w:rsidRPr="000C7A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https://ru.wikipedia.org</w:t>
        </w:r>
      </w:hyperlink>
    </w:p>
    <w:p w:rsidR="00EA6B94" w:rsidRPr="000C7A8B" w:rsidRDefault="00DC5D85" w:rsidP="000C7A8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A6B94" w:rsidRPr="000C7A8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http://territoryterror.org.ua/</w:t>
        </w:r>
      </w:hyperlink>
    </w:p>
    <w:p w:rsidR="00EA6B94" w:rsidRPr="000C7A8B" w:rsidRDefault="00DC5D85" w:rsidP="000C7A8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A6B94" w:rsidRPr="000C7A8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http://snip.net.ua/</w:t>
        </w:r>
      </w:hyperlink>
    </w:p>
    <w:p w:rsidR="00EA6B94" w:rsidRPr="000C7A8B" w:rsidRDefault="00DC5D85" w:rsidP="000C7A8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A6B94" w:rsidRPr="000C7A8B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shd w:val="clear" w:color="auto" w:fill="FFFFFF"/>
          </w:rPr>
          <w:t>Конвенція про запобігання злочину геноциду та покарання за нього</w:t>
        </w:r>
      </w:hyperlink>
      <w:r w:rsidR="00EA6B94" w:rsidRPr="000C7A8B">
        <w:rPr>
          <w:rFonts w:ascii="Times New Roman" w:hAnsi="Times New Roman" w:cs="Times New Roman"/>
          <w:color w:val="004386"/>
          <w:sz w:val="28"/>
          <w:szCs w:val="28"/>
        </w:rPr>
        <w:br/>
      </w:r>
      <w:r w:rsidR="00EA6B94" w:rsidRPr="000C7A8B">
        <w:rPr>
          <w:rFonts w:ascii="Times New Roman" w:hAnsi="Times New Roman" w:cs="Times New Roman"/>
          <w:color w:val="004386"/>
          <w:sz w:val="28"/>
          <w:szCs w:val="28"/>
          <w:shd w:val="clear" w:color="auto" w:fill="FFFFFF"/>
        </w:rPr>
        <w:t>ООН; Конвенція, Міжнародний документ від</w:t>
      </w:r>
      <w:r w:rsidR="00EA6B94" w:rsidRPr="000C7A8B">
        <w:rPr>
          <w:rStyle w:val="apple-converted-space"/>
          <w:rFonts w:ascii="Times New Roman" w:hAnsi="Times New Roman" w:cs="Times New Roman"/>
          <w:color w:val="004386"/>
          <w:sz w:val="28"/>
          <w:szCs w:val="28"/>
          <w:shd w:val="clear" w:color="auto" w:fill="FFFFFF"/>
        </w:rPr>
        <w:t> </w:t>
      </w:r>
      <w:r w:rsidR="00EA6B94" w:rsidRPr="000C7A8B">
        <w:rPr>
          <w:rFonts w:ascii="Times New Roman" w:hAnsi="Times New Roman" w:cs="Times New Roman"/>
          <w:color w:val="004499"/>
          <w:sz w:val="28"/>
          <w:szCs w:val="28"/>
          <w:bdr w:val="none" w:sz="0" w:space="0" w:color="auto" w:frame="1"/>
          <w:shd w:val="clear" w:color="auto" w:fill="FFFFFF"/>
        </w:rPr>
        <w:t>09.12.1948</w:t>
      </w:r>
    </w:p>
    <w:sectPr w:rsidR="00EA6B94" w:rsidRPr="000C7A8B" w:rsidSect="00EA6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71C"/>
    <w:multiLevelType w:val="hybridMultilevel"/>
    <w:tmpl w:val="8204330A"/>
    <w:lvl w:ilvl="0" w:tplc="5E4CF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C2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26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F85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8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60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EB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320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CC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944200"/>
    <w:multiLevelType w:val="hybridMultilevel"/>
    <w:tmpl w:val="53F40CDA"/>
    <w:lvl w:ilvl="0" w:tplc="80E20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CD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05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81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207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AD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C8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0E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C6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3A6C5D"/>
    <w:multiLevelType w:val="multilevel"/>
    <w:tmpl w:val="D3423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3A06FE"/>
    <w:multiLevelType w:val="multilevel"/>
    <w:tmpl w:val="B748BEB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4A33E3"/>
    <w:multiLevelType w:val="hybridMultilevel"/>
    <w:tmpl w:val="9460A6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D2EE1"/>
    <w:multiLevelType w:val="multilevel"/>
    <w:tmpl w:val="D3423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3B3198"/>
    <w:multiLevelType w:val="hybridMultilevel"/>
    <w:tmpl w:val="84FE8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C18"/>
    <w:rsid w:val="000C7A8B"/>
    <w:rsid w:val="000D091B"/>
    <w:rsid w:val="002B1750"/>
    <w:rsid w:val="00712C18"/>
    <w:rsid w:val="008C46C3"/>
    <w:rsid w:val="00A054DF"/>
    <w:rsid w:val="00AE48A2"/>
    <w:rsid w:val="00CB57FF"/>
    <w:rsid w:val="00DC5D85"/>
    <w:rsid w:val="00E11680"/>
    <w:rsid w:val="00EA6B94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333333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B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ritoryterror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pravda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go/995_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ip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Grizhenku</dc:creator>
  <cp:lastModifiedBy>Admin</cp:lastModifiedBy>
  <cp:revision>7</cp:revision>
  <dcterms:created xsi:type="dcterms:W3CDTF">2016-04-12T15:03:00Z</dcterms:created>
  <dcterms:modified xsi:type="dcterms:W3CDTF">2016-04-18T12:35:00Z</dcterms:modified>
</cp:coreProperties>
</file>