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AE" w:rsidRPr="001142AE" w:rsidRDefault="00A66A0F" w:rsidP="00A66A0F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="001142AE">
        <w:rPr>
          <w:lang w:val="uk-UA"/>
        </w:rPr>
        <w:t xml:space="preserve">          </w:t>
      </w:r>
      <w:r w:rsidR="001142AE">
        <w:rPr>
          <w:lang w:val="uk-UA"/>
        </w:rPr>
        <w:tab/>
      </w:r>
      <w:r w:rsidR="001142AE">
        <w:rPr>
          <w:lang w:val="uk-UA"/>
        </w:rPr>
        <w:tab/>
      </w:r>
      <w:r w:rsidR="001142AE">
        <w:rPr>
          <w:lang w:val="uk-UA"/>
        </w:rPr>
        <w:tab/>
      </w:r>
      <w:r w:rsidRPr="001142AE">
        <w:rPr>
          <w:b/>
          <w:sz w:val="28"/>
          <w:szCs w:val="28"/>
          <w:lang w:val="uk-UA"/>
        </w:rPr>
        <w:t>Зворотній бік «ядерного щита».</w:t>
      </w:r>
    </w:p>
    <w:p w:rsidR="001142AE" w:rsidRDefault="001142AE" w:rsidP="00A66A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A66A0F">
        <w:rPr>
          <w:sz w:val="28"/>
          <w:szCs w:val="28"/>
          <w:lang w:val="uk-UA"/>
        </w:rPr>
        <w:t xml:space="preserve"> </w:t>
      </w:r>
      <w:r w:rsidR="00A66A0F" w:rsidRPr="001142AE">
        <w:rPr>
          <w:sz w:val="28"/>
          <w:szCs w:val="28"/>
          <w:lang w:val="uk-UA"/>
        </w:rPr>
        <w:t xml:space="preserve">Стресовий вплив залишків уранового виробництва </w:t>
      </w:r>
    </w:p>
    <w:p w:rsidR="00A46927" w:rsidRDefault="001142AE" w:rsidP="001142AE">
      <w:pPr>
        <w:ind w:left="1416"/>
        <w:rPr>
          <w:sz w:val="28"/>
          <w:szCs w:val="28"/>
          <w:lang w:val="uk-UA"/>
        </w:rPr>
      </w:pPr>
      <w:r w:rsidRPr="001142AE">
        <w:rPr>
          <w:sz w:val="28"/>
          <w:szCs w:val="28"/>
          <w:lang w:val="uk-UA"/>
        </w:rPr>
        <w:t xml:space="preserve">Придніпровського хімічного заводу </w:t>
      </w:r>
      <w:r w:rsidR="00A66A0F" w:rsidRPr="001142AE">
        <w:rPr>
          <w:sz w:val="28"/>
          <w:szCs w:val="28"/>
          <w:lang w:val="uk-UA"/>
        </w:rPr>
        <w:t>на здоров’я людей та довкілля.</w:t>
      </w:r>
    </w:p>
    <w:p w:rsidR="001142AE" w:rsidRDefault="001142AE" w:rsidP="001142AE">
      <w:pPr>
        <w:rPr>
          <w:sz w:val="28"/>
          <w:szCs w:val="28"/>
          <w:lang w:val="uk-UA"/>
        </w:rPr>
      </w:pPr>
    </w:p>
    <w:p w:rsidR="001142AE" w:rsidRDefault="001142AE" w:rsidP="0011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142AE">
        <w:rPr>
          <w:sz w:val="28"/>
          <w:szCs w:val="28"/>
          <w:lang w:val="uk-UA"/>
        </w:rPr>
        <w:t>Однорог Олексій Володимирович, Підварченко  Дар’я Віталіївна</w:t>
      </w:r>
    </w:p>
    <w:p w:rsidR="001142AE" w:rsidRDefault="001142AE" w:rsidP="0011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СЗШ №37 Дніпродзержинсько</w:t>
      </w:r>
      <w:r w:rsidR="000002A2">
        <w:rPr>
          <w:sz w:val="28"/>
          <w:szCs w:val="28"/>
          <w:lang w:val="uk-UA"/>
        </w:rPr>
        <w:t>ї міської ради, Дніпропетровської  області, учні 9 класу.</w:t>
      </w:r>
    </w:p>
    <w:p w:rsidR="000002A2" w:rsidRDefault="000002A2" w:rsidP="001142AE">
      <w:pPr>
        <w:rPr>
          <w:sz w:val="28"/>
          <w:szCs w:val="28"/>
          <w:lang w:val="uk-UA"/>
        </w:rPr>
      </w:pPr>
    </w:p>
    <w:p w:rsidR="000002A2" w:rsidRDefault="000002A2" w:rsidP="0011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– Корнієнко Анатолій Павлович,  Відмінник освіти України, </w:t>
      </w:r>
    </w:p>
    <w:p w:rsidR="000002A2" w:rsidRDefault="000002A2" w:rsidP="0011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вчитель фізики КЗ СЗШ №37</w:t>
      </w:r>
      <w:r w:rsidR="001E30A7">
        <w:rPr>
          <w:sz w:val="28"/>
          <w:szCs w:val="28"/>
          <w:lang w:val="uk-UA"/>
        </w:rPr>
        <w:t>, керівник шкільного наукового товариства «Інтеграл»</w:t>
      </w:r>
    </w:p>
    <w:p w:rsidR="00C51164" w:rsidRDefault="001E30A7" w:rsidP="00C51164">
      <w:pPr>
        <w:rPr>
          <w:sz w:val="28"/>
          <w:szCs w:val="28"/>
          <w:lang w:val="uk-UA"/>
        </w:rPr>
      </w:pPr>
      <w:r w:rsidRPr="00C51164">
        <w:rPr>
          <w:b/>
          <w:sz w:val="28"/>
          <w:szCs w:val="28"/>
          <w:lang w:val="uk-UA"/>
        </w:rPr>
        <w:t>Мета роботи:</w:t>
      </w:r>
      <w:r>
        <w:rPr>
          <w:sz w:val="28"/>
          <w:szCs w:val="28"/>
          <w:lang w:val="uk-UA"/>
        </w:rPr>
        <w:t xml:space="preserve"> </w:t>
      </w:r>
      <w:r w:rsidR="00C51164">
        <w:rPr>
          <w:sz w:val="28"/>
          <w:szCs w:val="28"/>
          <w:lang w:val="uk-UA"/>
        </w:rPr>
        <w:t>дослідити наслідки стресового впливу</w:t>
      </w:r>
      <w:r w:rsidR="00C51164" w:rsidRPr="00C51164">
        <w:rPr>
          <w:sz w:val="28"/>
          <w:szCs w:val="28"/>
          <w:lang w:val="uk-UA"/>
        </w:rPr>
        <w:t xml:space="preserve"> </w:t>
      </w:r>
      <w:r w:rsidR="00C51164">
        <w:rPr>
          <w:sz w:val="28"/>
          <w:szCs w:val="28"/>
          <w:lang w:val="uk-UA"/>
        </w:rPr>
        <w:t>залишків виробництва бойового</w:t>
      </w:r>
    </w:p>
    <w:p w:rsidR="00F575D5" w:rsidRDefault="00C51164" w:rsidP="00C51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Урану-235</w:t>
      </w:r>
      <w:r w:rsidR="00F575D5">
        <w:rPr>
          <w:sz w:val="28"/>
          <w:szCs w:val="28"/>
          <w:lang w:val="uk-UA"/>
        </w:rPr>
        <w:t xml:space="preserve"> в «хвостосховищах» промислової зони </w:t>
      </w:r>
      <w:r>
        <w:rPr>
          <w:sz w:val="28"/>
          <w:szCs w:val="28"/>
          <w:lang w:val="uk-UA"/>
        </w:rPr>
        <w:t>Придніпровського хімічного</w:t>
      </w:r>
    </w:p>
    <w:p w:rsidR="007541F9" w:rsidRDefault="00F575D5" w:rsidP="00F575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51164">
        <w:rPr>
          <w:sz w:val="28"/>
          <w:szCs w:val="28"/>
          <w:lang w:val="uk-UA"/>
        </w:rPr>
        <w:t xml:space="preserve"> заводу на здоров’я людей та довкілля</w:t>
      </w:r>
      <w:r>
        <w:rPr>
          <w:sz w:val="28"/>
          <w:szCs w:val="28"/>
          <w:lang w:val="uk-UA"/>
        </w:rPr>
        <w:t>,</w:t>
      </w:r>
      <w:r w:rsidR="00C51164">
        <w:rPr>
          <w:sz w:val="28"/>
          <w:szCs w:val="28"/>
          <w:lang w:val="uk-UA"/>
        </w:rPr>
        <w:t xml:space="preserve"> привернути увагу </w:t>
      </w:r>
      <w:r>
        <w:rPr>
          <w:sz w:val="28"/>
          <w:szCs w:val="28"/>
          <w:lang w:val="uk-UA"/>
        </w:rPr>
        <w:t>громадськості до</w:t>
      </w:r>
    </w:p>
    <w:p w:rsidR="007541F9" w:rsidRDefault="007541F9" w:rsidP="00F575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575D5">
        <w:rPr>
          <w:sz w:val="28"/>
          <w:szCs w:val="28"/>
          <w:lang w:val="uk-UA"/>
        </w:rPr>
        <w:t xml:space="preserve">  проблеми</w:t>
      </w:r>
      <w:r>
        <w:rPr>
          <w:sz w:val="28"/>
          <w:szCs w:val="28"/>
          <w:lang w:val="uk-UA"/>
        </w:rPr>
        <w:t xml:space="preserve"> утилізації радіоактивних відходів та рекультивації заражених</w:t>
      </w:r>
    </w:p>
    <w:p w:rsidR="00EF1E29" w:rsidRDefault="007541F9" w:rsidP="00F575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велетенською кількістю радіонуклідів </w:t>
      </w:r>
      <w:r w:rsidR="00EF1E29">
        <w:rPr>
          <w:sz w:val="28"/>
          <w:szCs w:val="28"/>
          <w:lang w:val="uk-UA"/>
        </w:rPr>
        <w:t xml:space="preserve">міських і приміських </w:t>
      </w:r>
      <w:r>
        <w:rPr>
          <w:sz w:val="28"/>
          <w:szCs w:val="28"/>
          <w:lang w:val="uk-UA"/>
        </w:rPr>
        <w:t>територій</w:t>
      </w:r>
      <w:r w:rsidR="00EF1E29">
        <w:rPr>
          <w:sz w:val="28"/>
          <w:szCs w:val="28"/>
          <w:lang w:val="uk-UA"/>
        </w:rPr>
        <w:t xml:space="preserve"> у</w:t>
      </w:r>
    </w:p>
    <w:p w:rsidR="00EF1E29" w:rsidRDefault="00EF1E29" w:rsidP="00F575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програмі боротьби за надання місту Дніпродзержинськ статусу зони</w:t>
      </w:r>
    </w:p>
    <w:p w:rsidR="001E30A7" w:rsidRDefault="00EF1E29" w:rsidP="00F575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екологічного лиха.</w:t>
      </w:r>
    </w:p>
    <w:p w:rsidR="007B1E15" w:rsidRDefault="00FE5633" w:rsidP="007B1E15">
      <w:pPr>
        <w:rPr>
          <w:b/>
          <w:sz w:val="28"/>
          <w:szCs w:val="28"/>
          <w:lang w:val="uk-UA"/>
        </w:rPr>
      </w:pPr>
      <w:r w:rsidRPr="00FE5633">
        <w:rPr>
          <w:b/>
          <w:sz w:val="28"/>
          <w:szCs w:val="28"/>
          <w:lang w:val="uk-UA"/>
        </w:rPr>
        <w:t>Актуальність дослідження:</w:t>
      </w:r>
      <w:r>
        <w:rPr>
          <w:b/>
          <w:sz w:val="28"/>
          <w:szCs w:val="28"/>
          <w:lang w:val="uk-UA"/>
        </w:rPr>
        <w:t xml:space="preserve"> </w:t>
      </w:r>
    </w:p>
    <w:p w:rsidR="00410C8A" w:rsidRDefault="00410C8A" w:rsidP="007B1E15">
      <w:pPr>
        <w:rPr>
          <w:sz w:val="28"/>
          <w:szCs w:val="28"/>
          <w:lang w:val="uk-UA"/>
        </w:rPr>
      </w:pPr>
      <w:r w:rsidRPr="00410C8A">
        <w:rPr>
          <w:sz w:val="28"/>
          <w:szCs w:val="28"/>
          <w:lang w:val="uk-UA"/>
        </w:rPr>
        <w:t>Місто Дніпродзержинськ – одне з найбільш забруднених</w:t>
      </w:r>
      <w:r>
        <w:rPr>
          <w:sz w:val="28"/>
          <w:szCs w:val="28"/>
          <w:lang w:val="uk-UA"/>
        </w:rPr>
        <w:t xml:space="preserve"> техногенними чинниками міст Європи. Металургійний комбінат ДМКД, два коксохімічних заводи</w:t>
      </w:r>
      <w:r w:rsidR="002A17EF">
        <w:rPr>
          <w:sz w:val="28"/>
          <w:szCs w:val="28"/>
          <w:lang w:val="uk-UA"/>
        </w:rPr>
        <w:t xml:space="preserve">, завод «великої хімії» - ПАО «Дніпро-Азот», </w:t>
      </w:r>
      <w:r w:rsidR="003176A4">
        <w:rPr>
          <w:sz w:val="28"/>
          <w:szCs w:val="28"/>
          <w:lang w:val="uk-UA"/>
        </w:rPr>
        <w:t>завод фосфатних добрив</w:t>
      </w:r>
      <w:r w:rsidR="00875ACC">
        <w:rPr>
          <w:sz w:val="28"/>
          <w:szCs w:val="28"/>
          <w:lang w:val="uk-UA"/>
        </w:rPr>
        <w:t xml:space="preserve"> і два виробництва по виготовленню фарб та лаків  викидають у повітря багато небезпечних для живого світу речовин, але найбільш</w:t>
      </w:r>
      <w:r w:rsidR="00992B2F">
        <w:rPr>
          <w:sz w:val="28"/>
          <w:szCs w:val="28"/>
          <w:lang w:val="uk-UA"/>
        </w:rPr>
        <w:t>у</w:t>
      </w:r>
      <w:r w:rsidR="00875ACC">
        <w:rPr>
          <w:sz w:val="28"/>
          <w:szCs w:val="28"/>
          <w:lang w:val="uk-UA"/>
        </w:rPr>
        <w:t xml:space="preserve"> небезпе</w:t>
      </w:r>
      <w:r w:rsidR="00992B2F">
        <w:rPr>
          <w:sz w:val="28"/>
          <w:szCs w:val="28"/>
          <w:lang w:val="uk-UA"/>
        </w:rPr>
        <w:t>ку</w:t>
      </w:r>
      <w:r w:rsidR="00875ACC">
        <w:rPr>
          <w:sz w:val="28"/>
          <w:szCs w:val="28"/>
          <w:lang w:val="uk-UA"/>
        </w:rPr>
        <w:t xml:space="preserve"> не</w:t>
      </w:r>
      <w:r w:rsidR="00992B2F">
        <w:rPr>
          <w:sz w:val="28"/>
          <w:szCs w:val="28"/>
          <w:lang w:val="uk-UA"/>
        </w:rPr>
        <w:t xml:space="preserve"> тільки для міста, а й для всього Придніпров’я </w:t>
      </w:r>
      <w:r w:rsidR="002A17EF">
        <w:rPr>
          <w:sz w:val="28"/>
          <w:szCs w:val="28"/>
          <w:lang w:val="uk-UA"/>
        </w:rPr>
        <w:t xml:space="preserve"> </w:t>
      </w:r>
      <w:r w:rsidR="00992B2F">
        <w:rPr>
          <w:sz w:val="28"/>
          <w:szCs w:val="28"/>
          <w:lang w:val="uk-UA"/>
        </w:rPr>
        <w:t xml:space="preserve">складають залишки вирбництва по збагаченню Урану-235 в його бойовій концентрації (до 90% </w:t>
      </w:r>
      <w:r w:rsidR="00992B2F">
        <w:rPr>
          <w:sz w:val="28"/>
          <w:szCs w:val="28"/>
          <w:lang w:val="en-US"/>
        </w:rPr>
        <w:t>U</w:t>
      </w:r>
      <w:r w:rsidR="00992B2F" w:rsidRPr="006B3118">
        <w:rPr>
          <w:sz w:val="28"/>
          <w:szCs w:val="28"/>
          <w:vertAlign w:val="superscript"/>
          <w:lang w:val="uk-UA"/>
        </w:rPr>
        <w:t>235</w:t>
      </w:r>
      <w:r w:rsidR="006B3118" w:rsidRPr="006B3118">
        <w:rPr>
          <w:sz w:val="28"/>
          <w:szCs w:val="28"/>
          <w:lang w:val="uk-UA"/>
        </w:rPr>
        <w:t>)</w:t>
      </w:r>
      <w:r w:rsidR="006B3118">
        <w:rPr>
          <w:sz w:val="28"/>
          <w:szCs w:val="28"/>
          <w:lang w:val="uk-UA"/>
        </w:rPr>
        <w:t xml:space="preserve">. Відмова України від ядерного статусу зробила непотрібним існування  Придніпровського хімічного заводу, на якому з 1948 року </w:t>
      </w:r>
      <w:r w:rsidR="00462D1B">
        <w:rPr>
          <w:sz w:val="28"/>
          <w:szCs w:val="28"/>
          <w:lang w:val="uk-UA"/>
        </w:rPr>
        <w:t xml:space="preserve">виробляли збагачений Уран-235, а всі інші радіоактивні елементи в напіврідкому стані зливались до навколишніх балок, які спочатку просто відгороджували від </w:t>
      </w:r>
    </w:p>
    <w:p w:rsidR="004D6989" w:rsidRDefault="00462D1B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Дніпра глиняними греблями, пізніше почали вистеляти </w:t>
      </w:r>
      <w:r w:rsidR="00A25B94">
        <w:rPr>
          <w:sz w:val="28"/>
          <w:szCs w:val="28"/>
          <w:lang w:val="uk-UA"/>
        </w:rPr>
        <w:t>дно «хвостосховищ», так з метою збереження секретності прозоро іменували могильники РАВ – радіоактивних відходів,</w:t>
      </w:r>
      <w:r w:rsidR="00432659">
        <w:rPr>
          <w:sz w:val="28"/>
          <w:szCs w:val="28"/>
          <w:lang w:val="uk-UA"/>
        </w:rPr>
        <w:t xml:space="preserve"> чорною</w:t>
      </w:r>
      <w:r w:rsidR="00A25B94">
        <w:rPr>
          <w:sz w:val="28"/>
          <w:szCs w:val="28"/>
          <w:lang w:val="uk-UA"/>
        </w:rPr>
        <w:t xml:space="preserve"> поліетиленовою плівкою – для гідроізоляції. </w:t>
      </w:r>
      <w:r w:rsidR="00432659">
        <w:rPr>
          <w:sz w:val="28"/>
          <w:szCs w:val="28"/>
          <w:lang w:val="uk-UA"/>
        </w:rPr>
        <w:t xml:space="preserve">З різних джерел приблизно відомо про 36 – </w:t>
      </w:r>
    </w:p>
    <w:p w:rsidR="002A4FD0" w:rsidRDefault="00EF1E7B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72</w:t>
      </w:r>
      <w:r w:rsidR="00432659">
        <w:rPr>
          <w:sz w:val="28"/>
          <w:szCs w:val="28"/>
          <w:lang w:val="uk-UA"/>
        </w:rPr>
        <w:t xml:space="preserve"> млн тонн накопиченого на глибині від 2 до 15 м </w:t>
      </w:r>
      <w:r w:rsidR="002A4FD0">
        <w:rPr>
          <w:sz w:val="28"/>
          <w:szCs w:val="28"/>
          <w:lang w:val="uk-UA"/>
        </w:rPr>
        <w:t xml:space="preserve">«хвоста» , у складі якого Полоній-210, </w:t>
      </w:r>
    </w:p>
    <w:p w:rsidR="004D6989" w:rsidRDefault="002A4FD0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Уран-234, Уран-236, Уран-238, Торій-232</w:t>
      </w:r>
      <w:r w:rsidR="00E55DD5">
        <w:rPr>
          <w:sz w:val="28"/>
          <w:szCs w:val="28"/>
          <w:lang w:val="uk-UA"/>
        </w:rPr>
        <w:t>, Радій-226</w:t>
      </w:r>
      <w:r>
        <w:rPr>
          <w:sz w:val="28"/>
          <w:szCs w:val="28"/>
          <w:lang w:val="uk-UA"/>
        </w:rPr>
        <w:t xml:space="preserve"> і продукти їх розпаду </w:t>
      </w:r>
      <w:r w:rsidR="00E55DD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Кобальт</w:t>
      </w:r>
      <w:r w:rsidR="00E55DD5">
        <w:rPr>
          <w:sz w:val="28"/>
          <w:szCs w:val="28"/>
          <w:lang w:val="uk-UA"/>
        </w:rPr>
        <w:t>-60 і Цезій-137. Радіоактивні «плями» виявляють у зовсім несподіваних місцях  з допомогою звичайних «побутових» дозиметрів</w:t>
      </w:r>
      <w:r w:rsidR="00453DE1">
        <w:rPr>
          <w:sz w:val="28"/>
          <w:szCs w:val="28"/>
          <w:lang w:val="uk-UA"/>
        </w:rPr>
        <w:t xml:space="preserve"> збирачі металобрухту за межами промзони ПХЗ, наприклад, на центральній площі міста, поблизу трамвайної зупинки, чи вздовж дороги, яка веде до лакофарбового виробництва</w:t>
      </w:r>
      <w:r w:rsidR="00154EC7">
        <w:rPr>
          <w:sz w:val="28"/>
          <w:szCs w:val="28"/>
          <w:lang w:val="uk-UA"/>
        </w:rPr>
        <w:t xml:space="preserve"> «ЗІП» - так зване хвостосховище «Спірне», вміст і походження якого невідоме і досі, але на глибині 0,5 – 2 м </w:t>
      </w:r>
      <w:r w:rsidR="004D6989">
        <w:rPr>
          <w:sz w:val="28"/>
          <w:szCs w:val="28"/>
          <w:lang w:val="uk-UA"/>
        </w:rPr>
        <w:t xml:space="preserve">якого </w:t>
      </w:r>
      <w:r w:rsidR="00154EC7">
        <w:rPr>
          <w:sz w:val="28"/>
          <w:szCs w:val="28"/>
          <w:lang w:val="uk-UA"/>
        </w:rPr>
        <w:t xml:space="preserve">є зони з потужністю дози до </w:t>
      </w:r>
    </w:p>
    <w:p w:rsidR="00462D1B" w:rsidRDefault="00154EC7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1200 мкР/год.</w:t>
      </w:r>
      <w:r w:rsidR="004D6989">
        <w:rPr>
          <w:sz w:val="28"/>
          <w:szCs w:val="28"/>
          <w:lang w:val="uk-UA"/>
        </w:rPr>
        <w:t xml:space="preserve"> Крім того, поблизу південного передмістя</w:t>
      </w:r>
      <w:r w:rsidR="00330277">
        <w:rPr>
          <w:sz w:val="28"/>
          <w:szCs w:val="28"/>
          <w:lang w:val="uk-UA"/>
        </w:rPr>
        <w:t xml:space="preserve"> між селищами Карнаухівка та Сухачівка в 70-х роках ХХ сторіччя була створена база «С» площею 275 га з чотирма озерами, дно яких «ізольовано» поліетиленовою плівкою</w:t>
      </w:r>
      <w:r w:rsidR="007727E4">
        <w:rPr>
          <w:sz w:val="28"/>
          <w:szCs w:val="28"/>
          <w:lang w:val="uk-UA"/>
        </w:rPr>
        <w:t>, куди раніше по двом трубам великого діаметру перекачували радіоактивну пульпу вздовж дороги на Дніпропетровськ. Зараз невідомо ким ці труби вивезені, і озера бази «С»</w:t>
      </w:r>
      <w:r w:rsidR="00564BAE">
        <w:rPr>
          <w:sz w:val="28"/>
          <w:szCs w:val="28"/>
          <w:lang w:val="uk-UA"/>
        </w:rPr>
        <w:t xml:space="preserve"> в спеку пересихають, і радіоактивний пил розноситься вітром по прилеглим полям і селищам Світле, Карнаухівка, Орджонікідзе</w:t>
      </w:r>
      <w:r w:rsidR="00EF1E7B">
        <w:rPr>
          <w:sz w:val="28"/>
          <w:szCs w:val="28"/>
          <w:lang w:val="uk-UA"/>
        </w:rPr>
        <w:t>, дістаючи при сильному південному вітрі міських околиць – так званого соцміста.</w:t>
      </w:r>
      <w:r w:rsidR="00330277">
        <w:rPr>
          <w:sz w:val="28"/>
          <w:szCs w:val="28"/>
          <w:lang w:val="uk-UA"/>
        </w:rPr>
        <w:t xml:space="preserve"> </w:t>
      </w:r>
      <w:r w:rsidR="009B7AB0">
        <w:rPr>
          <w:sz w:val="28"/>
          <w:szCs w:val="28"/>
          <w:lang w:val="uk-UA"/>
        </w:rPr>
        <w:t xml:space="preserve">Зараз базу «С» огородили колючим дротом, але вітру він не заважає, як і підземним водам, розносити радіонукліди по регіону. </w:t>
      </w:r>
      <w:r w:rsidR="009F2487">
        <w:rPr>
          <w:sz w:val="28"/>
          <w:szCs w:val="28"/>
          <w:lang w:val="uk-UA"/>
        </w:rPr>
        <w:t xml:space="preserve">Раніше категорично забороняли користуватись колодязною водою у </w:t>
      </w:r>
      <w:r w:rsidR="009F2487">
        <w:rPr>
          <w:sz w:val="28"/>
          <w:szCs w:val="28"/>
          <w:lang w:val="uk-UA"/>
        </w:rPr>
        <w:lastRenderedPageBreak/>
        <w:t>соцмісті та прилеглих селищах, але висока ціна на водогінну воду змушує мешканців поливати городи в</w:t>
      </w:r>
      <w:r w:rsidR="00172F2B">
        <w:rPr>
          <w:sz w:val="28"/>
          <w:szCs w:val="28"/>
          <w:lang w:val="uk-UA"/>
        </w:rPr>
        <w:t>о</w:t>
      </w:r>
      <w:r w:rsidR="009F2487">
        <w:rPr>
          <w:sz w:val="28"/>
          <w:szCs w:val="28"/>
          <w:lang w:val="uk-UA"/>
        </w:rPr>
        <w:t>дою з колодязів і с</w:t>
      </w:r>
      <w:r w:rsidR="00172F2B">
        <w:rPr>
          <w:sz w:val="28"/>
          <w:szCs w:val="28"/>
          <w:lang w:val="uk-UA"/>
        </w:rPr>
        <w:t>вердловин. А в с</w:t>
      </w:r>
      <w:r w:rsidR="001963AB">
        <w:rPr>
          <w:sz w:val="28"/>
          <w:szCs w:val="28"/>
          <w:lang w:val="uk-UA"/>
        </w:rPr>
        <w:t>т</w:t>
      </w:r>
      <w:r w:rsidR="00172F2B">
        <w:rPr>
          <w:sz w:val="28"/>
          <w:szCs w:val="28"/>
          <w:lang w:val="uk-UA"/>
        </w:rPr>
        <w:t>авку</w:t>
      </w:r>
      <w:r w:rsidR="001963AB">
        <w:rPr>
          <w:sz w:val="28"/>
          <w:szCs w:val="28"/>
          <w:lang w:val="uk-UA"/>
        </w:rPr>
        <w:t xml:space="preserve"> селища ім. Орджонікідзе рибалкам трапляється піймати рибу, схожу на карася, але з іншою будовою плавців і плямисту, наче щука. Гідробіологи не дають пояснень, що це за риба</w:t>
      </w:r>
      <w:r w:rsidR="002B02A5">
        <w:rPr>
          <w:sz w:val="28"/>
          <w:szCs w:val="28"/>
          <w:lang w:val="uk-UA"/>
        </w:rPr>
        <w:t>, і вважають її мутацією карася.</w:t>
      </w:r>
    </w:p>
    <w:p w:rsidR="00A45811" w:rsidRDefault="00940D4F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Неоднозначно реагують на радіаційний вплив  рослини – пригнічення росту та розвитку в одних та прискорений розвиток інших (наприклад,</w:t>
      </w:r>
      <w:r w:rsidR="00B558E9">
        <w:rPr>
          <w:sz w:val="28"/>
          <w:szCs w:val="28"/>
          <w:lang w:val="uk-UA"/>
        </w:rPr>
        <w:t xml:space="preserve"> </w:t>
      </w:r>
      <w:r w:rsidR="00993973">
        <w:rPr>
          <w:sz w:val="28"/>
          <w:szCs w:val="28"/>
          <w:lang w:val="uk-UA"/>
        </w:rPr>
        <w:t>болотних рослин,</w:t>
      </w:r>
      <w:r>
        <w:rPr>
          <w:sz w:val="28"/>
          <w:szCs w:val="28"/>
          <w:lang w:val="uk-UA"/>
        </w:rPr>
        <w:t xml:space="preserve"> грибів, </w:t>
      </w:r>
      <w:r w:rsidR="00A45811">
        <w:rPr>
          <w:sz w:val="28"/>
          <w:szCs w:val="28"/>
          <w:lang w:val="uk-UA"/>
        </w:rPr>
        <w:t>шипшини, груші-дички, гльоду)</w:t>
      </w:r>
      <w:r w:rsidR="00993973">
        <w:rPr>
          <w:sz w:val="28"/>
          <w:szCs w:val="28"/>
          <w:lang w:val="uk-UA"/>
        </w:rPr>
        <w:t xml:space="preserve"> </w:t>
      </w:r>
      <w:r w:rsidR="00A45811">
        <w:rPr>
          <w:sz w:val="28"/>
          <w:szCs w:val="28"/>
          <w:lang w:val="uk-UA"/>
        </w:rPr>
        <w:t>вимагає більш уважного вивчення на науковому рівні, поки що маємо матеріал описового характеру, без камеральних робіт та статистичної обробки даних.</w:t>
      </w:r>
    </w:p>
    <w:p w:rsidR="002B02A5" w:rsidRDefault="002B02A5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9332C">
        <w:rPr>
          <w:sz w:val="28"/>
          <w:szCs w:val="28"/>
          <w:lang w:val="uk-UA"/>
        </w:rPr>
        <w:t xml:space="preserve">Проблема хвостосховищ ПХЗ, який розпався на 9 дрібних підприємств, загострилась після пропозиції деяких зацікавлених у прибутках кіл відкрити хвостосховища як джерело вторинних </w:t>
      </w:r>
      <w:r w:rsidR="005F11B1">
        <w:rPr>
          <w:sz w:val="28"/>
          <w:szCs w:val="28"/>
          <w:lang w:val="uk-UA"/>
        </w:rPr>
        <w:t xml:space="preserve">ресурсів, тому громадськість занепокоєна можливим небезпечним видобутком. </w:t>
      </w:r>
    </w:p>
    <w:p w:rsidR="00651E64" w:rsidRDefault="005F11B1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2007 року сюди періодично приїжджають різні комісії, була навіть комісія </w:t>
      </w:r>
      <w:r w:rsidR="00651E64">
        <w:rPr>
          <w:sz w:val="28"/>
          <w:szCs w:val="28"/>
          <w:lang w:val="uk-UA"/>
        </w:rPr>
        <w:t>від Верховної Ради, але питання рекультивації практично не вирішується через нестачу коштів.</w:t>
      </w:r>
    </w:p>
    <w:p w:rsidR="005F11B1" w:rsidRDefault="00651E64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4352">
        <w:rPr>
          <w:sz w:val="28"/>
          <w:szCs w:val="28"/>
          <w:lang w:val="uk-UA"/>
        </w:rPr>
        <w:t xml:space="preserve"> Особливу тривогу викликає стан здоров’я мешканців соцміста і прилеглих селищ</w:t>
      </w:r>
      <w:r w:rsidR="008E0764">
        <w:rPr>
          <w:sz w:val="28"/>
          <w:szCs w:val="28"/>
          <w:lang w:val="uk-UA"/>
        </w:rPr>
        <w:t xml:space="preserve"> – по статистичним даним, д</w:t>
      </w:r>
      <w:r w:rsidR="001E1020">
        <w:rPr>
          <w:sz w:val="28"/>
          <w:szCs w:val="28"/>
          <w:lang w:val="uk-UA"/>
        </w:rPr>
        <w:t>н</w:t>
      </w:r>
      <w:r w:rsidR="008E0764">
        <w:rPr>
          <w:sz w:val="28"/>
          <w:szCs w:val="28"/>
          <w:lang w:val="uk-UA"/>
        </w:rPr>
        <w:t>іпродзержинський регіон протягом останніх 20 років на першому місці по області по показникам таких захворювань, як злоякісні пухлини шлунка та кишківника, щитовидної залози</w:t>
      </w:r>
      <w:r w:rsidR="001E1020">
        <w:rPr>
          <w:sz w:val="28"/>
          <w:szCs w:val="28"/>
          <w:lang w:val="uk-UA"/>
        </w:rPr>
        <w:t>, легенів</w:t>
      </w:r>
      <w:r w:rsidR="00F1257C">
        <w:rPr>
          <w:sz w:val="28"/>
          <w:szCs w:val="28"/>
          <w:lang w:val="uk-UA"/>
        </w:rPr>
        <w:t xml:space="preserve"> дорослих</w:t>
      </w:r>
      <w:r w:rsidR="001E1020">
        <w:rPr>
          <w:sz w:val="28"/>
          <w:szCs w:val="28"/>
          <w:lang w:val="uk-UA"/>
        </w:rPr>
        <w:t>, лейкемії та інших злоякісних захворювань крові</w:t>
      </w:r>
      <w:r w:rsidR="0047342A">
        <w:rPr>
          <w:sz w:val="28"/>
          <w:szCs w:val="28"/>
          <w:lang w:val="uk-UA"/>
        </w:rPr>
        <w:t xml:space="preserve"> та знижений імунітет</w:t>
      </w:r>
      <w:r w:rsidR="001E1020">
        <w:rPr>
          <w:sz w:val="28"/>
          <w:szCs w:val="28"/>
          <w:lang w:val="uk-UA"/>
        </w:rPr>
        <w:t xml:space="preserve"> </w:t>
      </w:r>
      <w:r w:rsidR="0047342A">
        <w:rPr>
          <w:sz w:val="28"/>
          <w:szCs w:val="28"/>
          <w:lang w:val="uk-UA"/>
        </w:rPr>
        <w:t xml:space="preserve">у </w:t>
      </w:r>
      <w:r w:rsidR="00F1257C">
        <w:rPr>
          <w:sz w:val="28"/>
          <w:szCs w:val="28"/>
          <w:lang w:val="uk-UA"/>
        </w:rPr>
        <w:t>д</w:t>
      </w:r>
      <w:r w:rsidR="001E1020">
        <w:rPr>
          <w:sz w:val="28"/>
          <w:szCs w:val="28"/>
          <w:lang w:val="uk-UA"/>
        </w:rPr>
        <w:t xml:space="preserve">ітей, а також значно «помолодівші» захворювання </w:t>
      </w:r>
      <w:r w:rsidR="00F1257C">
        <w:rPr>
          <w:sz w:val="28"/>
          <w:szCs w:val="28"/>
          <w:lang w:val="uk-UA"/>
        </w:rPr>
        <w:t xml:space="preserve">нирок, печінки, підшлункової залози. </w:t>
      </w:r>
      <w:r w:rsidR="0047342A">
        <w:rPr>
          <w:sz w:val="28"/>
          <w:szCs w:val="28"/>
          <w:lang w:val="uk-UA"/>
        </w:rPr>
        <w:t>Сукупність чинників хімічного та рад</w:t>
      </w:r>
      <w:r w:rsidR="00993973">
        <w:rPr>
          <w:sz w:val="28"/>
          <w:szCs w:val="28"/>
          <w:lang w:val="uk-UA"/>
        </w:rPr>
        <w:t>і</w:t>
      </w:r>
      <w:r w:rsidR="0047342A">
        <w:rPr>
          <w:sz w:val="28"/>
          <w:szCs w:val="28"/>
          <w:lang w:val="uk-UA"/>
        </w:rPr>
        <w:t>аційного походження вимагає постійного спостереження та своєчасного лікування хвороб техногенного походження, хоча жодне з підприємств міста не визнає своєї провини у погіршенні стану здоров’</w:t>
      </w:r>
      <w:r w:rsidR="00993973">
        <w:rPr>
          <w:sz w:val="28"/>
          <w:szCs w:val="28"/>
          <w:lang w:val="uk-UA"/>
        </w:rPr>
        <w:t>я й</w:t>
      </w:r>
      <w:r w:rsidR="0047342A">
        <w:rPr>
          <w:sz w:val="28"/>
          <w:szCs w:val="28"/>
          <w:lang w:val="uk-UA"/>
        </w:rPr>
        <w:t>ого мешканців.</w:t>
      </w:r>
    </w:p>
    <w:p w:rsidR="00993973" w:rsidRDefault="00993973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Зважаючи на </w:t>
      </w:r>
      <w:r w:rsidR="008D30CA">
        <w:rPr>
          <w:sz w:val="28"/>
          <w:szCs w:val="28"/>
          <w:lang w:val="uk-UA"/>
        </w:rPr>
        <w:t xml:space="preserve">навіть применшені цифри залягання РАВ, порівнюючи з офіційно опублікованою кількістю викидів при аварії на ЧАЕС ми стверджуємо, що під Дніпродзержинськом знаходиться кілька </w:t>
      </w:r>
      <w:r w:rsidR="004C0DD4">
        <w:rPr>
          <w:sz w:val="28"/>
          <w:szCs w:val="28"/>
          <w:lang w:val="uk-UA"/>
        </w:rPr>
        <w:t xml:space="preserve">десятків </w:t>
      </w:r>
      <w:r w:rsidR="008D30CA">
        <w:rPr>
          <w:sz w:val="28"/>
          <w:szCs w:val="28"/>
          <w:lang w:val="uk-UA"/>
        </w:rPr>
        <w:t>тисяч</w:t>
      </w:r>
      <w:r w:rsidR="004C0DD4">
        <w:rPr>
          <w:sz w:val="28"/>
          <w:szCs w:val="28"/>
          <w:lang w:val="uk-UA"/>
        </w:rPr>
        <w:t xml:space="preserve"> «чорнобилів», що змушує нас бити тревогу і вимагати від влади признання міста зоною екологічного лиха з усіма витікаючими наслідками</w:t>
      </w:r>
      <w:r w:rsidR="00D4170B">
        <w:rPr>
          <w:sz w:val="28"/>
          <w:szCs w:val="28"/>
          <w:lang w:val="uk-UA"/>
        </w:rPr>
        <w:t>, в першу чергу, для лікування та оздоровлення мешканців міста, особливо дітей.</w:t>
      </w:r>
    </w:p>
    <w:p w:rsidR="00D4170B" w:rsidRDefault="00D4170B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4170B" w:rsidRDefault="00D4170B" w:rsidP="007B1E15">
      <w:pPr>
        <w:rPr>
          <w:b/>
          <w:sz w:val="28"/>
          <w:szCs w:val="28"/>
          <w:lang w:val="uk-UA"/>
        </w:rPr>
      </w:pPr>
      <w:r w:rsidRPr="00D4170B">
        <w:rPr>
          <w:b/>
          <w:sz w:val="28"/>
          <w:szCs w:val="28"/>
          <w:lang w:val="uk-UA"/>
        </w:rPr>
        <w:t>Методи дослідження:</w:t>
      </w:r>
    </w:p>
    <w:p w:rsidR="00D4170B" w:rsidRDefault="00D4170B" w:rsidP="007B1E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Накопичення інформації про стан та роботи на «хвостосховищах» ПХЗ</w:t>
      </w:r>
      <w:r w:rsidR="003E61F0">
        <w:rPr>
          <w:sz w:val="28"/>
          <w:szCs w:val="28"/>
          <w:lang w:val="uk-UA"/>
        </w:rPr>
        <w:t xml:space="preserve"> із ЗМІ.</w:t>
      </w:r>
    </w:p>
    <w:p w:rsidR="003E61F0" w:rsidRDefault="003E61F0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Створення електронної бази даних.</w:t>
      </w:r>
    </w:p>
    <w:p w:rsidR="003E61F0" w:rsidRDefault="003E61F0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Власні спостереження за станом живих організмів поблизу «хвостосховищ».</w:t>
      </w:r>
    </w:p>
    <w:p w:rsidR="00BD7A3E" w:rsidRDefault="003E61F0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Фото</w:t>
      </w:r>
      <w:r w:rsidR="00BD7A3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та відео</w:t>
      </w:r>
      <w:r w:rsidR="00BD7A3E">
        <w:rPr>
          <w:sz w:val="28"/>
          <w:szCs w:val="28"/>
          <w:lang w:val="uk-UA"/>
        </w:rPr>
        <w:t>зйомки об’єктів радіаційної небезпеки.</w:t>
      </w:r>
    </w:p>
    <w:p w:rsidR="0003517A" w:rsidRDefault="00BD7A3E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Консультації та співпраця з державним підприємством «Бар’єр» та сп</w:t>
      </w:r>
      <w:r w:rsidR="0003517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цчастиною 38ВІТЧ</w:t>
      </w:r>
      <w:r w:rsidR="0003517A">
        <w:rPr>
          <w:sz w:val="28"/>
          <w:szCs w:val="28"/>
          <w:lang w:val="uk-UA"/>
        </w:rPr>
        <w:t xml:space="preserve">, </w:t>
      </w:r>
    </w:p>
    <w:p w:rsidR="003E61F0" w:rsidRDefault="0003517A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які займаються охороною «хвостосховищ» та моніторингом</w:t>
      </w:r>
      <w:r w:rsidR="003E6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стану РАВ у них.</w:t>
      </w:r>
    </w:p>
    <w:p w:rsidR="0003517A" w:rsidRDefault="0003517A" w:rsidP="007B1E15">
      <w:pPr>
        <w:rPr>
          <w:sz w:val="28"/>
          <w:szCs w:val="28"/>
          <w:lang w:val="uk-UA"/>
        </w:rPr>
      </w:pPr>
    </w:p>
    <w:p w:rsidR="0003517A" w:rsidRDefault="0003517A" w:rsidP="007B1E15">
      <w:pPr>
        <w:rPr>
          <w:b/>
          <w:sz w:val="28"/>
          <w:szCs w:val="28"/>
          <w:lang w:val="uk-UA"/>
        </w:rPr>
      </w:pPr>
      <w:r w:rsidRPr="0003517A">
        <w:rPr>
          <w:b/>
          <w:sz w:val="28"/>
          <w:szCs w:val="28"/>
          <w:lang w:val="uk-UA"/>
        </w:rPr>
        <w:t>Використані джерела інформації:</w:t>
      </w:r>
    </w:p>
    <w:p w:rsidR="0003517A" w:rsidRDefault="00D80D63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Місцева преса та інші засоби масової інформації.</w:t>
      </w:r>
    </w:p>
    <w:p w:rsidR="007D41F3" w:rsidRDefault="00D80D63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D41F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Доповідь про моніторинг РАВ на «хвостосховищах»</w:t>
      </w:r>
      <w:r w:rsidR="007D41F3">
        <w:rPr>
          <w:sz w:val="28"/>
          <w:szCs w:val="28"/>
          <w:lang w:val="uk-UA"/>
        </w:rPr>
        <w:t xml:space="preserve"> проммайданчика П</w:t>
      </w:r>
      <w:r>
        <w:rPr>
          <w:sz w:val="28"/>
          <w:szCs w:val="28"/>
          <w:lang w:val="uk-UA"/>
        </w:rPr>
        <w:t>ХЗ</w:t>
      </w:r>
      <w:r w:rsidR="007D41F3">
        <w:rPr>
          <w:sz w:val="28"/>
          <w:szCs w:val="28"/>
          <w:lang w:val="uk-UA"/>
        </w:rPr>
        <w:t>»</w:t>
      </w:r>
    </w:p>
    <w:p w:rsidR="00D80D63" w:rsidRDefault="007D41F3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80D63">
        <w:rPr>
          <w:sz w:val="28"/>
          <w:szCs w:val="28"/>
          <w:lang w:val="uk-UA"/>
        </w:rPr>
        <w:t>комісії Верховної Ради.</w:t>
      </w:r>
    </w:p>
    <w:p w:rsidR="007D41F3" w:rsidRDefault="007D41F3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Інтернет-ресурс.</w:t>
      </w:r>
    </w:p>
    <w:p w:rsidR="00940D4F" w:rsidRPr="006B3118" w:rsidRDefault="00940D4F" w:rsidP="007B1E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sectPr w:rsidR="00940D4F" w:rsidRPr="006B3118" w:rsidSect="001142AE">
      <w:pgSz w:w="14741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F90"/>
    <w:rsid w:val="000002A2"/>
    <w:rsid w:val="00007FF6"/>
    <w:rsid w:val="000131D2"/>
    <w:rsid w:val="00014D58"/>
    <w:rsid w:val="00023A64"/>
    <w:rsid w:val="00023B0B"/>
    <w:rsid w:val="000348A2"/>
    <w:rsid w:val="0003517A"/>
    <w:rsid w:val="00035BA0"/>
    <w:rsid w:val="00036034"/>
    <w:rsid w:val="00047843"/>
    <w:rsid w:val="000719C5"/>
    <w:rsid w:val="00080995"/>
    <w:rsid w:val="0008440C"/>
    <w:rsid w:val="000903C7"/>
    <w:rsid w:val="000A1709"/>
    <w:rsid w:val="000A228A"/>
    <w:rsid w:val="000A6B5D"/>
    <w:rsid w:val="000B4EAA"/>
    <w:rsid w:val="000C1B53"/>
    <w:rsid w:val="000C6817"/>
    <w:rsid w:val="000E73F3"/>
    <w:rsid w:val="000E7CD7"/>
    <w:rsid w:val="000F36CB"/>
    <w:rsid w:val="000F432F"/>
    <w:rsid w:val="00100A18"/>
    <w:rsid w:val="00100A43"/>
    <w:rsid w:val="00101A3A"/>
    <w:rsid w:val="00101ECD"/>
    <w:rsid w:val="0010243B"/>
    <w:rsid w:val="00102CEB"/>
    <w:rsid w:val="00107D67"/>
    <w:rsid w:val="001142AE"/>
    <w:rsid w:val="00137F91"/>
    <w:rsid w:val="0014058A"/>
    <w:rsid w:val="00142F5E"/>
    <w:rsid w:val="001439CD"/>
    <w:rsid w:val="0014671C"/>
    <w:rsid w:val="00150692"/>
    <w:rsid w:val="00154EC7"/>
    <w:rsid w:val="00163817"/>
    <w:rsid w:val="001658A6"/>
    <w:rsid w:val="0016721B"/>
    <w:rsid w:val="00172F2B"/>
    <w:rsid w:val="001763A7"/>
    <w:rsid w:val="00180FC6"/>
    <w:rsid w:val="001963AB"/>
    <w:rsid w:val="00197DEE"/>
    <w:rsid w:val="001A6FA7"/>
    <w:rsid w:val="001C7398"/>
    <w:rsid w:val="001D5AAF"/>
    <w:rsid w:val="001D7E86"/>
    <w:rsid w:val="001E1020"/>
    <w:rsid w:val="001E30A7"/>
    <w:rsid w:val="002072ED"/>
    <w:rsid w:val="002250DD"/>
    <w:rsid w:val="00225985"/>
    <w:rsid w:val="00230665"/>
    <w:rsid w:val="0023276A"/>
    <w:rsid w:val="00257254"/>
    <w:rsid w:val="00261B28"/>
    <w:rsid w:val="00263F83"/>
    <w:rsid w:val="0026557B"/>
    <w:rsid w:val="002714B1"/>
    <w:rsid w:val="00274C61"/>
    <w:rsid w:val="00286419"/>
    <w:rsid w:val="002A1777"/>
    <w:rsid w:val="002A17EF"/>
    <w:rsid w:val="002A4010"/>
    <w:rsid w:val="002A4FD0"/>
    <w:rsid w:val="002B02A5"/>
    <w:rsid w:val="002B3AB1"/>
    <w:rsid w:val="002B758B"/>
    <w:rsid w:val="002C0848"/>
    <w:rsid w:val="002C14BF"/>
    <w:rsid w:val="002C5510"/>
    <w:rsid w:val="002C6394"/>
    <w:rsid w:val="002D2499"/>
    <w:rsid w:val="002D40F3"/>
    <w:rsid w:val="002D5AAE"/>
    <w:rsid w:val="002D61F5"/>
    <w:rsid w:val="002D6B2A"/>
    <w:rsid w:val="002E4B97"/>
    <w:rsid w:val="002F21E9"/>
    <w:rsid w:val="002F54AA"/>
    <w:rsid w:val="003176A4"/>
    <w:rsid w:val="00330277"/>
    <w:rsid w:val="003310AB"/>
    <w:rsid w:val="00367546"/>
    <w:rsid w:val="00380026"/>
    <w:rsid w:val="00381060"/>
    <w:rsid w:val="00383225"/>
    <w:rsid w:val="00396B44"/>
    <w:rsid w:val="003A2F24"/>
    <w:rsid w:val="003A6A15"/>
    <w:rsid w:val="003B1D2A"/>
    <w:rsid w:val="003D09D0"/>
    <w:rsid w:val="003D16A6"/>
    <w:rsid w:val="003D357F"/>
    <w:rsid w:val="003E1578"/>
    <w:rsid w:val="003E2C42"/>
    <w:rsid w:val="003E57D5"/>
    <w:rsid w:val="003E61F0"/>
    <w:rsid w:val="00406A51"/>
    <w:rsid w:val="00410C8A"/>
    <w:rsid w:val="004235C9"/>
    <w:rsid w:val="00432042"/>
    <w:rsid w:val="00432659"/>
    <w:rsid w:val="004329DB"/>
    <w:rsid w:val="00433A99"/>
    <w:rsid w:val="004474DD"/>
    <w:rsid w:val="00452080"/>
    <w:rsid w:val="00453DE1"/>
    <w:rsid w:val="00454753"/>
    <w:rsid w:val="00457CBF"/>
    <w:rsid w:val="00462D1B"/>
    <w:rsid w:val="00466442"/>
    <w:rsid w:val="0046797F"/>
    <w:rsid w:val="0047342A"/>
    <w:rsid w:val="0047735D"/>
    <w:rsid w:val="00477F6A"/>
    <w:rsid w:val="00486EE6"/>
    <w:rsid w:val="004907C7"/>
    <w:rsid w:val="00492D4F"/>
    <w:rsid w:val="004A001A"/>
    <w:rsid w:val="004A27AF"/>
    <w:rsid w:val="004B7008"/>
    <w:rsid w:val="004C0DD4"/>
    <w:rsid w:val="004C6CBE"/>
    <w:rsid w:val="004D0D06"/>
    <w:rsid w:val="004D6989"/>
    <w:rsid w:val="004E6B69"/>
    <w:rsid w:val="004F00A4"/>
    <w:rsid w:val="004F04F7"/>
    <w:rsid w:val="004F1E6A"/>
    <w:rsid w:val="004F1E75"/>
    <w:rsid w:val="004F7987"/>
    <w:rsid w:val="00500D73"/>
    <w:rsid w:val="00502D03"/>
    <w:rsid w:val="00522DF7"/>
    <w:rsid w:val="005266C4"/>
    <w:rsid w:val="0053166C"/>
    <w:rsid w:val="005333FD"/>
    <w:rsid w:val="005377DF"/>
    <w:rsid w:val="00537CCA"/>
    <w:rsid w:val="00555827"/>
    <w:rsid w:val="00560FDA"/>
    <w:rsid w:val="00561C62"/>
    <w:rsid w:val="00562111"/>
    <w:rsid w:val="00564BAE"/>
    <w:rsid w:val="005729D1"/>
    <w:rsid w:val="00576C1D"/>
    <w:rsid w:val="005817E3"/>
    <w:rsid w:val="005909FD"/>
    <w:rsid w:val="00592CA9"/>
    <w:rsid w:val="005A25A7"/>
    <w:rsid w:val="005A5450"/>
    <w:rsid w:val="005C0F60"/>
    <w:rsid w:val="005C3BC7"/>
    <w:rsid w:val="005C5096"/>
    <w:rsid w:val="005D1920"/>
    <w:rsid w:val="005D45A8"/>
    <w:rsid w:val="005F10F7"/>
    <w:rsid w:val="005F11B1"/>
    <w:rsid w:val="005F2F0F"/>
    <w:rsid w:val="005F339A"/>
    <w:rsid w:val="005F509D"/>
    <w:rsid w:val="00600E49"/>
    <w:rsid w:val="006013C1"/>
    <w:rsid w:val="0062122F"/>
    <w:rsid w:val="00623128"/>
    <w:rsid w:val="00625601"/>
    <w:rsid w:val="006303F2"/>
    <w:rsid w:val="00635EE3"/>
    <w:rsid w:val="00643C35"/>
    <w:rsid w:val="00645C8A"/>
    <w:rsid w:val="00651E64"/>
    <w:rsid w:val="006746EA"/>
    <w:rsid w:val="00680D6B"/>
    <w:rsid w:val="006816E5"/>
    <w:rsid w:val="0068754C"/>
    <w:rsid w:val="0069142C"/>
    <w:rsid w:val="006B0566"/>
    <w:rsid w:val="006B3118"/>
    <w:rsid w:val="006C56DD"/>
    <w:rsid w:val="006D5EFE"/>
    <w:rsid w:val="006E03F4"/>
    <w:rsid w:val="006E148B"/>
    <w:rsid w:val="006E61F8"/>
    <w:rsid w:val="006F070C"/>
    <w:rsid w:val="006F12F0"/>
    <w:rsid w:val="006F4566"/>
    <w:rsid w:val="006F7E08"/>
    <w:rsid w:val="00704C6A"/>
    <w:rsid w:val="007052B9"/>
    <w:rsid w:val="00705335"/>
    <w:rsid w:val="00707EC9"/>
    <w:rsid w:val="00720380"/>
    <w:rsid w:val="007213A9"/>
    <w:rsid w:val="00721510"/>
    <w:rsid w:val="00737DAA"/>
    <w:rsid w:val="00745344"/>
    <w:rsid w:val="007541F9"/>
    <w:rsid w:val="00762F81"/>
    <w:rsid w:val="00767189"/>
    <w:rsid w:val="007727E4"/>
    <w:rsid w:val="00774876"/>
    <w:rsid w:val="00774BBB"/>
    <w:rsid w:val="007854ED"/>
    <w:rsid w:val="00790E68"/>
    <w:rsid w:val="007A4CDC"/>
    <w:rsid w:val="007B1E15"/>
    <w:rsid w:val="007C36A8"/>
    <w:rsid w:val="007C4E30"/>
    <w:rsid w:val="007D41F3"/>
    <w:rsid w:val="007D4B1D"/>
    <w:rsid w:val="007D6747"/>
    <w:rsid w:val="007D755D"/>
    <w:rsid w:val="007E2226"/>
    <w:rsid w:val="007E5200"/>
    <w:rsid w:val="007E6467"/>
    <w:rsid w:val="007F3005"/>
    <w:rsid w:val="00801576"/>
    <w:rsid w:val="00804801"/>
    <w:rsid w:val="0081719F"/>
    <w:rsid w:val="008233EF"/>
    <w:rsid w:val="00824CDC"/>
    <w:rsid w:val="008406D1"/>
    <w:rsid w:val="00847B18"/>
    <w:rsid w:val="00852B58"/>
    <w:rsid w:val="00852D2A"/>
    <w:rsid w:val="00854C12"/>
    <w:rsid w:val="00856C70"/>
    <w:rsid w:val="0085744A"/>
    <w:rsid w:val="00866630"/>
    <w:rsid w:val="00875ACC"/>
    <w:rsid w:val="008A268B"/>
    <w:rsid w:val="008A67E7"/>
    <w:rsid w:val="008C15A7"/>
    <w:rsid w:val="008C1629"/>
    <w:rsid w:val="008C38AE"/>
    <w:rsid w:val="008C68F4"/>
    <w:rsid w:val="008D255C"/>
    <w:rsid w:val="008D30CA"/>
    <w:rsid w:val="008E0764"/>
    <w:rsid w:val="008E7EA2"/>
    <w:rsid w:val="008F07E9"/>
    <w:rsid w:val="009021F0"/>
    <w:rsid w:val="009028FD"/>
    <w:rsid w:val="00911EC1"/>
    <w:rsid w:val="009323EF"/>
    <w:rsid w:val="00937B6A"/>
    <w:rsid w:val="00937E95"/>
    <w:rsid w:val="00940D4F"/>
    <w:rsid w:val="009433DB"/>
    <w:rsid w:val="00946047"/>
    <w:rsid w:val="00960D8C"/>
    <w:rsid w:val="00961E45"/>
    <w:rsid w:val="0096652F"/>
    <w:rsid w:val="00970BEB"/>
    <w:rsid w:val="00982943"/>
    <w:rsid w:val="00984174"/>
    <w:rsid w:val="00987A6C"/>
    <w:rsid w:val="00992880"/>
    <w:rsid w:val="00992B2F"/>
    <w:rsid w:val="00993973"/>
    <w:rsid w:val="009A06C8"/>
    <w:rsid w:val="009A2D12"/>
    <w:rsid w:val="009A51EA"/>
    <w:rsid w:val="009A5803"/>
    <w:rsid w:val="009A6251"/>
    <w:rsid w:val="009A7120"/>
    <w:rsid w:val="009B2FCD"/>
    <w:rsid w:val="009B6055"/>
    <w:rsid w:val="009B7AB0"/>
    <w:rsid w:val="009C27FF"/>
    <w:rsid w:val="009C6E8F"/>
    <w:rsid w:val="009D4FC7"/>
    <w:rsid w:val="009D54E4"/>
    <w:rsid w:val="009E0C5D"/>
    <w:rsid w:val="009E414A"/>
    <w:rsid w:val="009F0098"/>
    <w:rsid w:val="009F1280"/>
    <w:rsid w:val="009F2487"/>
    <w:rsid w:val="009F6DBA"/>
    <w:rsid w:val="00A00175"/>
    <w:rsid w:val="00A0228D"/>
    <w:rsid w:val="00A07DAE"/>
    <w:rsid w:val="00A21966"/>
    <w:rsid w:val="00A21A27"/>
    <w:rsid w:val="00A25B94"/>
    <w:rsid w:val="00A45811"/>
    <w:rsid w:val="00A46927"/>
    <w:rsid w:val="00A47ABB"/>
    <w:rsid w:val="00A52566"/>
    <w:rsid w:val="00A6432A"/>
    <w:rsid w:val="00A66A0F"/>
    <w:rsid w:val="00A6716C"/>
    <w:rsid w:val="00A75C95"/>
    <w:rsid w:val="00A86F9E"/>
    <w:rsid w:val="00A90563"/>
    <w:rsid w:val="00A9232A"/>
    <w:rsid w:val="00A964AC"/>
    <w:rsid w:val="00A97990"/>
    <w:rsid w:val="00AA29C0"/>
    <w:rsid w:val="00AB05F9"/>
    <w:rsid w:val="00AC1F05"/>
    <w:rsid w:val="00AC2FB4"/>
    <w:rsid w:val="00AC5B92"/>
    <w:rsid w:val="00AC6B74"/>
    <w:rsid w:val="00AD2AE4"/>
    <w:rsid w:val="00AF03FC"/>
    <w:rsid w:val="00AF1BFC"/>
    <w:rsid w:val="00B01CBB"/>
    <w:rsid w:val="00B026B9"/>
    <w:rsid w:val="00B059F7"/>
    <w:rsid w:val="00B0704C"/>
    <w:rsid w:val="00B1387E"/>
    <w:rsid w:val="00B13F7F"/>
    <w:rsid w:val="00B261E2"/>
    <w:rsid w:val="00B329E5"/>
    <w:rsid w:val="00B337AF"/>
    <w:rsid w:val="00B35F3D"/>
    <w:rsid w:val="00B428A5"/>
    <w:rsid w:val="00B501A7"/>
    <w:rsid w:val="00B558E9"/>
    <w:rsid w:val="00B677F1"/>
    <w:rsid w:val="00B75DF9"/>
    <w:rsid w:val="00B75EF4"/>
    <w:rsid w:val="00B76BBC"/>
    <w:rsid w:val="00B77F4D"/>
    <w:rsid w:val="00B83206"/>
    <w:rsid w:val="00B83376"/>
    <w:rsid w:val="00B9421E"/>
    <w:rsid w:val="00B96942"/>
    <w:rsid w:val="00BA7FC6"/>
    <w:rsid w:val="00BB0658"/>
    <w:rsid w:val="00BD096E"/>
    <w:rsid w:val="00BD7A3E"/>
    <w:rsid w:val="00BF1A75"/>
    <w:rsid w:val="00BF5187"/>
    <w:rsid w:val="00C02018"/>
    <w:rsid w:val="00C06D4C"/>
    <w:rsid w:val="00C30BF4"/>
    <w:rsid w:val="00C30D84"/>
    <w:rsid w:val="00C34726"/>
    <w:rsid w:val="00C51164"/>
    <w:rsid w:val="00C545B2"/>
    <w:rsid w:val="00C630C0"/>
    <w:rsid w:val="00C64F3B"/>
    <w:rsid w:val="00C70D5C"/>
    <w:rsid w:val="00C7127E"/>
    <w:rsid w:val="00C7270B"/>
    <w:rsid w:val="00C815C3"/>
    <w:rsid w:val="00C81AB1"/>
    <w:rsid w:val="00C94F8B"/>
    <w:rsid w:val="00CA0039"/>
    <w:rsid w:val="00CA1BC7"/>
    <w:rsid w:val="00CB5073"/>
    <w:rsid w:val="00CC4CA7"/>
    <w:rsid w:val="00CC4EDB"/>
    <w:rsid w:val="00CC6E85"/>
    <w:rsid w:val="00CD5BB6"/>
    <w:rsid w:val="00CD6D21"/>
    <w:rsid w:val="00CE0B37"/>
    <w:rsid w:val="00CE542F"/>
    <w:rsid w:val="00CE5615"/>
    <w:rsid w:val="00CE6134"/>
    <w:rsid w:val="00CF6696"/>
    <w:rsid w:val="00D00F0E"/>
    <w:rsid w:val="00D020AE"/>
    <w:rsid w:val="00D06CF0"/>
    <w:rsid w:val="00D13010"/>
    <w:rsid w:val="00D140DD"/>
    <w:rsid w:val="00D171C3"/>
    <w:rsid w:val="00D17B58"/>
    <w:rsid w:val="00D207A8"/>
    <w:rsid w:val="00D2236E"/>
    <w:rsid w:val="00D33DDF"/>
    <w:rsid w:val="00D404B9"/>
    <w:rsid w:val="00D4170B"/>
    <w:rsid w:val="00D41C87"/>
    <w:rsid w:val="00D4466B"/>
    <w:rsid w:val="00D4668A"/>
    <w:rsid w:val="00D621B1"/>
    <w:rsid w:val="00D6719B"/>
    <w:rsid w:val="00D7355B"/>
    <w:rsid w:val="00D80D63"/>
    <w:rsid w:val="00D80E78"/>
    <w:rsid w:val="00D82442"/>
    <w:rsid w:val="00D85CDD"/>
    <w:rsid w:val="00D86B06"/>
    <w:rsid w:val="00D87542"/>
    <w:rsid w:val="00D9062D"/>
    <w:rsid w:val="00D91863"/>
    <w:rsid w:val="00D9291E"/>
    <w:rsid w:val="00D9332C"/>
    <w:rsid w:val="00DB0F23"/>
    <w:rsid w:val="00DB6857"/>
    <w:rsid w:val="00DD0242"/>
    <w:rsid w:val="00DE107A"/>
    <w:rsid w:val="00DE19C1"/>
    <w:rsid w:val="00DE79A4"/>
    <w:rsid w:val="00E03A93"/>
    <w:rsid w:val="00E22280"/>
    <w:rsid w:val="00E256AF"/>
    <w:rsid w:val="00E27B2C"/>
    <w:rsid w:val="00E3650C"/>
    <w:rsid w:val="00E55DD5"/>
    <w:rsid w:val="00E5677F"/>
    <w:rsid w:val="00E56B68"/>
    <w:rsid w:val="00E705EF"/>
    <w:rsid w:val="00E73721"/>
    <w:rsid w:val="00E76EB4"/>
    <w:rsid w:val="00E777FC"/>
    <w:rsid w:val="00E94E77"/>
    <w:rsid w:val="00E97A2C"/>
    <w:rsid w:val="00EB2DCE"/>
    <w:rsid w:val="00EB4DB9"/>
    <w:rsid w:val="00EC508C"/>
    <w:rsid w:val="00EE20A5"/>
    <w:rsid w:val="00EE3FB5"/>
    <w:rsid w:val="00EF0D8D"/>
    <w:rsid w:val="00EF1E29"/>
    <w:rsid w:val="00EF1E7B"/>
    <w:rsid w:val="00EF7759"/>
    <w:rsid w:val="00EF7E08"/>
    <w:rsid w:val="00F02C05"/>
    <w:rsid w:val="00F04846"/>
    <w:rsid w:val="00F056B7"/>
    <w:rsid w:val="00F06D5D"/>
    <w:rsid w:val="00F1257C"/>
    <w:rsid w:val="00F126A7"/>
    <w:rsid w:val="00F13F31"/>
    <w:rsid w:val="00F14BAB"/>
    <w:rsid w:val="00F17355"/>
    <w:rsid w:val="00F41BCF"/>
    <w:rsid w:val="00F527D9"/>
    <w:rsid w:val="00F575D5"/>
    <w:rsid w:val="00F636F8"/>
    <w:rsid w:val="00F7463D"/>
    <w:rsid w:val="00F7576B"/>
    <w:rsid w:val="00F80E64"/>
    <w:rsid w:val="00F90017"/>
    <w:rsid w:val="00F904FF"/>
    <w:rsid w:val="00F91585"/>
    <w:rsid w:val="00F93F90"/>
    <w:rsid w:val="00FA2FBC"/>
    <w:rsid w:val="00FB3208"/>
    <w:rsid w:val="00FB3768"/>
    <w:rsid w:val="00FB5565"/>
    <w:rsid w:val="00FB58A2"/>
    <w:rsid w:val="00FC2192"/>
    <w:rsid w:val="00FC4352"/>
    <w:rsid w:val="00FC563C"/>
    <w:rsid w:val="00FC7533"/>
    <w:rsid w:val="00FC7DE8"/>
    <w:rsid w:val="00FE1E86"/>
    <w:rsid w:val="00FE5633"/>
    <w:rsid w:val="00FE6D1E"/>
    <w:rsid w:val="00FF383D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180FC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18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</dc:creator>
  <cp:lastModifiedBy>iiiii</cp:lastModifiedBy>
  <cp:revision>2</cp:revision>
  <dcterms:created xsi:type="dcterms:W3CDTF">2016-04-14T23:05:00Z</dcterms:created>
  <dcterms:modified xsi:type="dcterms:W3CDTF">2016-04-14T23:05:00Z</dcterms:modified>
</cp:coreProperties>
</file>