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76" w:rsidRDefault="00876899" w:rsidP="00876899">
      <w:pPr>
        <w:jc w:val="center"/>
        <w:rPr>
          <w:b/>
          <w:bCs/>
          <w:sz w:val="28"/>
          <w:lang w:val="uk-UA"/>
        </w:rPr>
      </w:pPr>
      <w:r w:rsidRPr="00876899">
        <w:rPr>
          <w:b/>
          <w:bCs/>
          <w:sz w:val="28"/>
          <w:lang w:val="uk-UA"/>
        </w:rPr>
        <w:t xml:space="preserve">Всеукраїнський інтерактивний конкурс </w:t>
      </w:r>
      <w:r w:rsidRPr="00876899">
        <w:rPr>
          <w:b/>
          <w:bCs/>
          <w:sz w:val="28"/>
          <w:lang w:val="uk-UA"/>
        </w:rPr>
        <w:br/>
        <w:t>“</w:t>
      </w:r>
      <w:proofErr w:type="spellStart"/>
      <w:r w:rsidRPr="00876899">
        <w:rPr>
          <w:b/>
          <w:bCs/>
          <w:sz w:val="28"/>
          <w:lang w:val="uk-UA"/>
        </w:rPr>
        <w:t>МАН-Юніор</w:t>
      </w:r>
      <w:proofErr w:type="spellEnd"/>
      <w:r w:rsidRPr="00876899">
        <w:rPr>
          <w:b/>
          <w:bCs/>
          <w:sz w:val="28"/>
          <w:lang w:val="uk-UA"/>
        </w:rPr>
        <w:t xml:space="preserve"> Дослідник”</w:t>
      </w:r>
    </w:p>
    <w:p w:rsidR="00876899" w:rsidRPr="00876899" w:rsidRDefault="00876899" w:rsidP="00876899">
      <w:pPr>
        <w:jc w:val="center"/>
        <w:rPr>
          <w:sz w:val="28"/>
          <w:lang w:val="uk-UA"/>
        </w:rPr>
      </w:pPr>
      <w:r w:rsidRPr="00876899">
        <w:rPr>
          <w:b/>
          <w:bCs/>
          <w:sz w:val="28"/>
          <w:lang w:val="uk-UA"/>
        </w:rPr>
        <w:t>Номінація: Історик-Юніор</w:t>
      </w:r>
    </w:p>
    <w:p w:rsidR="00876899" w:rsidRDefault="00876899" w:rsidP="0087689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«</w:t>
      </w:r>
      <w:r w:rsidRPr="00876899">
        <w:rPr>
          <w:b/>
          <w:bCs/>
          <w:sz w:val="28"/>
          <w:lang w:val="uk-UA"/>
        </w:rPr>
        <w:t>Геноцид як феномен ХХ сторіччя</w:t>
      </w:r>
      <w:r>
        <w:rPr>
          <w:b/>
          <w:bCs/>
          <w:sz w:val="28"/>
          <w:lang w:val="uk-UA"/>
        </w:rPr>
        <w:t>»</w:t>
      </w:r>
    </w:p>
    <w:p w:rsidR="00876899" w:rsidRPr="00876899" w:rsidRDefault="00876899" w:rsidP="00876899">
      <w:pPr>
        <w:jc w:val="center"/>
        <w:rPr>
          <w:sz w:val="28"/>
        </w:rPr>
      </w:pPr>
      <w:r w:rsidRPr="00876899">
        <w:rPr>
          <w:sz w:val="28"/>
          <w:lang w:val="uk-UA"/>
        </w:rPr>
        <w:t>«Голодомор 1932-1933 років»</w:t>
      </w: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r w:rsidRPr="00876899">
        <w:rPr>
          <w:rFonts w:ascii="Times New Roman" w:hAnsi="Times New Roman" w:cs="Times New Roman"/>
          <w:sz w:val="24"/>
          <w:lang w:val="uk-UA"/>
        </w:rPr>
        <w:t xml:space="preserve">Виконав : </w:t>
      </w:r>
      <w:proofErr w:type="spellStart"/>
      <w:r w:rsidRPr="00876899">
        <w:rPr>
          <w:rFonts w:ascii="Times New Roman" w:hAnsi="Times New Roman" w:cs="Times New Roman"/>
          <w:sz w:val="24"/>
          <w:lang w:val="uk-UA"/>
        </w:rPr>
        <w:t>Крушеніцький</w:t>
      </w:r>
      <w:proofErr w:type="spellEnd"/>
      <w:r w:rsidRPr="00876899">
        <w:rPr>
          <w:rFonts w:ascii="Times New Roman" w:hAnsi="Times New Roman" w:cs="Times New Roman"/>
          <w:sz w:val="24"/>
          <w:lang w:val="uk-UA"/>
        </w:rPr>
        <w:t xml:space="preserve"> Владислав Сергійович</w:t>
      </w: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Член гуртка «Кіровоградщина . Історія рідного краю»</w:t>
      </w: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Бобринецького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районного будинку дитячої творчості</w:t>
      </w: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Науковий керівник :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Швирид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Сергій Віталійович</w:t>
      </w: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Керівник гуртка 2 Кіровоградщина . Історія рідного краю»</w:t>
      </w:r>
    </w:p>
    <w:p w:rsid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Бобринецького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районного будинку дитячої творчості</w:t>
      </w:r>
    </w:p>
    <w:p w:rsidR="00876899" w:rsidRPr="00876899" w:rsidRDefault="00876899" w:rsidP="00876899">
      <w:pPr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</w:p>
    <w:p w:rsidR="00876899" w:rsidRDefault="00876899" w:rsidP="00876899">
      <w:pPr>
        <w:jc w:val="center"/>
        <w:rPr>
          <w:sz w:val="28"/>
          <w:lang w:val="uk-UA"/>
        </w:rPr>
      </w:pPr>
    </w:p>
    <w:p w:rsidR="00876899" w:rsidRDefault="002840FC" w:rsidP="00876899">
      <w:pPr>
        <w:jc w:val="center"/>
        <w:rPr>
          <w:sz w:val="28"/>
          <w:lang w:val="uk-UA"/>
        </w:rPr>
      </w:pPr>
      <w:r w:rsidRPr="00876899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7297" wp14:editId="3D3DD376">
                <wp:simplePos x="0" y="0"/>
                <wp:positionH relativeFrom="column">
                  <wp:posOffset>-43815</wp:posOffset>
                </wp:positionH>
                <wp:positionV relativeFrom="paragraph">
                  <wp:posOffset>180975</wp:posOffset>
                </wp:positionV>
                <wp:extent cx="5471160" cy="1051560"/>
                <wp:effectExtent l="0" t="0" r="0" b="0"/>
                <wp:wrapNone/>
                <wp:docPr id="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471160" cy="1051560"/>
                        </a:xfrm>
                        <a:prstGeom prst="rect">
                          <a:avLst/>
                        </a:prstGeom>
                        <a:ln w="6350" cap="rnd">
                          <a:noFill/>
                        </a:ln>
                      </wps:spPr>
                      <wps:txbx>
                        <w:txbxContent>
                          <w:p w:rsidR="00876899" w:rsidRPr="002840FC" w:rsidRDefault="00876899" w:rsidP="00876899">
                            <w:pPr>
                              <w:pStyle w:val="a3"/>
                              <w:spacing w:before="0" w:beforeAutospacing="0" w:after="0" w:afterAutospacing="0"/>
                              <w:ind w:left="288"/>
                              <w:jc w:val="center"/>
                              <w:rPr>
                                <w:sz w:val="10"/>
                              </w:rPr>
                            </w:pPr>
                            <w:r w:rsidRPr="002840FC">
                              <w:rPr>
                                <w:rFonts w:eastAsiaTheme="majorEastAsia"/>
                                <w:b/>
                                <w:bCs/>
                                <w:spacing w:val="-20"/>
                                <w:kern w:val="24"/>
                                <w:position w:val="1"/>
                                <w:sz w:val="28"/>
                                <w:szCs w:val="56"/>
                                <w:lang w:val="uk-UA"/>
                                <w14:shadow w14:blurRad="50800" w14:dist="25400" w14:dir="13500000" w14:sx="0" w14:sy="0" w14:kx="0" w14:ky="0" w14:algn="none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3200" w14:cap="flat" w14:cmpd="sng" w14:algn="ctr">
                                  <w14:solidFill>
                                    <w14:schemeClr w14:val="bg2">
                                      <w14:alpha w14:val="75000"/>
                                      <w14:shade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Мета:  </w:t>
                            </w:r>
                            <w:r w:rsidRPr="002840FC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spacing w:val="-20"/>
                                <w:kern w:val="24"/>
                                <w:position w:val="1"/>
                                <w:sz w:val="28"/>
                                <w:szCs w:val="56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  <w14:textOutline w14:w="3200" w14:cap="flat" w14:cmpd="sng" w14:algn="ctr">
                                  <w14:solidFill>
                                    <w14:schemeClr w14:val="bg2">
                                      <w14:alpha w14:val="75000"/>
                                      <w14:shade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розкрити узагальнюючу картину причин, суті та насл</w:t>
                            </w:r>
                            <w:r w:rsidRPr="002840FC">
                              <w:rPr>
                                <w:rFonts w:eastAsiaTheme="majorEastAsia"/>
                                <w:b/>
                                <w:bCs/>
                                <w:i/>
                                <w:iCs/>
                                <w:spacing w:val="-20"/>
                                <w:kern w:val="24"/>
                                <w:position w:val="1"/>
                                <w:sz w:val="28"/>
                                <w:szCs w:val="56"/>
                                <w:lang w:val="uk-UA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  <w14:textOutline w14:w="3200" w14:cap="flat" w14:cmpd="sng" w14:algn="ctr">
                                  <w14:solidFill>
                                    <w14:schemeClr w14:val="bg2">
                                      <w14:alpha w14:val="75000"/>
                                      <w14:shade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ідків голодомору 1932-1933 рр. в Україні .</w:t>
                            </w:r>
                          </w:p>
                        </w:txbxContent>
                      </wps:txbx>
                      <wps:bodyPr vert="horz" wrap="square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3.45pt;margin-top:14.25pt;width:430.8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" filled="f" stroked="f" strokeweight=".5pt">
                <v:stroke endcap="round"/>
                <v:path arrowok="t"/>
                <o:lock v:ext="edit" grouping="t"/>
                <v:textbox>
                  <w:txbxContent>
                    <w:p w:rsidR="00876899" w:rsidRPr="002840FC" w:rsidRDefault="00876899" w:rsidP="00876899">
                      <w:pPr>
                        <w:pStyle w:val="a3"/>
                        <w:spacing w:before="0" w:beforeAutospacing="0" w:after="0" w:afterAutospacing="0"/>
                        <w:ind w:left="288"/>
                        <w:jc w:val="center"/>
                        <w:rPr>
                          <w:sz w:val="10"/>
                        </w:rPr>
                      </w:pPr>
                      <w:r w:rsidRPr="002840FC">
                        <w:rPr>
                          <w:rFonts w:eastAsiaTheme="majorEastAsia"/>
                          <w:b/>
                          <w:bCs/>
                          <w:spacing w:val="-20"/>
                          <w:kern w:val="24"/>
                          <w:position w:val="1"/>
                          <w:sz w:val="28"/>
                          <w:szCs w:val="56"/>
                          <w:lang w:val="uk-UA"/>
                          <w14:shadow w14:blurRad="50800" w14:dist="25400" w14:dir="13500000" w14:sx="0" w14:sy="0" w14:kx="0" w14:ky="0" w14:algn="none">
                            <w14:srgbClr w14:val="000000">
                              <w14:alpha w14:val="30000"/>
                            </w14:srgbClr>
                          </w14:shadow>
                          <w14:textOutline w14:w="3200" w14:cap="flat" w14:cmpd="sng" w14:algn="ctr">
                            <w14:solidFill>
                              <w14:schemeClr w14:val="bg2">
                                <w14:alpha w14:val="75000"/>
                                <w14:shade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Мета:  </w:t>
                      </w:r>
                      <w:r w:rsidRPr="002840FC">
                        <w:rPr>
                          <w:rFonts w:eastAsiaTheme="majorEastAsia"/>
                          <w:b/>
                          <w:bCs/>
                          <w:i/>
                          <w:iCs/>
                          <w:spacing w:val="-20"/>
                          <w:kern w:val="24"/>
                          <w:position w:val="1"/>
                          <w:sz w:val="28"/>
                          <w:szCs w:val="56"/>
                          <w:lang w:val="uk-UA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  <w14:textOutline w14:w="3200" w14:cap="flat" w14:cmpd="sng" w14:algn="ctr">
                            <w14:solidFill>
                              <w14:schemeClr w14:val="bg2">
                                <w14:alpha w14:val="75000"/>
                                <w14:shade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розкрити узагальнюючу картину причин, суті та насл</w:t>
                      </w:r>
                      <w:r w:rsidRPr="002840FC">
                        <w:rPr>
                          <w:rFonts w:eastAsiaTheme="majorEastAsia"/>
                          <w:b/>
                          <w:bCs/>
                          <w:i/>
                          <w:iCs/>
                          <w:spacing w:val="-20"/>
                          <w:kern w:val="24"/>
                          <w:position w:val="1"/>
                          <w:sz w:val="28"/>
                          <w:szCs w:val="56"/>
                          <w:lang w:val="uk-UA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  <w14:textOutline w14:w="3200" w14:cap="flat" w14:cmpd="sng" w14:algn="ctr">
                            <w14:solidFill>
                              <w14:schemeClr w14:val="bg2">
                                <w14:alpha w14:val="75000"/>
                                <w14:shade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ідків голодомору 1932-1933 рр. в Україні .</w:t>
                      </w:r>
                    </w:p>
                  </w:txbxContent>
                </v:textbox>
              </v:rect>
            </w:pict>
          </mc:Fallback>
        </mc:AlternateContent>
      </w:r>
    </w:p>
    <w:p w:rsidR="00876899" w:rsidRDefault="00876899" w:rsidP="00876899">
      <w:pPr>
        <w:jc w:val="center"/>
        <w:rPr>
          <w:sz w:val="28"/>
          <w:lang w:val="uk-UA"/>
        </w:rPr>
      </w:pPr>
    </w:p>
    <w:p w:rsidR="00876899" w:rsidRDefault="00876899" w:rsidP="00876899">
      <w:pPr>
        <w:jc w:val="center"/>
        <w:rPr>
          <w:sz w:val="28"/>
          <w:lang w:val="uk-UA"/>
        </w:rPr>
      </w:pPr>
    </w:p>
    <w:p w:rsidR="00876899" w:rsidRDefault="00876899" w:rsidP="00876899">
      <w:pPr>
        <w:jc w:val="center"/>
        <w:rPr>
          <w:sz w:val="28"/>
          <w:lang w:val="uk-UA"/>
        </w:rPr>
      </w:pPr>
    </w:p>
    <w:p w:rsidR="00876899" w:rsidRPr="002840FC" w:rsidRDefault="002840FC" w:rsidP="00876899">
      <w:pPr>
        <w:rPr>
          <w:rFonts w:ascii="Times New Roman" w:hAnsi="Times New Roman" w:cs="Times New Roman"/>
          <w:sz w:val="28"/>
        </w:rPr>
      </w:pPr>
      <w:r>
        <w:rPr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76899" w:rsidRPr="002840FC">
        <w:rPr>
          <w:rFonts w:ascii="Times New Roman" w:hAnsi="Times New Roman" w:cs="Times New Roman"/>
          <w:sz w:val="28"/>
          <w:lang w:val="uk-UA"/>
        </w:rPr>
        <w:t>Завдання :</w:t>
      </w:r>
    </w:p>
    <w:p w:rsidR="00876899" w:rsidRPr="002840FC" w:rsidRDefault="00876899" w:rsidP="00876899">
      <w:pPr>
        <w:jc w:val="center"/>
        <w:rPr>
          <w:rFonts w:ascii="Times New Roman" w:hAnsi="Times New Roman" w:cs="Times New Roman"/>
          <w:sz w:val="28"/>
        </w:rPr>
      </w:pPr>
      <w:r w:rsidRPr="002840FC">
        <w:rPr>
          <w:rFonts w:ascii="Times New Roman" w:hAnsi="Times New Roman" w:cs="Times New Roman"/>
          <w:sz w:val="28"/>
          <w:lang w:val="uk-UA"/>
        </w:rPr>
        <w:t xml:space="preserve">1)  висвітлити політичні,економічні передумови виникнення голодомору </w:t>
      </w:r>
    </w:p>
    <w:p w:rsidR="00876899" w:rsidRPr="002840FC" w:rsidRDefault="002840FC" w:rsidP="002840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 w:rsidR="00876899" w:rsidRPr="002840FC">
        <w:rPr>
          <w:rFonts w:ascii="Times New Roman" w:hAnsi="Times New Roman" w:cs="Times New Roman"/>
          <w:sz w:val="28"/>
          <w:lang w:val="uk-UA"/>
        </w:rPr>
        <w:t>2) Опрацювати документальний матеріал стосовно голодомору.</w:t>
      </w:r>
    </w:p>
    <w:p w:rsidR="00876899" w:rsidRPr="00876899" w:rsidRDefault="00876899" w:rsidP="008768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6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Актуальність</w:t>
      </w:r>
      <w:proofErr w:type="spellEnd"/>
      <w:r w:rsidRPr="00876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теми </w:t>
      </w:r>
      <w:proofErr w:type="spellStart"/>
      <w:proofErr w:type="gramStart"/>
      <w:r w:rsidRPr="00876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досл</w:t>
      </w:r>
      <w:proofErr w:type="gramEnd"/>
      <w:r w:rsidRPr="00876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ідження</w:t>
      </w:r>
      <w:proofErr w:type="spellEnd"/>
      <w:r w:rsidRPr="00876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8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Найжахливішим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злочином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тоталітарної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став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штучний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 1932-1933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сумніву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історикам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віднести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голодомор до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трагічних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аналогічний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злочинам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вчиненими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фашистами в роки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Голод 1932-1933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минувшина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очевидців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жагучим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відгукується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душах, у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серцях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нинішніх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поколінь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</w:t>
      </w:r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899" w:rsidRPr="00876899" w:rsidRDefault="00876899" w:rsidP="008768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ілком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1932-1933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Більшовицька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жодним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не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відгукнулася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безпрецедентних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життів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само, як і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 не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відкривала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архіві</w:t>
      </w:r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дослідників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899" w:rsidRPr="00876899" w:rsidRDefault="00876899" w:rsidP="0087689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Лише </w:t>
      </w:r>
      <w:proofErr w:type="spellStart"/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Україною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досліджувати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голодомору. Але для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одна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ідчень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них не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правдивої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винуватців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трагедії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про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голоду та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демографічне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духовно-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народу. Особливо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голодомору,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людей </w:t>
      </w:r>
      <w:proofErr w:type="spellStart"/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ісцевих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Голодомор 1932–1933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трагічна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сторінка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поглибленого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показу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реальної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картини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застереження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повторення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proofErr w:type="spellEnd"/>
      <w:r w:rsidRPr="0087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899" w:rsidRPr="002840FC" w:rsidRDefault="002840FC" w:rsidP="008768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0FC">
        <w:rPr>
          <w:rFonts w:ascii="Times New Roman" w:hAnsi="Times New Roman" w:cs="Times New Roman"/>
          <w:sz w:val="28"/>
          <w:szCs w:val="28"/>
          <w:lang w:val="uk-UA"/>
        </w:rPr>
        <w:t>Тема : реальне описання історичної події « Голодомор»</w:t>
      </w:r>
    </w:p>
    <w:p w:rsidR="002840FC" w:rsidRPr="002840FC" w:rsidRDefault="002840FC" w:rsidP="008768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0FC">
        <w:rPr>
          <w:rFonts w:ascii="Times New Roman" w:hAnsi="Times New Roman" w:cs="Times New Roman"/>
          <w:sz w:val="28"/>
          <w:szCs w:val="28"/>
          <w:lang w:val="uk-UA"/>
        </w:rPr>
        <w:t>Ідея : Голодомор спалахнув завдяки діяльності тодішнього радянського керівництва</w:t>
      </w:r>
    </w:p>
    <w:p w:rsidR="002840FC" w:rsidRPr="002840FC" w:rsidRDefault="002840FC" w:rsidP="002840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0FC">
        <w:rPr>
          <w:rFonts w:ascii="Times New Roman" w:hAnsi="Times New Roman" w:cs="Times New Roman"/>
          <w:sz w:val="28"/>
          <w:szCs w:val="28"/>
          <w:lang w:val="uk-UA"/>
        </w:rPr>
        <w:t>Основна думка : Ми покоління 21 століття повинні пам’ятати про це … і     робити все для того щоб це жахливе лихо біль не повернулось до нас</w:t>
      </w:r>
    </w:p>
    <w:p w:rsidR="002840FC" w:rsidRPr="002840FC" w:rsidRDefault="002840FC" w:rsidP="002840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40FC">
        <w:rPr>
          <w:rFonts w:ascii="Times New Roman" w:hAnsi="Times New Roman" w:cs="Times New Roman"/>
          <w:sz w:val="28"/>
          <w:szCs w:val="28"/>
          <w:lang w:val="uk-UA"/>
        </w:rPr>
        <w:t xml:space="preserve">Висновок :Детально  ознайомившись з інформацією про голодомор , ми майбутнє Української держави повинні зробити для себе висновки  про минуле , і не допустити повтору цих подій . Нам варто завжди </w:t>
      </w:r>
      <w:proofErr w:type="spellStart"/>
      <w:r w:rsidRPr="002840F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2840F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840FC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2840FC">
        <w:rPr>
          <w:rFonts w:ascii="Times New Roman" w:hAnsi="Times New Roman" w:cs="Times New Roman"/>
          <w:sz w:val="28"/>
          <w:szCs w:val="28"/>
          <w:lang w:val="uk-UA"/>
        </w:rPr>
        <w:t xml:space="preserve"> про жертв голодомору … вшановувати</w:t>
      </w:r>
      <w:bookmarkStart w:id="0" w:name="_GoBack"/>
      <w:bookmarkEnd w:id="0"/>
    </w:p>
    <w:sectPr w:rsidR="002840FC" w:rsidRPr="0028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9"/>
    <w:rsid w:val="002840FC"/>
    <w:rsid w:val="00876899"/>
    <w:rsid w:val="009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2016-04-13T16:33:00Z</dcterms:created>
  <dcterms:modified xsi:type="dcterms:W3CDTF">2016-04-13T16:50:00Z</dcterms:modified>
</cp:coreProperties>
</file>