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61" w:rsidRPr="00360EBD" w:rsidRDefault="00360EBD" w:rsidP="00360E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0EBD">
        <w:rPr>
          <w:rFonts w:ascii="Times New Roman" w:hAnsi="Times New Roman" w:cs="Times New Roman"/>
          <w:sz w:val="28"/>
          <w:szCs w:val="28"/>
        </w:rPr>
        <w:t>Харківська загальноосвітня школа І-ІІІ ступенів № 103</w:t>
      </w:r>
    </w:p>
    <w:p w:rsidR="00360EBD" w:rsidRDefault="00360EBD" w:rsidP="00360E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0EBD">
        <w:rPr>
          <w:rFonts w:ascii="Times New Roman" w:hAnsi="Times New Roman" w:cs="Times New Roman"/>
          <w:sz w:val="28"/>
          <w:szCs w:val="28"/>
        </w:rPr>
        <w:t>Харківської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Харківської області</w:t>
      </w:r>
    </w:p>
    <w:p w:rsidR="00360EBD" w:rsidRDefault="00360EBD" w:rsidP="00360E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60EBD" w:rsidRDefault="00360EBD" w:rsidP="00360E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60EBD" w:rsidRDefault="00360EBD" w:rsidP="00360E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60EBD" w:rsidRPr="00360EBD" w:rsidRDefault="00360EBD" w:rsidP="00360E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BD" w:rsidRDefault="00360EBD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BD" w:rsidRDefault="00360EBD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BD" w:rsidRDefault="00360EBD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BD" w:rsidRPr="00360EBD" w:rsidRDefault="00360EBD" w:rsidP="00360EBD">
      <w:pPr>
        <w:jc w:val="center"/>
        <w:rPr>
          <w:rFonts w:ascii="Times New Roman" w:hAnsi="Times New Roman" w:cs="Times New Roman"/>
          <w:sz w:val="56"/>
          <w:szCs w:val="56"/>
        </w:rPr>
      </w:pPr>
      <w:r w:rsidRPr="00360EBD">
        <w:rPr>
          <w:rFonts w:ascii="Times New Roman" w:hAnsi="Times New Roman" w:cs="Times New Roman"/>
          <w:sz w:val="56"/>
          <w:szCs w:val="56"/>
        </w:rPr>
        <w:t>«Стрес та його вплив на біологічні об’єкти рослинного і тваринного світу»</w:t>
      </w: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BD" w:rsidRPr="00360EBD" w:rsidRDefault="00360EBD" w:rsidP="00360EBD">
      <w:pPr>
        <w:pStyle w:val="a8"/>
        <w:ind w:left="5954"/>
        <w:rPr>
          <w:rFonts w:ascii="Times New Roman" w:hAnsi="Times New Roman" w:cs="Times New Roman"/>
          <w:sz w:val="28"/>
          <w:szCs w:val="28"/>
        </w:rPr>
      </w:pPr>
      <w:r w:rsidRPr="00360EBD">
        <w:rPr>
          <w:rFonts w:ascii="Times New Roman" w:hAnsi="Times New Roman" w:cs="Times New Roman"/>
          <w:sz w:val="28"/>
          <w:szCs w:val="28"/>
        </w:rPr>
        <w:t>Творчу роботу виконала</w:t>
      </w:r>
    </w:p>
    <w:p w:rsidR="00360EBD" w:rsidRPr="00360EBD" w:rsidRDefault="00360EBD" w:rsidP="00360EBD">
      <w:pPr>
        <w:pStyle w:val="a8"/>
        <w:ind w:left="5954"/>
        <w:rPr>
          <w:rFonts w:ascii="Times New Roman" w:hAnsi="Times New Roman" w:cs="Times New Roman"/>
          <w:sz w:val="28"/>
          <w:szCs w:val="28"/>
        </w:rPr>
      </w:pPr>
      <w:r w:rsidRPr="00360EBD">
        <w:rPr>
          <w:rFonts w:ascii="Times New Roman" w:hAnsi="Times New Roman" w:cs="Times New Roman"/>
          <w:sz w:val="28"/>
          <w:szCs w:val="28"/>
        </w:rPr>
        <w:t>Петрова Євгенія Сергіївна</w:t>
      </w:r>
      <w:r>
        <w:rPr>
          <w:rFonts w:ascii="Times New Roman" w:hAnsi="Times New Roman" w:cs="Times New Roman"/>
          <w:sz w:val="28"/>
          <w:szCs w:val="28"/>
        </w:rPr>
        <w:t>, учениця 11-А класу</w:t>
      </w: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360EBD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D9" w:rsidRDefault="00CE23D9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0914C6" w:rsidRPr="000914C6" w:rsidRDefault="000914C6" w:rsidP="00CE2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4C6">
        <w:rPr>
          <w:rFonts w:ascii="Times New Roman" w:hAnsi="Times New Roman" w:cs="Times New Roman"/>
          <w:sz w:val="28"/>
          <w:szCs w:val="28"/>
        </w:rPr>
        <w:t>До роботи на тему «</w:t>
      </w:r>
      <w:r>
        <w:rPr>
          <w:rFonts w:ascii="Times New Roman" w:hAnsi="Times New Roman" w:cs="Times New Roman"/>
          <w:sz w:val="28"/>
          <w:szCs w:val="28"/>
        </w:rPr>
        <w:t>Стрес та його вплив на біологічні об’єкти рослинного і тваринного світу»</w:t>
      </w:r>
    </w:p>
    <w:p w:rsidR="00CE23D9" w:rsidRDefault="00CE23D9" w:rsidP="00CE23D9">
      <w:pPr>
        <w:jc w:val="both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 xml:space="preserve">Актуальність роботи </w:t>
      </w:r>
      <w:r>
        <w:rPr>
          <w:rFonts w:ascii="Times New Roman" w:hAnsi="Times New Roman" w:cs="Times New Roman"/>
          <w:sz w:val="28"/>
          <w:szCs w:val="28"/>
        </w:rPr>
        <w:t xml:space="preserve">полягає у вивченні впливів стресових факторів на організми тварин та рослин важливих для сільськогосподарської промисловості. </w:t>
      </w:r>
    </w:p>
    <w:p w:rsidR="00D812E6" w:rsidRDefault="00D812E6" w:rsidP="00CE23D9">
      <w:pPr>
        <w:jc w:val="both"/>
        <w:rPr>
          <w:rFonts w:ascii="Times New Roman" w:hAnsi="Times New Roman" w:cs="Times New Roman"/>
          <w:sz w:val="28"/>
          <w:szCs w:val="28"/>
        </w:rPr>
      </w:pPr>
      <w:r w:rsidRPr="00D812E6">
        <w:rPr>
          <w:rFonts w:ascii="Times New Roman" w:hAnsi="Times New Roman" w:cs="Times New Roman"/>
          <w:sz w:val="28"/>
          <w:szCs w:val="28"/>
        </w:rPr>
        <w:t xml:space="preserve">Поняття «стрес» досить різноманітно використовується у багатьох областях науки. Вперше, в якості наукового терміну воно було введено в медицину Гансом </w:t>
      </w:r>
      <w:proofErr w:type="spellStart"/>
      <w:r w:rsidRPr="00D812E6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Pr="00D812E6">
        <w:rPr>
          <w:rFonts w:ascii="Times New Roman" w:hAnsi="Times New Roman" w:cs="Times New Roman"/>
          <w:sz w:val="28"/>
          <w:szCs w:val="28"/>
        </w:rPr>
        <w:t xml:space="preserve">. У більшості робіт Г. </w:t>
      </w:r>
      <w:proofErr w:type="spellStart"/>
      <w:r w:rsidRPr="00D812E6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Pr="00D812E6">
        <w:rPr>
          <w:rFonts w:ascii="Times New Roman" w:hAnsi="Times New Roman" w:cs="Times New Roman"/>
          <w:sz w:val="28"/>
          <w:szCs w:val="28"/>
        </w:rPr>
        <w:t xml:space="preserve"> вказує, що стрес, як правило, виникає у відповідь на сильний подразник.</w:t>
      </w:r>
    </w:p>
    <w:p w:rsidR="00AA4063" w:rsidRDefault="00AA4063" w:rsidP="00AA4063">
      <w:pPr>
        <w:jc w:val="both"/>
        <w:rPr>
          <w:rFonts w:ascii="Times New Roman" w:hAnsi="Times New Roman" w:cs="Times New Roman"/>
          <w:sz w:val="28"/>
          <w:szCs w:val="28"/>
        </w:rPr>
      </w:pPr>
      <w:r w:rsidRPr="00D812E6">
        <w:rPr>
          <w:rFonts w:ascii="Times New Roman" w:hAnsi="Times New Roman" w:cs="Times New Roman"/>
          <w:sz w:val="28"/>
          <w:szCs w:val="28"/>
        </w:rPr>
        <w:t>Процес формування стресу включає в себе декілька стадій, кожна з яких характеризується різноманітними психічними і фізіологічними проявами, інтенсивністю і силою впливу. Найбільш вираженою являється стадія тривоги, на якій проходить початкова реакція організму на стресор. На стадії резистентності організм адаптується до змін функціонування і прояву стресу, прояв стресу може носити прихований, латентний характер. На стадії виснаження організм, виснажений і приречений на загибель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63" w:rsidRDefault="00AA4063" w:rsidP="00AA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роботі ми розглядали вплив стресу на організми рослин та тварин.</w:t>
      </w:r>
    </w:p>
    <w:p w:rsidR="00AA4063" w:rsidRDefault="00AA4063" w:rsidP="00CE23D9">
      <w:pPr>
        <w:jc w:val="both"/>
        <w:rPr>
          <w:rFonts w:ascii="Times New Roman" w:hAnsi="Times New Roman" w:cs="Times New Roman"/>
          <w:sz w:val="28"/>
        </w:rPr>
      </w:pPr>
      <w:r w:rsidRPr="00AA4063">
        <w:rPr>
          <w:rFonts w:ascii="Times New Roman" w:hAnsi="Times New Roman" w:cs="Times New Roman"/>
          <w:sz w:val="28"/>
        </w:rPr>
        <w:t>Дія стресового фактору на рослинний організм</w:t>
      </w:r>
      <w:r>
        <w:rPr>
          <w:rFonts w:ascii="Times New Roman" w:hAnsi="Times New Roman" w:cs="Times New Roman"/>
          <w:sz w:val="28"/>
        </w:rPr>
        <w:t xml:space="preserve"> має подвійний ефект: </w:t>
      </w:r>
      <w:proofErr w:type="spellStart"/>
      <w:r>
        <w:rPr>
          <w:rFonts w:ascii="Times New Roman" w:hAnsi="Times New Roman" w:cs="Times New Roman"/>
          <w:sz w:val="28"/>
        </w:rPr>
        <w:t>пошкоджуючий</w:t>
      </w:r>
      <w:proofErr w:type="spellEnd"/>
      <w:r>
        <w:rPr>
          <w:rFonts w:ascii="Times New Roman" w:hAnsi="Times New Roman" w:cs="Times New Roman"/>
          <w:sz w:val="28"/>
        </w:rPr>
        <w:t xml:space="preserve"> та подразнюючий. Пошкодження виявляється у порушенні цілісності мембранних структур, зміні їх властивостей, роз’єднання процесів дихання та </w:t>
      </w:r>
      <w:proofErr w:type="spellStart"/>
      <w:r>
        <w:rPr>
          <w:rFonts w:ascii="Times New Roman" w:hAnsi="Times New Roman" w:cs="Times New Roman"/>
          <w:sz w:val="28"/>
        </w:rPr>
        <w:t>фосфорилювання</w:t>
      </w:r>
      <w:proofErr w:type="spellEnd"/>
      <w:r>
        <w:rPr>
          <w:rFonts w:ascii="Times New Roman" w:hAnsi="Times New Roman" w:cs="Times New Roman"/>
          <w:sz w:val="28"/>
        </w:rPr>
        <w:t xml:space="preserve"> тощо, тоді як стресор-подразник викликає формування цілої ланки захисних реакцій, спрямованих на репарацію пошкодження. </w:t>
      </w:r>
    </w:p>
    <w:p w:rsidR="00AA4063" w:rsidRDefault="00AA4063" w:rsidP="00CE23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Згідно з уніфікованою концепцією стресу у реакції рослин на стрес виділяють таки фази:</w:t>
      </w:r>
    </w:p>
    <w:p w:rsidR="00AA4063" w:rsidRDefault="00AA4063" w:rsidP="00AA40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Відповіді;</w:t>
      </w:r>
    </w:p>
    <w:p w:rsidR="00AA4063" w:rsidRDefault="00AA4063" w:rsidP="00AA40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Відновлення;</w:t>
      </w:r>
    </w:p>
    <w:p w:rsidR="00AA4063" w:rsidRDefault="00AA4063" w:rsidP="00AA40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Кінцеву;</w:t>
      </w:r>
    </w:p>
    <w:p w:rsidR="00AA4063" w:rsidRDefault="00AA4063" w:rsidP="00AA40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Регенерації.</w:t>
      </w:r>
    </w:p>
    <w:p w:rsidR="00D812E6" w:rsidRDefault="00AA4063" w:rsidP="00CE2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тварин п</w:t>
      </w:r>
      <w:r w:rsidR="00D812E6" w:rsidRPr="00D812E6">
        <w:rPr>
          <w:rFonts w:ascii="Times New Roman" w:hAnsi="Times New Roman" w:cs="Times New Roman"/>
          <w:sz w:val="28"/>
          <w:szCs w:val="28"/>
        </w:rPr>
        <w:t xml:space="preserve">ід час стресу в організмі відбуваються наступні процеси: у кров надходить адреналін, який викликає тахікардію, одночасно з цим підвищується артеріальний тиск і вміст цукру в крові. Перерозподіляється </w:t>
      </w:r>
      <w:proofErr w:type="spellStart"/>
      <w:r w:rsidR="00D812E6" w:rsidRPr="00D812E6">
        <w:rPr>
          <w:rFonts w:ascii="Times New Roman" w:hAnsi="Times New Roman" w:cs="Times New Roman"/>
          <w:sz w:val="28"/>
          <w:szCs w:val="28"/>
        </w:rPr>
        <w:t>кровотік</w:t>
      </w:r>
      <w:proofErr w:type="spellEnd"/>
      <w:r w:rsidR="00D812E6" w:rsidRPr="00D812E6">
        <w:rPr>
          <w:rFonts w:ascii="Times New Roman" w:hAnsi="Times New Roman" w:cs="Times New Roman"/>
          <w:sz w:val="28"/>
          <w:szCs w:val="28"/>
        </w:rPr>
        <w:t xml:space="preserve">: надходження крові до мозку і кінцівок збільшується, а до органів травлення і шкірним покривам зменшується. Дихання прискорюється і стає поверхневим, при цьому </w:t>
      </w:r>
      <w:proofErr w:type="spellStart"/>
      <w:r w:rsidR="00D812E6" w:rsidRPr="00D812E6">
        <w:rPr>
          <w:rFonts w:ascii="Times New Roman" w:hAnsi="Times New Roman" w:cs="Times New Roman"/>
          <w:sz w:val="28"/>
          <w:szCs w:val="28"/>
        </w:rPr>
        <w:t>задіюються</w:t>
      </w:r>
      <w:proofErr w:type="spellEnd"/>
      <w:r w:rsidR="00D812E6" w:rsidRPr="00D812E6">
        <w:rPr>
          <w:rFonts w:ascii="Times New Roman" w:hAnsi="Times New Roman" w:cs="Times New Roman"/>
          <w:sz w:val="28"/>
          <w:szCs w:val="28"/>
        </w:rPr>
        <w:t xml:space="preserve"> верхівки легень. Резерви жиру і цукру починають активно затрачатися, виділяючи додаткову енергію.</w:t>
      </w:r>
    </w:p>
    <w:p w:rsidR="00BC128B" w:rsidRDefault="00BC128B" w:rsidP="00CE2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впливу стресу на організми рослинного і тваринного світу є практично важливими, оскільки дана інформація дає змогу запобігати впливу стресу на організми важливі для сільського господарства, покращуючи якість продукції.</w:t>
      </w:r>
    </w:p>
    <w:p w:rsidR="00BC128B" w:rsidRPr="00D812E6" w:rsidRDefault="00BC128B" w:rsidP="00CE2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Default="00CE23D9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D9" w:rsidRDefault="00CE23D9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D9" w:rsidRDefault="00CE23D9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D9" w:rsidRDefault="00CE23D9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D9" w:rsidRDefault="00CE23D9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D9" w:rsidRDefault="00CE23D9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D9" w:rsidRDefault="00CE23D9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D9" w:rsidRDefault="00CE23D9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D9" w:rsidRDefault="00CE23D9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A7" w:rsidRDefault="008F11A7" w:rsidP="008F11A7">
      <w:pPr>
        <w:rPr>
          <w:rFonts w:ascii="Times New Roman" w:hAnsi="Times New Roman" w:cs="Times New Roman"/>
          <w:b/>
          <w:sz w:val="28"/>
          <w:szCs w:val="28"/>
        </w:rPr>
      </w:pPr>
    </w:p>
    <w:p w:rsidR="00726CE1" w:rsidRDefault="00CE23D9" w:rsidP="008F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1B2F61" w:rsidRPr="00D1608C" w:rsidRDefault="001B2F61" w:rsidP="00726CE1">
      <w:pPr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Вступ</w:t>
      </w:r>
      <w:r w:rsidR="00726CE1" w:rsidRPr="00D1608C">
        <w:rPr>
          <w:rFonts w:ascii="Times New Roman" w:hAnsi="Times New Roman" w:cs="Times New Roman"/>
          <w:sz w:val="28"/>
          <w:szCs w:val="28"/>
        </w:rPr>
        <w:t>…………………….…………………………………………………………….</w:t>
      </w:r>
    </w:p>
    <w:p w:rsidR="00726CE1" w:rsidRPr="00D1608C" w:rsidRDefault="00726CE1" w:rsidP="00726CE1">
      <w:pPr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1.Вплив стресових факторів на рослини………………………………….………</w:t>
      </w:r>
    </w:p>
    <w:p w:rsidR="00726CE1" w:rsidRPr="00D1608C" w:rsidRDefault="00726CE1" w:rsidP="00726CE1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1.1 Класифікація абіогенних стресорів…………………………………</w:t>
      </w:r>
    </w:p>
    <w:p w:rsidR="00726CE1" w:rsidRPr="00D1608C" w:rsidRDefault="00726CE1" w:rsidP="00726CE1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1.2 Зміни у білкових молекулах у відповідь на вплив стресу…………</w:t>
      </w:r>
    </w:p>
    <w:p w:rsidR="00726CE1" w:rsidRPr="00D1608C" w:rsidRDefault="00726CE1" w:rsidP="00726CE1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1.3 Механізми відповіді рослинних клітин на вплив стресових факторів...</w:t>
      </w:r>
    </w:p>
    <w:p w:rsidR="00726CE1" w:rsidRPr="00D1608C" w:rsidRDefault="00726CE1" w:rsidP="00726CE1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1.4 Тепловий шок…………………………………………………………….</w:t>
      </w:r>
    </w:p>
    <w:p w:rsidR="00726CE1" w:rsidRPr="00D1608C" w:rsidRDefault="00726CE1" w:rsidP="00726CE1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1.5 Стрес, викликаний дією води</w:t>
      </w:r>
    </w:p>
    <w:p w:rsidR="00726CE1" w:rsidRPr="00D1608C" w:rsidRDefault="00726CE1" w:rsidP="00726CE1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1.6 Синтез протеїнів при гамма-опроміненні рослин</w:t>
      </w:r>
    </w:p>
    <w:p w:rsidR="00726CE1" w:rsidRPr="00D1608C" w:rsidRDefault="00726CE1" w:rsidP="00726CE1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1.7 Стрес до УФ освітлення</w:t>
      </w:r>
    </w:p>
    <w:p w:rsidR="00726CE1" w:rsidRPr="00D1608C" w:rsidRDefault="00726CE1" w:rsidP="00726CE1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 xml:space="preserve">1.8 </w:t>
      </w:r>
      <w:proofErr w:type="spellStart"/>
      <w:r w:rsidRPr="00D1608C">
        <w:rPr>
          <w:rFonts w:ascii="Times New Roman" w:hAnsi="Times New Roman" w:cs="Times New Roman"/>
          <w:sz w:val="28"/>
          <w:szCs w:val="28"/>
        </w:rPr>
        <w:t>Гіпоксичний</w:t>
      </w:r>
      <w:proofErr w:type="spellEnd"/>
      <w:r w:rsidRPr="00D1608C">
        <w:rPr>
          <w:rFonts w:ascii="Times New Roman" w:hAnsi="Times New Roman" w:cs="Times New Roman"/>
          <w:sz w:val="28"/>
          <w:szCs w:val="28"/>
        </w:rPr>
        <w:t xml:space="preserve"> стрес</w:t>
      </w:r>
    </w:p>
    <w:p w:rsidR="00726CE1" w:rsidRPr="00D1608C" w:rsidRDefault="00726CE1" w:rsidP="00726CE1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 xml:space="preserve">1.9 Взаємозв’язок між розвитком рослин, </w:t>
      </w:r>
      <w:proofErr w:type="spellStart"/>
      <w:r w:rsidRPr="00D1608C">
        <w:rPr>
          <w:rFonts w:ascii="Times New Roman" w:hAnsi="Times New Roman" w:cs="Times New Roman"/>
          <w:sz w:val="28"/>
          <w:szCs w:val="28"/>
        </w:rPr>
        <w:t>абсцизовою</w:t>
      </w:r>
      <w:proofErr w:type="spellEnd"/>
      <w:r w:rsidRPr="00D1608C">
        <w:rPr>
          <w:rFonts w:ascii="Times New Roman" w:hAnsi="Times New Roman" w:cs="Times New Roman"/>
          <w:sz w:val="28"/>
          <w:szCs w:val="28"/>
        </w:rPr>
        <w:t xml:space="preserve"> кислотою і стресом</w:t>
      </w:r>
    </w:p>
    <w:p w:rsidR="00726CE1" w:rsidRPr="00D1608C" w:rsidRDefault="00726CE1" w:rsidP="00D1608C">
      <w:pPr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2. Стрес у тварин</w:t>
      </w:r>
    </w:p>
    <w:p w:rsidR="00726CE1" w:rsidRPr="00D1608C" w:rsidRDefault="00726CE1" w:rsidP="00D1608C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2.1Вплив стресових факторів на тварин</w:t>
      </w:r>
    </w:p>
    <w:p w:rsidR="00726CE1" w:rsidRPr="00D1608C" w:rsidRDefault="00726CE1" w:rsidP="00D1608C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2.2 Вплив типу ВНД тварини на продуктивність.</w:t>
      </w:r>
    </w:p>
    <w:p w:rsidR="00726CE1" w:rsidRPr="00D1608C" w:rsidRDefault="00726CE1" w:rsidP="00D1608C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2.3 Вплив стресів на продуктивність.</w:t>
      </w:r>
    </w:p>
    <w:p w:rsidR="00D1608C" w:rsidRPr="00D1608C" w:rsidRDefault="00D1608C" w:rsidP="00D1608C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2.4 Вплив годівлі на поведінку і продуктивність</w:t>
      </w:r>
    </w:p>
    <w:p w:rsidR="00D1608C" w:rsidRPr="00D1608C" w:rsidRDefault="00D1608C" w:rsidP="00D1608C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 xml:space="preserve">2.5 Визначення </w:t>
      </w:r>
      <w:proofErr w:type="spellStart"/>
      <w:r w:rsidRPr="00D1608C">
        <w:rPr>
          <w:rFonts w:ascii="Times New Roman" w:hAnsi="Times New Roman" w:cs="Times New Roman"/>
          <w:sz w:val="28"/>
          <w:szCs w:val="28"/>
        </w:rPr>
        <w:t>стресочутливості</w:t>
      </w:r>
      <w:proofErr w:type="spellEnd"/>
      <w:r w:rsidRPr="00D1608C">
        <w:rPr>
          <w:rFonts w:ascii="Times New Roman" w:hAnsi="Times New Roman" w:cs="Times New Roman"/>
          <w:sz w:val="28"/>
          <w:szCs w:val="28"/>
        </w:rPr>
        <w:t xml:space="preserve"> з використанням наркотичної речовини </w:t>
      </w:r>
      <w:proofErr w:type="spellStart"/>
      <w:r w:rsidRPr="00D1608C">
        <w:rPr>
          <w:rFonts w:ascii="Times New Roman" w:hAnsi="Times New Roman" w:cs="Times New Roman"/>
          <w:sz w:val="28"/>
          <w:szCs w:val="28"/>
        </w:rPr>
        <w:t>галотану</w:t>
      </w:r>
      <w:proofErr w:type="spellEnd"/>
    </w:p>
    <w:p w:rsidR="00D1608C" w:rsidRPr="00D1608C" w:rsidRDefault="00D1608C" w:rsidP="00D1608C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 xml:space="preserve">2.6 Дослідження </w:t>
      </w:r>
      <w:proofErr w:type="spellStart"/>
      <w:r w:rsidRPr="00D1608C">
        <w:rPr>
          <w:rFonts w:ascii="Times New Roman" w:hAnsi="Times New Roman" w:cs="Times New Roman"/>
          <w:sz w:val="28"/>
          <w:szCs w:val="28"/>
        </w:rPr>
        <w:t>стресочутливості</w:t>
      </w:r>
      <w:proofErr w:type="spellEnd"/>
      <w:r w:rsidRPr="00D1608C">
        <w:rPr>
          <w:rFonts w:ascii="Times New Roman" w:hAnsi="Times New Roman" w:cs="Times New Roman"/>
          <w:sz w:val="28"/>
          <w:szCs w:val="28"/>
        </w:rPr>
        <w:t xml:space="preserve"> у свинарстві.</w:t>
      </w:r>
    </w:p>
    <w:p w:rsidR="00D1608C" w:rsidRPr="00D1608C" w:rsidRDefault="00D1608C" w:rsidP="00D1608C">
      <w:pPr>
        <w:ind w:left="567"/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lastRenderedPageBreak/>
        <w:t xml:space="preserve">2.7 Молекулярно-генетичні дослідження гена </w:t>
      </w:r>
      <w:proofErr w:type="spellStart"/>
      <w:r w:rsidRPr="00D1608C">
        <w:rPr>
          <w:rFonts w:ascii="Times New Roman" w:hAnsi="Times New Roman" w:cs="Times New Roman"/>
          <w:sz w:val="28"/>
          <w:szCs w:val="28"/>
        </w:rPr>
        <w:t>повязанного</w:t>
      </w:r>
      <w:proofErr w:type="spellEnd"/>
      <w:r w:rsidRPr="00D1608C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D1608C">
        <w:rPr>
          <w:rFonts w:ascii="Times New Roman" w:hAnsi="Times New Roman" w:cs="Times New Roman"/>
          <w:sz w:val="28"/>
          <w:szCs w:val="28"/>
        </w:rPr>
        <w:t>стресочутливістю</w:t>
      </w:r>
      <w:proofErr w:type="spellEnd"/>
      <w:r w:rsidRPr="00D1608C">
        <w:rPr>
          <w:rFonts w:ascii="Times New Roman" w:hAnsi="Times New Roman" w:cs="Times New Roman"/>
          <w:sz w:val="28"/>
          <w:szCs w:val="28"/>
        </w:rPr>
        <w:t xml:space="preserve"> в свинарстві.</w:t>
      </w:r>
    </w:p>
    <w:p w:rsidR="00D1608C" w:rsidRPr="00D1608C" w:rsidRDefault="00D1608C" w:rsidP="00D1608C">
      <w:pPr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Висновки</w:t>
      </w:r>
    </w:p>
    <w:p w:rsidR="00D1608C" w:rsidRPr="00D1608C" w:rsidRDefault="00D1608C" w:rsidP="00D1608C">
      <w:pPr>
        <w:rPr>
          <w:rFonts w:ascii="Times New Roman" w:hAnsi="Times New Roman" w:cs="Times New Roman"/>
          <w:sz w:val="28"/>
          <w:szCs w:val="28"/>
        </w:rPr>
      </w:pPr>
      <w:r w:rsidRPr="00D1608C">
        <w:rPr>
          <w:rFonts w:ascii="Times New Roman" w:hAnsi="Times New Roman" w:cs="Times New Roman"/>
          <w:sz w:val="28"/>
          <w:szCs w:val="28"/>
        </w:rPr>
        <w:t>Література</w:t>
      </w:r>
    </w:p>
    <w:p w:rsidR="00D1608C" w:rsidRDefault="00D1608C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8C" w:rsidRPr="009521DA" w:rsidRDefault="00D1608C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8C" w:rsidRPr="008A68D6" w:rsidRDefault="00D1608C" w:rsidP="00D16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08C" w:rsidRDefault="00D1608C" w:rsidP="00726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8C" w:rsidRPr="00153EE4" w:rsidRDefault="00D1608C" w:rsidP="00726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E1" w:rsidRPr="00153EE4" w:rsidRDefault="00726CE1" w:rsidP="00726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E1" w:rsidRDefault="00726CE1" w:rsidP="00726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E1" w:rsidRDefault="00726CE1" w:rsidP="00726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E1" w:rsidRDefault="00726CE1" w:rsidP="00726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E1" w:rsidRPr="00C47989" w:rsidRDefault="00726CE1" w:rsidP="00726C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E1" w:rsidRPr="00C47989" w:rsidRDefault="00726CE1" w:rsidP="00726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E1" w:rsidRPr="00C47989" w:rsidRDefault="00726CE1" w:rsidP="00726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E1" w:rsidRPr="007B1F89" w:rsidRDefault="00726CE1" w:rsidP="00726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E1" w:rsidRPr="001B2F61" w:rsidRDefault="00726CE1" w:rsidP="00726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CE1" w:rsidRDefault="00726CE1" w:rsidP="00726C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E1" w:rsidRPr="00CD6A95" w:rsidRDefault="00726CE1" w:rsidP="00726C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E1" w:rsidRPr="00F87490" w:rsidRDefault="00726CE1" w:rsidP="00726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8C" w:rsidRDefault="00D1608C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A7" w:rsidRDefault="008F11A7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A7" w:rsidRDefault="008F11A7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490" w:rsidRPr="00F87490" w:rsidRDefault="00F87490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90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970D51" w:rsidRDefault="00970D51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Жи</w:t>
      </w:r>
      <w:r w:rsidR="00FF370F" w:rsidRPr="00970D51">
        <w:rPr>
          <w:rFonts w:ascii="Times New Roman" w:hAnsi="Times New Roman" w:cs="Times New Roman"/>
          <w:sz w:val="28"/>
          <w:szCs w:val="28"/>
        </w:rPr>
        <w:t>ття організму являє собою безперервний ланцюг адаптаційних змін, спрямованих на збереження та відновлення динамічно</w:t>
      </w:r>
      <w:r w:rsidR="006E27A3">
        <w:rPr>
          <w:rFonts w:ascii="Times New Roman" w:hAnsi="Times New Roman" w:cs="Times New Roman"/>
          <w:sz w:val="28"/>
          <w:szCs w:val="28"/>
        </w:rPr>
        <w:t>ї</w:t>
      </w:r>
      <w:r w:rsidR="00FF370F" w:rsidRPr="00970D51">
        <w:rPr>
          <w:rFonts w:ascii="Times New Roman" w:hAnsi="Times New Roman" w:cs="Times New Roman"/>
          <w:sz w:val="28"/>
          <w:szCs w:val="28"/>
        </w:rPr>
        <w:t xml:space="preserve"> сталості внутрішнього середовища або гомеостазу. У сучасному розумінні гомеостаз - це ключовий принцип адаптації, відповідно до якого здійснюються процеси стабілізації та оптимізації всіх функцій живих систем.</w:t>
      </w:r>
    </w:p>
    <w:p w:rsidR="00FF370F" w:rsidRPr="00970D51" w:rsidRDefault="00FF370F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В межах клітини головною метою гомеостатичного регулювання є забезпечення надійності генома (клітинного ядра</w:t>
      </w:r>
      <w:r w:rsidR="006E27A3">
        <w:rPr>
          <w:rFonts w:ascii="Times New Roman" w:hAnsi="Times New Roman" w:cs="Times New Roman"/>
          <w:sz w:val="28"/>
          <w:szCs w:val="28"/>
        </w:rPr>
        <w:t>), а в багатоклітинних організмах</w:t>
      </w:r>
      <w:r w:rsidRPr="00970D51">
        <w:rPr>
          <w:rFonts w:ascii="Times New Roman" w:hAnsi="Times New Roman" w:cs="Times New Roman"/>
          <w:sz w:val="28"/>
          <w:szCs w:val="28"/>
        </w:rPr>
        <w:t xml:space="preserve"> - забезпечення надійності центральних апаратів регуляції (мозку).</w:t>
      </w:r>
    </w:p>
    <w:p w:rsidR="00FF370F" w:rsidRPr="00970D51" w:rsidRDefault="00FF370F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Ада</w:t>
      </w:r>
      <w:r w:rsidR="006E27A3">
        <w:rPr>
          <w:rFonts w:ascii="Times New Roman" w:hAnsi="Times New Roman" w:cs="Times New Roman"/>
          <w:sz w:val="28"/>
          <w:szCs w:val="28"/>
        </w:rPr>
        <w:t>птаційною</w:t>
      </w:r>
      <w:r w:rsidRPr="00970D51">
        <w:rPr>
          <w:rFonts w:ascii="Times New Roman" w:hAnsi="Times New Roman" w:cs="Times New Roman"/>
          <w:sz w:val="28"/>
          <w:szCs w:val="28"/>
        </w:rPr>
        <w:t xml:space="preserve"> діяльністю організму людини і вищих тварин управляють генетичні програми, які умовно можна розділити на дві: онтогенетич</w:t>
      </w:r>
      <w:r w:rsidR="00970D51">
        <w:rPr>
          <w:rFonts w:ascii="Times New Roman" w:hAnsi="Times New Roman" w:cs="Times New Roman"/>
          <w:sz w:val="28"/>
          <w:szCs w:val="28"/>
        </w:rPr>
        <w:t>ну</w:t>
      </w:r>
      <w:r w:rsidRPr="00970D51">
        <w:rPr>
          <w:rFonts w:ascii="Times New Roman" w:hAnsi="Times New Roman" w:cs="Times New Roman"/>
          <w:sz w:val="28"/>
          <w:szCs w:val="28"/>
        </w:rPr>
        <w:t>, регулюючу поведінку інд</w:t>
      </w:r>
      <w:r w:rsidR="00607D93">
        <w:rPr>
          <w:rFonts w:ascii="Times New Roman" w:hAnsi="Times New Roman" w:cs="Times New Roman"/>
          <w:sz w:val="28"/>
          <w:szCs w:val="28"/>
        </w:rPr>
        <w:t xml:space="preserve">ивіда у зовнішньому середовищі, </w:t>
      </w:r>
      <w:r w:rsidRPr="0097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D93">
        <w:rPr>
          <w:rFonts w:ascii="Times New Roman" w:hAnsi="Times New Roman" w:cs="Times New Roman"/>
          <w:sz w:val="28"/>
          <w:szCs w:val="28"/>
        </w:rPr>
        <w:t>забезпечуючу</w:t>
      </w:r>
      <w:proofErr w:type="spellEnd"/>
      <w:r w:rsidRPr="00970D51">
        <w:rPr>
          <w:rFonts w:ascii="Times New Roman" w:hAnsi="Times New Roman" w:cs="Times New Roman"/>
          <w:sz w:val="28"/>
          <w:szCs w:val="28"/>
        </w:rPr>
        <w:t xml:space="preserve"> його соціальний гомеостаз, і ф</w:t>
      </w:r>
      <w:r w:rsidR="00970D51">
        <w:rPr>
          <w:rFonts w:ascii="Times New Roman" w:hAnsi="Times New Roman" w:cs="Times New Roman"/>
          <w:sz w:val="28"/>
          <w:szCs w:val="28"/>
        </w:rPr>
        <w:t>і</w:t>
      </w:r>
      <w:r w:rsidRPr="00970D51">
        <w:rPr>
          <w:rFonts w:ascii="Times New Roman" w:hAnsi="Times New Roman" w:cs="Times New Roman"/>
          <w:sz w:val="28"/>
          <w:szCs w:val="28"/>
        </w:rPr>
        <w:t>логенетич</w:t>
      </w:r>
      <w:r w:rsidR="00970D51">
        <w:rPr>
          <w:rFonts w:ascii="Times New Roman" w:hAnsi="Times New Roman" w:cs="Times New Roman"/>
          <w:sz w:val="28"/>
          <w:szCs w:val="28"/>
        </w:rPr>
        <w:t>ну</w:t>
      </w:r>
      <w:r w:rsidRPr="00970D51">
        <w:rPr>
          <w:rFonts w:ascii="Times New Roman" w:hAnsi="Times New Roman" w:cs="Times New Roman"/>
          <w:sz w:val="28"/>
          <w:szCs w:val="28"/>
        </w:rPr>
        <w:t>, регулюючу фізіологічні реакції організму, що забезпечує гомеостаз внутрішнього середовища.</w:t>
      </w:r>
    </w:p>
    <w:p w:rsidR="00FF370F" w:rsidRPr="00970D51" w:rsidRDefault="00FF370F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В роботі кожної з програм і в процесі їх взаємодії можуть виникати конфлікти, помилки і неузгодженості, що закономірно породжує порушення регуляторної діяльності організму</w:t>
      </w:r>
      <w:r w:rsidR="00F87490">
        <w:rPr>
          <w:rFonts w:ascii="Times New Roman" w:hAnsi="Times New Roman" w:cs="Times New Roman"/>
          <w:sz w:val="28"/>
          <w:szCs w:val="28"/>
        </w:rPr>
        <w:t xml:space="preserve">, </w:t>
      </w:r>
      <w:r w:rsidRPr="00970D51">
        <w:rPr>
          <w:rFonts w:ascii="Times New Roman" w:hAnsi="Times New Roman" w:cs="Times New Roman"/>
          <w:sz w:val="28"/>
          <w:szCs w:val="28"/>
        </w:rPr>
        <w:t>синдроми і хвороби адаптації.</w:t>
      </w:r>
    </w:p>
    <w:p w:rsidR="00F87490" w:rsidRDefault="00FF370F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 xml:space="preserve">Стрес-реакція організму на агресію і неминуче наступає при цьому пошкодження його структур і функцій, включає в себе всі неспецифічні пристосувальні процеси, що об'єднуються назвою - загальний адаптаційний синдром (ОАС), і згідно з концепцією Г. </w:t>
      </w:r>
      <w:proofErr w:type="spellStart"/>
      <w:r w:rsidRPr="00970D51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Pr="00970D51">
        <w:rPr>
          <w:rFonts w:ascii="Times New Roman" w:hAnsi="Times New Roman" w:cs="Times New Roman"/>
          <w:sz w:val="28"/>
          <w:szCs w:val="28"/>
        </w:rPr>
        <w:t xml:space="preserve"> (1936) проходить три стадії: тривоги, резистентності і виснаження. </w:t>
      </w:r>
    </w:p>
    <w:p w:rsidR="00FF370F" w:rsidRDefault="00FF370F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З позицій сучасної науки стрес-реакція на пошкодження включає в себе два принципових процесу: термінової (аварійної) адаптації, яка характеризується переважно</w:t>
      </w:r>
      <w:r w:rsidR="00970D51">
        <w:rPr>
          <w:rFonts w:ascii="Times New Roman" w:hAnsi="Times New Roman" w:cs="Times New Roman"/>
          <w:sz w:val="28"/>
          <w:szCs w:val="28"/>
        </w:rPr>
        <w:t xml:space="preserve"> каталітичними</w:t>
      </w:r>
      <w:r w:rsidRPr="00970D51">
        <w:rPr>
          <w:rFonts w:ascii="Times New Roman" w:hAnsi="Times New Roman" w:cs="Times New Roman"/>
          <w:sz w:val="28"/>
          <w:szCs w:val="28"/>
        </w:rPr>
        <w:t xml:space="preserve"> ефектами та довготривалої адаптації, яка </w:t>
      </w:r>
      <w:r w:rsidRPr="00970D51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характеризується переважно </w:t>
      </w:r>
      <w:proofErr w:type="spellStart"/>
      <w:r w:rsidRPr="00970D51">
        <w:rPr>
          <w:rFonts w:ascii="Times New Roman" w:hAnsi="Times New Roman" w:cs="Times New Roman"/>
          <w:sz w:val="28"/>
          <w:szCs w:val="28"/>
        </w:rPr>
        <w:t>анаболічними</w:t>
      </w:r>
      <w:proofErr w:type="spellEnd"/>
      <w:r w:rsidRPr="00970D51">
        <w:rPr>
          <w:rFonts w:ascii="Times New Roman" w:hAnsi="Times New Roman" w:cs="Times New Roman"/>
          <w:sz w:val="28"/>
          <w:szCs w:val="28"/>
        </w:rPr>
        <w:t xml:space="preserve"> ефектами. Кожен з них протікає на місцевому, системному і </w:t>
      </w:r>
      <w:proofErr w:type="spellStart"/>
      <w:r w:rsidRPr="00970D51">
        <w:rPr>
          <w:rFonts w:ascii="Times New Roman" w:hAnsi="Times New Roman" w:cs="Times New Roman"/>
          <w:sz w:val="28"/>
          <w:szCs w:val="28"/>
        </w:rPr>
        <w:t>організмовому</w:t>
      </w:r>
      <w:proofErr w:type="spellEnd"/>
      <w:r w:rsidRPr="00970D51">
        <w:rPr>
          <w:rFonts w:ascii="Times New Roman" w:hAnsi="Times New Roman" w:cs="Times New Roman"/>
          <w:sz w:val="28"/>
          <w:szCs w:val="28"/>
        </w:rPr>
        <w:t xml:space="preserve"> рівнях.</w:t>
      </w:r>
    </w:p>
    <w:p w:rsidR="00607D93" w:rsidRDefault="00607D93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даної роботи було дослідити вплив стресу на організми тварин та рослин, для чого було вивчено літературу на дану тему.</w:t>
      </w:r>
    </w:p>
    <w:p w:rsidR="00607D93" w:rsidRDefault="00607D93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Актуальність роботи полягає у впливі стресових факторів на </w:t>
      </w:r>
      <w:r w:rsidR="003670B1">
        <w:rPr>
          <w:rFonts w:ascii="Times New Roman" w:hAnsi="Times New Roman" w:cs="Times New Roman"/>
          <w:sz w:val="28"/>
          <w:szCs w:val="28"/>
        </w:rPr>
        <w:t>організм</w:t>
      </w:r>
      <w:r w:rsidR="003A7F35">
        <w:rPr>
          <w:rFonts w:ascii="Times New Roman" w:hAnsi="Times New Roman" w:cs="Times New Roman"/>
          <w:sz w:val="28"/>
          <w:szCs w:val="28"/>
          <w:lang w:val="ru-RU"/>
        </w:rPr>
        <w:t xml:space="preserve">и важливі для </w:t>
      </w:r>
      <w:r w:rsidR="003670B1">
        <w:rPr>
          <w:rFonts w:ascii="Times New Roman" w:hAnsi="Times New Roman" w:cs="Times New Roman"/>
          <w:sz w:val="28"/>
          <w:szCs w:val="28"/>
        </w:rPr>
        <w:t>сільського</w:t>
      </w:r>
      <w:r w:rsidR="003A7F35">
        <w:rPr>
          <w:rFonts w:ascii="Times New Roman" w:hAnsi="Times New Roman" w:cs="Times New Roman"/>
          <w:sz w:val="28"/>
          <w:szCs w:val="28"/>
        </w:rPr>
        <w:t xml:space="preserve"> го</w:t>
      </w:r>
      <w:r w:rsidR="003670B1">
        <w:rPr>
          <w:rFonts w:ascii="Times New Roman" w:hAnsi="Times New Roman" w:cs="Times New Roman"/>
          <w:sz w:val="28"/>
          <w:szCs w:val="28"/>
        </w:rPr>
        <w:t>сподарс</w:t>
      </w:r>
      <w:r w:rsidR="003A7F35">
        <w:rPr>
          <w:rFonts w:ascii="Times New Roman" w:hAnsi="Times New Roman" w:cs="Times New Roman"/>
          <w:sz w:val="28"/>
          <w:szCs w:val="28"/>
        </w:rPr>
        <w:t>тва</w:t>
      </w:r>
      <w:r w:rsidR="006E27A3">
        <w:rPr>
          <w:rFonts w:ascii="Times New Roman" w:hAnsi="Times New Roman" w:cs="Times New Roman"/>
          <w:sz w:val="28"/>
          <w:szCs w:val="28"/>
        </w:rPr>
        <w:t>, запобігання цих факторів для покращення якості продукту.</w:t>
      </w:r>
    </w:p>
    <w:p w:rsidR="00F87490" w:rsidRDefault="00F87490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8C" w:rsidRDefault="00D1608C" w:rsidP="00726CE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1608C" w:rsidRDefault="00D1608C" w:rsidP="00726CE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7490" w:rsidRPr="003670B1" w:rsidRDefault="00726CE1" w:rsidP="00726CE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87490" w:rsidRPr="003670B1">
        <w:rPr>
          <w:rFonts w:ascii="Times New Roman" w:hAnsi="Times New Roman" w:cs="Times New Roman"/>
          <w:b/>
          <w:sz w:val="28"/>
          <w:szCs w:val="28"/>
        </w:rPr>
        <w:t>Вплив стресових факторів на рослини</w:t>
      </w:r>
    </w:p>
    <w:p w:rsidR="00CD6A95" w:rsidRDefault="00F87490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F87490">
        <w:rPr>
          <w:rFonts w:ascii="Times New Roman" w:hAnsi="Times New Roman" w:cs="Times New Roman"/>
          <w:sz w:val="28"/>
          <w:szCs w:val="28"/>
        </w:rPr>
        <w:t xml:space="preserve">Функціонування клітини в оптимальних для життєдіяльності умовах і здатність її протистояти дії різних </w:t>
      </w:r>
      <w:proofErr w:type="spellStart"/>
      <w:r w:rsidRPr="00F87490">
        <w:rPr>
          <w:rFonts w:ascii="Times New Roman" w:hAnsi="Times New Roman" w:cs="Times New Roman"/>
          <w:sz w:val="28"/>
          <w:szCs w:val="28"/>
        </w:rPr>
        <w:t>пошкоджуючих</w:t>
      </w:r>
      <w:proofErr w:type="spellEnd"/>
      <w:r w:rsidRPr="00F87490">
        <w:rPr>
          <w:rFonts w:ascii="Times New Roman" w:hAnsi="Times New Roman" w:cs="Times New Roman"/>
          <w:sz w:val="28"/>
          <w:szCs w:val="28"/>
        </w:rPr>
        <w:t xml:space="preserve"> агентів в досить широкому діапазоні варіабельності їх доз характеризує нормальний стан клітини, стабільність її біосистем. У випадках, коли критичне навантаження </w:t>
      </w:r>
      <w:proofErr w:type="spellStart"/>
      <w:r w:rsidRPr="00F87490">
        <w:rPr>
          <w:rFonts w:ascii="Times New Roman" w:hAnsi="Times New Roman" w:cs="Times New Roman"/>
          <w:sz w:val="28"/>
          <w:szCs w:val="28"/>
        </w:rPr>
        <w:t>пошкоджуючих</w:t>
      </w:r>
      <w:proofErr w:type="spellEnd"/>
      <w:r w:rsidRPr="00F87490">
        <w:rPr>
          <w:rFonts w:ascii="Times New Roman" w:hAnsi="Times New Roman" w:cs="Times New Roman"/>
          <w:sz w:val="28"/>
          <w:szCs w:val="28"/>
        </w:rPr>
        <w:t xml:space="preserve"> факторів на клітину примушує її здійснювати структурно-динамічний перехід в новий дискретний стійкий (стабільний) стан, то він, очевидно, характеризується як стресовий. </w:t>
      </w:r>
    </w:p>
    <w:p w:rsidR="00F87490" w:rsidRPr="00F87490" w:rsidRDefault="00F87490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F87490">
        <w:rPr>
          <w:rFonts w:ascii="Times New Roman" w:hAnsi="Times New Roman" w:cs="Times New Roman"/>
          <w:sz w:val="28"/>
          <w:szCs w:val="28"/>
        </w:rPr>
        <w:t>На кожну дію стресового фактору рослинна клітина відповідає цілим комплексом захисно-пристосувальних реакцій неспецифічного та специфічного характеру. До специфічних реакцій надію стресорів переважно відноситься початок реагування клітини — включається декілька динамічних характеристик. Співвідношення між ними визначає ступінь специфічності. Отже, специфічність реакції клітин на подразник буде визначатися співвідношенням процесів, які створюються у відповідь на дію подразника.</w:t>
      </w:r>
    </w:p>
    <w:p w:rsidR="00F87490" w:rsidRDefault="00F87490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F87490">
        <w:rPr>
          <w:rFonts w:ascii="Times New Roman" w:hAnsi="Times New Roman" w:cs="Times New Roman"/>
          <w:sz w:val="28"/>
          <w:szCs w:val="28"/>
        </w:rPr>
        <w:t>Якісна перебудова клітин — перехід в стрес наступає при критичній (</w:t>
      </w:r>
      <w:proofErr w:type="spellStart"/>
      <w:r w:rsidRPr="00F87490">
        <w:rPr>
          <w:rFonts w:ascii="Times New Roman" w:hAnsi="Times New Roman" w:cs="Times New Roman"/>
          <w:sz w:val="28"/>
          <w:szCs w:val="28"/>
        </w:rPr>
        <w:t>пороговій</w:t>
      </w:r>
      <w:proofErr w:type="spellEnd"/>
      <w:r w:rsidRPr="00F87490">
        <w:rPr>
          <w:rFonts w:ascii="Times New Roman" w:hAnsi="Times New Roman" w:cs="Times New Roman"/>
          <w:sz w:val="28"/>
          <w:szCs w:val="28"/>
        </w:rPr>
        <w:t xml:space="preserve">) щільності стресорів (подразників) і в даному випадку превалюють неспецифічні реакції. Більшість абіогенних агентів викликають неспецифічні реакції. Проте, існують </w:t>
      </w:r>
      <w:proofErr w:type="spellStart"/>
      <w:r w:rsidRPr="00F87490">
        <w:rPr>
          <w:rFonts w:ascii="Times New Roman" w:hAnsi="Times New Roman" w:cs="Times New Roman"/>
          <w:sz w:val="28"/>
          <w:szCs w:val="28"/>
        </w:rPr>
        <w:t>високоспецифічні</w:t>
      </w:r>
      <w:proofErr w:type="spellEnd"/>
      <w:r w:rsidRPr="00F87490">
        <w:rPr>
          <w:rFonts w:ascii="Times New Roman" w:hAnsi="Times New Roman" w:cs="Times New Roman"/>
          <w:sz w:val="28"/>
          <w:szCs w:val="28"/>
        </w:rPr>
        <w:t xml:space="preserve"> агенти — антибіотики, різні токсини — які діють на певну </w:t>
      </w:r>
      <w:proofErr w:type="spellStart"/>
      <w:r w:rsidRPr="00F87490">
        <w:rPr>
          <w:rFonts w:ascii="Times New Roman" w:hAnsi="Times New Roman" w:cs="Times New Roman"/>
          <w:sz w:val="28"/>
          <w:szCs w:val="28"/>
        </w:rPr>
        <w:t>“мішень”</w:t>
      </w:r>
      <w:proofErr w:type="spellEnd"/>
      <w:r w:rsidRPr="00F87490">
        <w:rPr>
          <w:rFonts w:ascii="Times New Roman" w:hAnsi="Times New Roman" w:cs="Times New Roman"/>
          <w:sz w:val="28"/>
          <w:szCs w:val="28"/>
        </w:rPr>
        <w:t xml:space="preserve"> переважно в негенетичних структурах (мітохондрії, рибосоми, пластиди).</w:t>
      </w:r>
    </w:p>
    <w:p w:rsidR="00CD6A95" w:rsidRPr="00CD6A95" w:rsidRDefault="003670B1" w:rsidP="0036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CD6A95" w:rsidRPr="00CD6A95">
        <w:rPr>
          <w:rFonts w:ascii="Times New Roman" w:hAnsi="Times New Roman" w:cs="Times New Roman"/>
          <w:b/>
          <w:sz w:val="28"/>
          <w:szCs w:val="28"/>
        </w:rPr>
        <w:t>Класифікація абіогенних стресорів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 xml:space="preserve">Стресовий стан викликають у рослин як біогенні, так і абіогенні фактори. В умовах підвищеного антропогенного пресингу вияснення характеру відповідних реакцій на абіогенні фактори зовнішнього середовища, в тому числі техногенного походження, набувають особливої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6A95">
        <w:rPr>
          <w:rFonts w:ascii="Times New Roman" w:hAnsi="Times New Roman" w:cs="Times New Roman"/>
          <w:sz w:val="28"/>
          <w:szCs w:val="28"/>
        </w:rPr>
        <w:t xml:space="preserve">ваги. 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lastRenderedPageBreak/>
        <w:t>До найбільш поширених факторів абіогенної природи, що діють на живі організми, можна віднести: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>1. Температурний режим (відхилення від оптимального — підвищення або зниження температури).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>2. Водний режим (дефіцит, засуха, надмірна зволоженість, затоплення).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>3. Засоленість.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>4. Важкі метали.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>5. Техногенні фактори (кислотні дощі, смоги, інші токсини).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>6. Радіація (ультрафіолетова, гамма-випромінювання, космічна радіація, рентгенівське опромінення, радіонуклідне забруднення).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>7. Напруженість магнітного поля.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Мікрогравітація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>.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>9. Аноксія.</w:t>
      </w:r>
    </w:p>
    <w:p w:rsid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 xml:space="preserve">Висока кислотність, засолення та забруднення поліметалами відносяться до так званих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едафічних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стресів і вимагають спеціального обговорення. Зміни, що відбуваються під впливом стресора в рослинній клітині, викликають ефекти на різних рівнях біологічної організації.</w:t>
      </w:r>
    </w:p>
    <w:p w:rsidR="00CD6A95" w:rsidRPr="00CD6A95" w:rsidRDefault="003670B1" w:rsidP="0036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CD6A95" w:rsidRPr="00CD6A95">
        <w:rPr>
          <w:rFonts w:ascii="Times New Roman" w:hAnsi="Times New Roman" w:cs="Times New Roman"/>
          <w:b/>
          <w:sz w:val="28"/>
          <w:szCs w:val="28"/>
        </w:rPr>
        <w:t>Зміни у білкових молекулах у відповідь на вплив стресу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 xml:space="preserve">Характер відповідної реакції на відхилення від норми на дію факторів абіогенної природи залежить від способу дії агента: гостра або короткочасна дія, пролонгована і хронічна дія. Найбільш поширені ефекти абіогенних факторів на рослинні клітини. На первинних етапах пошкодження відбуваються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конформаційні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зміни макромолекул та їх надмолекулярних структур </w:t>
      </w:r>
    </w:p>
    <w:p w:rsid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 xml:space="preserve">В результаті змінюється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мікрооточення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макромолекул та зв’язок макромолекул з лігандами. 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lastRenderedPageBreak/>
        <w:t xml:space="preserve">Отже, формування первинних реакцій буде залежати від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конформаційної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“гнучкості”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і стабільності білків. 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 xml:space="preserve">На більш пізніх етапах спостерігається синтез поліпептидів із зміненими фізико-хімічними характеристиками. При глибокому стресі на фоні загального гальмування біосинтезу білків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індукує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синтез специфічних білків 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 xml:space="preserve">Як більш віддалені ефекти на дію стресорів змінюються властивості цитоплазми, спостерігається явище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цитоконтрактації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, змінюється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водоугримуюча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здатність колоїдів цитоплазми. Можуть руйнуватись міжклітинні взаємодії, розрив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плазмодесмів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>. Невелика кількість зв’язаної з мембранами води не дозволяє мембранам різко змінювати свою конформацію, забезпечує можливість повернення у вихідний стан.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гомеостаз підтримується двома основними типами реакцій: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Синтоскопічний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Катоскопічний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490" w:rsidRPr="00970D51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>Таким чином організм або існує з відповідними пошкодженнями (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синтоскопічні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реакції), або їх</w:t>
      </w:r>
      <w:r>
        <w:rPr>
          <w:rFonts w:ascii="Times New Roman" w:hAnsi="Times New Roman" w:cs="Times New Roman"/>
          <w:sz w:val="28"/>
          <w:szCs w:val="28"/>
        </w:rPr>
        <w:t xml:space="preserve"> знищує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катоскопічні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реакції).</w:t>
      </w:r>
    </w:p>
    <w:p w:rsidR="00CD6A95" w:rsidRPr="00CD6A95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CD6A95" w:rsidRPr="00CD6A95">
        <w:rPr>
          <w:rFonts w:ascii="Times New Roman" w:hAnsi="Times New Roman" w:cs="Times New Roman"/>
          <w:b/>
          <w:sz w:val="28"/>
          <w:szCs w:val="28"/>
        </w:rPr>
        <w:t>Механізми відповіді рослинних клітин на вплив стресових факторів</w:t>
      </w:r>
    </w:p>
    <w:p w:rsidR="00CD6A95" w:rsidRPr="00CD6A95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t>Стійкість рослини є генетично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6A95">
        <w:rPr>
          <w:rFonts w:ascii="Times New Roman" w:hAnsi="Times New Roman" w:cs="Times New Roman"/>
          <w:sz w:val="28"/>
          <w:szCs w:val="28"/>
        </w:rPr>
        <w:t xml:space="preserve"> властивістю котра успадковується. Ця властивість може змінюватись протягом онтогенезу, а також під впливом умов зовнішнього середовища. В даному випадку починають працювати механізми, що обумовлюють адаптацію, захисно-пристосувальні реакції рослини, стійкість.</w:t>
      </w:r>
    </w:p>
    <w:p w:rsidR="00570EAD" w:rsidRDefault="00570EA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D6A95">
        <w:rPr>
          <w:rFonts w:ascii="Times New Roman" w:hAnsi="Times New Roman" w:cs="Times New Roman"/>
          <w:sz w:val="28"/>
          <w:szCs w:val="28"/>
        </w:rPr>
        <w:t>ерез те</w:t>
      </w:r>
      <w:r w:rsidR="00CD6A95" w:rsidRPr="00CD6A95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рослини</w:t>
      </w:r>
      <w:r w:rsidR="00CD6A95" w:rsidRPr="00CD6A95">
        <w:rPr>
          <w:rFonts w:ascii="Times New Roman" w:hAnsi="Times New Roman" w:cs="Times New Roman"/>
          <w:sz w:val="28"/>
          <w:szCs w:val="28"/>
        </w:rPr>
        <w:t xml:space="preserve"> при дії несприятливих факторів зовнішнього середовища не можуть </w:t>
      </w:r>
      <w:r>
        <w:rPr>
          <w:rFonts w:ascii="Times New Roman" w:hAnsi="Times New Roman" w:cs="Times New Roman"/>
          <w:sz w:val="28"/>
          <w:szCs w:val="28"/>
        </w:rPr>
        <w:t xml:space="preserve">змінювати місце свого положення, вони </w:t>
      </w:r>
      <w:r w:rsidR="00CD6A95" w:rsidRPr="00CD6A95">
        <w:rPr>
          <w:rFonts w:ascii="Times New Roman" w:hAnsi="Times New Roman" w:cs="Times New Roman"/>
          <w:sz w:val="28"/>
          <w:szCs w:val="28"/>
        </w:rPr>
        <w:t xml:space="preserve">повинні мати могутні механізми стійкості та адаптації, що відрізняє їх від тваринних організмів, які здатні рухатись в напрямку протилежному від дії </w:t>
      </w:r>
      <w:proofErr w:type="spellStart"/>
      <w:r w:rsidR="00CD6A95" w:rsidRPr="00CD6A95">
        <w:rPr>
          <w:rFonts w:ascii="Times New Roman" w:hAnsi="Times New Roman" w:cs="Times New Roman"/>
          <w:sz w:val="28"/>
          <w:szCs w:val="28"/>
        </w:rPr>
        <w:t>пошкоджуючих</w:t>
      </w:r>
      <w:proofErr w:type="spellEnd"/>
      <w:r w:rsidR="00CD6A95" w:rsidRPr="00CD6A95">
        <w:rPr>
          <w:rFonts w:ascii="Times New Roman" w:hAnsi="Times New Roman" w:cs="Times New Roman"/>
          <w:sz w:val="28"/>
          <w:szCs w:val="28"/>
        </w:rPr>
        <w:t xml:space="preserve"> факторів.</w:t>
      </w:r>
    </w:p>
    <w:p w:rsidR="004371B7" w:rsidRDefault="00CD6A9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95">
        <w:rPr>
          <w:rFonts w:ascii="Times New Roman" w:hAnsi="Times New Roman" w:cs="Times New Roman"/>
          <w:sz w:val="28"/>
          <w:szCs w:val="28"/>
        </w:rPr>
        <w:lastRenderedPageBreak/>
        <w:t xml:space="preserve">В залежності від інтенсивності пошкодження основних внутріклітинних систем переключення клітини на новий стабільний стан супроводжується гомеостатичним контролем, активуються захисні системи,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індукуються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репараційні процеси. Проте переключення із стресового стану в основний гомеостатичний супроводжується реакціями більш високого порядку — відновленням клітинного циклу, син</w:t>
      </w:r>
      <w:r w:rsidR="00570EAD">
        <w:rPr>
          <w:rFonts w:ascii="Times New Roman" w:hAnsi="Times New Roman" w:cs="Times New Roman"/>
          <w:sz w:val="28"/>
          <w:szCs w:val="28"/>
        </w:rPr>
        <w:t>тезу нуклеїнових кислот, білків</w:t>
      </w:r>
      <w:r w:rsidRPr="00CD6A95">
        <w:rPr>
          <w:rFonts w:ascii="Times New Roman" w:hAnsi="Times New Roman" w:cs="Times New Roman"/>
          <w:sz w:val="28"/>
          <w:szCs w:val="28"/>
        </w:rPr>
        <w:t xml:space="preserve">. При глибокому стресі на фоні загального гальмування біосинтезу білків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індукується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синтез специфічних білків. Можливий синтез неканонічних біл</w:t>
      </w:r>
      <w:r w:rsidR="00570EAD">
        <w:rPr>
          <w:rFonts w:ascii="Times New Roman" w:hAnsi="Times New Roman" w:cs="Times New Roman"/>
          <w:sz w:val="28"/>
          <w:szCs w:val="28"/>
        </w:rPr>
        <w:t xml:space="preserve">ків з амінокислотними </w:t>
      </w:r>
      <w:proofErr w:type="spellStart"/>
      <w:r w:rsidR="00570EAD">
        <w:rPr>
          <w:rFonts w:ascii="Times New Roman" w:hAnsi="Times New Roman" w:cs="Times New Roman"/>
          <w:sz w:val="28"/>
          <w:szCs w:val="28"/>
        </w:rPr>
        <w:t>замінами.</w:t>
      </w:r>
      <w:r w:rsidRPr="00CD6A95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властивість цитоплазми, що часто супроводжується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цитоконтрактацією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, змінюється </w:t>
      </w:r>
      <w:proofErr w:type="spellStart"/>
      <w:r w:rsidRPr="00CD6A95">
        <w:rPr>
          <w:rFonts w:ascii="Times New Roman" w:hAnsi="Times New Roman" w:cs="Times New Roman"/>
          <w:sz w:val="28"/>
          <w:szCs w:val="28"/>
        </w:rPr>
        <w:t>водоутримуюча</w:t>
      </w:r>
      <w:proofErr w:type="spellEnd"/>
      <w:r w:rsidRPr="00CD6A95">
        <w:rPr>
          <w:rFonts w:ascii="Times New Roman" w:hAnsi="Times New Roman" w:cs="Times New Roman"/>
          <w:sz w:val="28"/>
          <w:szCs w:val="28"/>
        </w:rPr>
        <w:t xml:space="preserve"> здатність колоїдів цитоплазми. Можуть руйнуватись міжклітинні взаємодії при розриві плазмодесм. Невелика кількість води, зв’язаної з мембранами, не дозволяє мембранам різко змінювати свою конформацію, забезпечує можливість повернення у вихідний стан.</w:t>
      </w:r>
    </w:p>
    <w:p w:rsidR="00570EAD" w:rsidRPr="00570EAD" w:rsidRDefault="003670B1" w:rsidP="0036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570EAD" w:rsidRPr="00570EAD">
        <w:rPr>
          <w:rFonts w:ascii="Times New Roman" w:hAnsi="Times New Roman" w:cs="Times New Roman"/>
          <w:b/>
          <w:sz w:val="28"/>
          <w:szCs w:val="28"/>
        </w:rPr>
        <w:t>Тепловий шок</w:t>
      </w:r>
    </w:p>
    <w:p w:rsidR="00570EAD" w:rsidRPr="00570EAD" w:rsidRDefault="00570EA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AD">
        <w:rPr>
          <w:rFonts w:ascii="Times New Roman" w:hAnsi="Times New Roman" w:cs="Times New Roman"/>
          <w:sz w:val="28"/>
          <w:szCs w:val="28"/>
        </w:rPr>
        <w:t>Одним із найбільш досліджених відгуків на стресові дії є ефекти теплового шоку.</w:t>
      </w:r>
    </w:p>
    <w:p w:rsidR="00570EAD" w:rsidRPr="00570EAD" w:rsidRDefault="00570EA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570EAD">
        <w:rPr>
          <w:rFonts w:ascii="Times New Roman" w:hAnsi="Times New Roman" w:cs="Times New Roman"/>
          <w:sz w:val="28"/>
          <w:szCs w:val="28"/>
        </w:rPr>
        <w:t xml:space="preserve"> дії різних стресорів в процесі стрес-відповіді або зростання стійкості відбувається переключення </w:t>
      </w:r>
      <w:proofErr w:type="spellStart"/>
      <w:r w:rsidRPr="00570EAD">
        <w:rPr>
          <w:rFonts w:ascii="Times New Roman" w:hAnsi="Times New Roman" w:cs="Times New Roman"/>
          <w:sz w:val="28"/>
          <w:szCs w:val="28"/>
        </w:rPr>
        <w:t>геномної</w:t>
      </w:r>
      <w:proofErr w:type="spellEnd"/>
      <w:r w:rsidRPr="00570EAD">
        <w:rPr>
          <w:rFonts w:ascii="Times New Roman" w:hAnsi="Times New Roman" w:cs="Times New Roman"/>
          <w:sz w:val="28"/>
          <w:szCs w:val="28"/>
        </w:rPr>
        <w:t xml:space="preserve"> програми, </w:t>
      </w:r>
      <w:proofErr w:type="spellStart"/>
      <w:r w:rsidRPr="00570EAD">
        <w:rPr>
          <w:rFonts w:ascii="Times New Roman" w:hAnsi="Times New Roman" w:cs="Times New Roman"/>
          <w:sz w:val="28"/>
          <w:szCs w:val="28"/>
        </w:rPr>
        <w:t>індукується</w:t>
      </w:r>
      <w:proofErr w:type="spellEnd"/>
      <w:r w:rsidRPr="00570EAD">
        <w:rPr>
          <w:rFonts w:ascii="Times New Roman" w:hAnsi="Times New Roman" w:cs="Times New Roman"/>
          <w:sz w:val="28"/>
          <w:szCs w:val="28"/>
        </w:rPr>
        <w:t xml:space="preserve"> синтез так званих стресових білків. При цьому рослини, як і більшість інших організмів, реагують на підвищення температури сильним зменшенням трансляції більшості протеїнів і індукцією генів теплового шоку. </w:t>
      </w:r>
      <w:r>
        <w:rPr>
          <w:rFonts w:ascii="Times New Roman" w:hAnsi="Times New Roman" w:cs="Times New Roman"/>
          <w:sz w:val="28"/>
          <w:szCs w:val="28"/>
        </w:rPr>
        <w:t xml:space="preserve">При цьому синтезуються </w:t>
      </w:r>
      <w:r w:rsidRPr="00570EAD">
        <w:rPr>
          <w:rFonts w:ascii="Times New Roman" w:hAnsi="Times New Roman" w:cs="Times New Roman"/>
          <w:sz w:val="28"/>
          <w:szCs w:val="28"/>
        </w:rPr>
        <w:t xml:space="preserve">протеїни відомі як стабілізатори протеїнової конформації, сприяють правильній структуризації </w:t>
      </w:r>
      <w:proofErr w:type="spellStart"/>
      <w:r w:rsidRPr="00570EAD">
        <w:rPr>
          <w:rFonts w:ascii="Times New Roman" w:hAnsi="Times New Roman" w:cs="Times New Roman"/>
          <w:sz w:val="28"/>
          <w:szCs w:val="28"/>
        </w:rPr>
        <w:t>новосинтезованих</w:t>
      </w:r>
      <w:proofErr w:type="spellEnd"/>
      <w:r w:rsidRPr="00570EAD">
        <w:rPr>
          <w:rFonts w:ascii="Times New Roman" w:hAnsi="Times New Roman" w:cs="Times New Roman"/>
          <w:sz w:val="28"/>
          <w:szCs w:val="28"/>
        </w:rPr>
        <w:t xml:space="preserve"> пептидів, транспорту через мембрани, асоціації </w:t>
      </w:r>
      <w:proofErr w:type="spellStart"/>
      <w:r w:rsidRPr="00570EAD">
        <w:rPr>
          <w:rFonts w:ascii="Times New Roman" w:hAnsi="Times New Roman" w:cs="Times New Roman"/>
          <w:sz w:val="28"/>
          <w:szCs w:val="28"/>
        </w:rPr>
        <w:t>олігомерних</w:t>
      </w:r>
      <w:proofErr w:type="spellEnd"/>
      <w:r w:rsidRPr="00570EAD">
        <w:rPr>
          <w:rFonts w:ascii="Times New Roman" w:hAnsi="Times New Roman" w:cs="Times New Roman"/>
          <w:sz w:val="28"/>
          <w:szCs w:val="28"/>
        </w:rPr>
        <w:t xml:space="preserve"> комплексів, підтримці конформації стероїдних рецепторів.</w:t>
      </w:r>
    </w:p>
    <w:p w:rsidR="001B2F61" w:rsidRDefault="00570EAD" w:rsidP="001B2F6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AD">
        <w:rPr>
          <w:rFonts w:ascii="Times New Roman" w:hAnsi="Times New Roman" w:cs="Times New Roman"/>
          <w:sz w:val="28"/>
          <w:szCs w:val="28"/>
        </w:rPr>
        <w:t xml:space="preserve">Інші генні угрупування, що активуються при стресі, від жари, є </w:t>
      </w:r>
      <w:proofErr w:type="spellStart"/>
      <w:r w:rsidRPr="00570EAD">
        <w:rPr>
          <w:rFonts w:ascii="Times New Roman" w:hAnsi="Times New Roman" w:cs="Times New Roman"/>
          <w:sz w:val="28"/>
          <w:szCs w:val="28"/>
        </w:rPr>
        <w:t>убіквітин</w:t>
      </w:r>
      <w:proofErr w:type="spellEnd"/>
      <w:r w:rsidRPr="00570E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0EAD">
        <w:rPr>
          <w:rFonts w:ascii="Times New Roman" w:hAnsi="Times New Roman" w:cs="Times New Roman"/>
          <w:sz w:val="28"/>
          <w:szCs w:val="28"/>
        </w:rPr>
        <w:t>кальмодулін-гени</w:t>
      </w:r>
      <w:proofErr w:type="spellEnd"/>
      <w:r w:rsidRPr="00570EAD">
        <w:rPr>
          <w:rFonts w:ascii="Times New Roman" w:hAnsi="Times New Roman" w:cs="Times New Roman"/>
          <w:sz w:val="28"/>
          <w:szCs w:val="28"/>
        </w:rPr>
        <w:t xml:space="preserve">. Білок </w:t>
      </w:r>
      <w:proofErr w:type="spellStart"/>
      <w:r w:rsidRPr="00570EAD">
        <w:rPr>
          <w:rFonts w:ascii="Times New Roman" w:hAnsi="Times New Roman" w:cs="Times New Roman"/>
          <w:sz w:val="28"/>
          <w:szCs w:val="28"/>
        </w:rPr>
        <w:t>уквібітин</w:t>
      </w:r>
      <w:proofErr w:type="spellEnd"/>
      <w:r w:rsidRPr="00570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AD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Pr="00570EAD">
        <w:rPr>
          <w:rFonts w:ascii="Times New Roman" w:hAnsi="Times New Roman" w:cs="Times New Roman"/>
          <w:sz w:val="28"/>
          <w:szCs w:val="28"/>
        </w:rPr>
        <w:t xml:space="preserve"> приєднується до різних білків, спричиняючи їх можливу деградацію</w:t>
      </w:r>
      <w:r w:rsidR="007B1F89">
        <w:rPr>
          <w:rFonts w:ascii="Times New Roman" w:hAnsi="Times New Roman" w:cs="Times New Roman"/>
          <w:sz w:val="28"/>
          <w:szCs w:val="28"/>
        </w:rPr>
        <w:t>.</w:t>
      </w:r>
    </w:p>
    <w:p w:rsidR="00F92390" w:rsidRDefault="00F92390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90" w:rsidRDefault="00F92390" w:rsidP="00F92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90" w:rsidRDefault="003670B1" w:rsidP="00F92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7B1F89" w:rsidRPr="007B1F89">
        <w:rPr>
          <w:rFonts w:ascii="Times New Roman" w:hAnsi="Times New Roman" w:cs="Times New Roman"/>
          <w:b/>
          <w:sz w:val="28"/>
          <w:szCs w:val="28"/>
        </w:rPr>
        <w:t>Стрес, викликаний дією води</w:t>
      </w:r>
    </w:p>
    <w:p w:rsidR="007B1F89" w:rsidRPr="007B1F89" w:rsidRDefault="007B1F89" w:rsidP="00F92390">
      <w:pPr>
        <w:jc w:val="both"/>
        <w:rPr>
          <w:rFonts w:ascii="Times New Roman" w:hAnsi="Times New Roman" w:cs="Times New Roman"/>
          <w:sz w:val="28"/>
          <w:szCs w:val="28"/>
        </w:rPr>
      </w:pPr>
      <w:r w:rsidRPr="007B1F89">
        <w:rPr>
          <w:rFonts w:ascii="Times New Roman" w:hAnsi="Times New Roman" w:cs="Times New Roman"/>
          <w:sz w:val="28"/>
          <w:szCs w:val="28"/>
        </w:rPr>
        <w:t xml:space="preserve">Рослинам, подібно до інших живих, організмів, необхідно споживати воду для своїх фізіологічних потреб. Цей процес залежить від умов </w:t>
      </w:r>
      <w:r>
        <w:rPr>
          <w:rFonts w:ascii="Times New Roman" w:hAnsi="Times New Roman" w:cs="Times New Roman"/>
          <w:sz w:val="28"/>
          <w:szCs w:val="28"/>
        </w:rPr>
        <w:t>навко</w:t>
      </w:r>
      <w:r w:rsidRPr="007B1F89">
        <w:rPr>
          <w:rFonts w:ascii="Times New Roman" w:hAnsi="Times New Roman" w:cs="Times New Roman"/>
          <w:sz w:val="28"/>
          <w:szCs w:val="28"/>
        </w:rPr>
        <w:t>лишнього середовища і знаходиться в основному під дією різних факторів, таких як засуха, засоленість і холод. Під дією цих факторів, рослини в кінцевому рахунку страждають від водного стресу, визначеному як дефіцит чи відсутність води. Результуючий негативний водний потенціал може при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1F89">
        <w:rPr>
          <w:rFonts w:ascii="Times New Roman" w:hAnsi="Times New Roman" w:cs="Times New Roman"/>
          <w:sz w:val="28"/>
          <w:szCs w:val="28"/>
        </w:rPr>
        <w:t>водити до пониженого споживання води, змін у транспірації, втрати тургору і змі</w:t>
      </w:r>
      <w:r>
        <w:rPr>
          <w:rFonts w:ascii="Times New Roman" w:hAnsi="Times New Roman" w:cs="Times New Roman"/>
          <w:sz w:val="28"/>
          <w:szCs w:val="28"/>
        </w:rPr>
        <w:t>нам в мінеральному живленні.</w:t>
      </w:r>
    </w:p>
    <w:p w:rsidR="007B1F89" w:rsidRPr="007B1F89" w:rsidRDefault="003670B1" w:rsidP="0036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7B1F89" w:rsidRPr="007B1F89">
        <w:rPr>
          <w:rFonts w:ascii="Times New Roman" w:hAnsi="Times New Roman" w:cs="Times New Roman"/>
          <w:b/>
          <w:sz w:val="28"/>
          <w:szCs w:val="28"/>
        </w:rPr>
        <w:t>Синтез протеїнів при гамма-опроміненні рослин</w:t>
      </w:r>
    </w:p>
    <w:p w:rsidR="007B1F89" w:rsidRPr="007B1F89" w:rsidRDefault="007B1F89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1F89">
        <w:rPr>
          <w:rFonts w:ascii="Times New Roman" w:hAnsi="Times New Roman" w:cs="Times New Roman"/>
          <w:sz w:val="28"/>
          <w:szCs w:val="28"/>
        </w:rPr>
        <w:t xml:space="preserve">ісля опромінення відбувається синтез групи </w:t>
      </w:r>
      <w:r>
        <w:rPr>
          <w:rFonts w:ascii="Times New Roman" w:hAnsi="Times New Roman" w:cs="Times New Roman"/>
          <w:sz w:val="28"/>
          <w:szCs w:val="28"/>
        </w:rPr>
        <w:t xml:space="preserve">низькомолекулярних білків, </w:t>
      </w:r>
      <w:r w:rsidRPr="007B1F89">
        <w:rPr>
          <w:rFonts w:ascii="Times New Roman" w:hAnsi="Times New Roman" w:cs="Times New Roman"/>
          <w:sz w:val="28"/>
          <w:szCs w:val="28"/>
        </w:rPr>
        <w:t xml:space="preserve">вони не є продуктами розкладу білків з більшою молекулярною масою, про що свідчить їх висока питома радіоактивність. При цьому відбувається значне пошкодження транскрипційно-трансляційної системи, деградація </w:t>
      </w:r>
      <w:proofErr w:type="spellStart"/>
      <w:r w:rsidRPr="007B1F89">
        <w:rPr>
          <w:rFonts w:ascii="Times New Roman" w:hAnsi="Times New Roman" w:cs="Times New Roman"/>
          <w:sz w:val="28"/>
          <w:szCs w:val="28"/>
        </w:rPr>
        <w:t>полісомного</w:t>
      </w:r>
      <w:proofErr w:type="spellEnd"/>
      <w:r w:rsidRPr="007B1F89">
        <w:rPr>
          <w:rFonts w:ascii="Times New Roman" w:hAnsi="Times New Roman" w:cs="Times New Roman"/>
          <w:sz w:val="28"/>
          <w:szCs w:val="28"/>
        </w:rPr>
        <w:t xml:space="preserve"> матеріалу або дефектна зборка по</w:t>
      </w:r>
      <w:r>
        <w:rPr>
          <w:rFonts w:ascii="Times New Roman" w:hAnsi="Times New Roman" w:cs="Times New Roman"/>
          <w:sz w:val="28"/>
          <w:szCs w:val="28"/>
        </w:rPr>
        <w:t>лісом внаслідок пошкодження РНК.</w:t>
      </w:r>
    </w:p>
    <w:p w:rsidR="00C47989" w:rsidRDefault="007B1F89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B1F89">
        <w:rPr>
          <w:rFonts w:ascii="Times New Roman" w:hAnsi="Times New Roman" w:cs="Times New Roman"/>
          <w:sz w:val="28"/>
          <w:szCs w:val="28"/>
        </w:rPr>
        <w:t>Ці дослідження були про</w:t>
      </w:r>
      <w:r w:rsidR="00C47989">
        <w:rPr>
          <w:rFonts w:ascii="Times New Roman" w:hAnsi="Times New Roman" w:cs="Times New Roman"/>
          <w:sz w:val="28"/>
          <w:szCs w:val="28"/>
        </w:rPr>
        <w:t>ведені</w:t>
      </w:r>
      <w:r w:rsidRPr="007B1F89">
        <w:rPr>
          <w:rFonts w:ascii="Times New Roman" w:hAnsi="Times New Roman" w:cs="Times New Roman"/>
          <w:sz w:val="28"/>
          <w:szCs w:val="28"/>
        </w:rPr>
        <w:t xml:space="preserve"> для виявлення можливості синтезу специфічних білків при дії іонізуючої радіації. Було підібрано дози гамма-опромінення, які майже повністю гальмували включення мічених попередників в білки. </w:t>
      </w:r>
    </w:p>
    <w:p w:rsidR="007B1F89" w:rsidRDefault="00C47989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1F89" w:rsidRPr="007B1F89">
        <w:rPr>
          <w:rFonts w:ascii="Times New Roman" w:hAnsi="Times New Roman" w:cs="Times New Roman"/>
          <w:sz w:val="28"/>
          <w:szCs w:val="28"/>
        </w:rPr>
        <w:t>ошкодження системи синтезу інформаційних макромолекул під впливом високих доз гамма-опромінення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989" w:rsidRPr="00C47989" w:rsidRDefault="003670B1" w:rsidP="0036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="00C47989" w:rsidRPr="00C47989">
        <w:rPr>
          <w:rFonts w:ascii="Times New Roman" w:hAnsi="Times New Roman" w:cs="Times New Roman"/>
          <w:b/>
          <w:sz w:val="28"/>
          <w:szCs w:val="28"/>
        </w:rPr>
        <w:t>Стрес до УФ освітлення</w:t>
      </w:r>
    </w:p>
    <w:p w:rsidR="00C47989" w:rsidRPr="00C47989" w:rsidRDefault="00C47989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47989">
        <w:rPr>
          <w:rFonts w:ascii="Times New Roman" w:hAnsi="Times New Roman" w:cs="Times New Roman"/>
          <w:sz w:val="28"/>
          <w:szCs w:val="28"/>
        </w:rPr>
        <w:t xml:space="preserve">Стрес від високої інтенсивності УФ світла впливає на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фенілпропаноїдний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флавоноїдний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шляхи у рослин, викликаючи індукцію і наступну акумуляцію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УФ-абсорбуючих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флавоноїдів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. Вважається,що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флавоноїди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синтезуються як захисні пігментні агенти в рослинах. Специфічність синтезу забезпечується </w:t>
      </w:r>
      <w:r w:rsidRPr="00C47989">
        <w:rPr>
          <w:rFonts w:ascii="Times New Roman" w:hAnsi="Times New Roman" w:cs="Times New Roman"/>
          <w:sz w:val="28"/>
          <w:szCs w:val="28"/>
        </w:rPr>
        <w:lastRenderedPageBreak/>
        <w:t xml:space="preserve">каталізом за участю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халконсинтази—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найбільш дослідженого шляху синтезу ферменту. </w:t>
      </w:r>
    </w:p>
    <w:p w:rsidR="00C47989" w:rsidRDefault="00C47989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47989">
        <w:rPr>
          <w:rFonts w:ascii="Times New Roman" w:hAnsi="Times New Roman" w:cs="Times New Roman"/>
          <w:sz w:val="28"/>
          <w:szCs w:val="28"/>
        </w:rPr>
        <w:t xml:space="preserve">Стресові навантаження призводять часто до виникнення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флавоноїдних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мутацій.</w:t>
      </w:r>
    </w:p>
    <w:p w:rsidR="00C47989" w:rsidRPr="00C47989" w:rsidRDefault="003670B1" w:rsidP="0036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 </w:t>
      </w:r>
      <w:proofErr w:type="spellStart"/>
      <w:r w:rsidR="00C47989" w:rsidRPr="00C47989">
        <w:rPr>
          <w:rFonts w:ascii="Times New Roman" w:hAnsi="Times New Roman" w:cs="Times New Roman"/>
          <w:b/>
          <w:sz w:val="28"/>
          <w:szCs w:val="28"/>
        </w:rPr>
        <w:t>Гіпоксичний</w:t>
      </w:r>
      <w:proofErr w:type="spellEnd"/>
      <w:r w:rsidR="00C47989" w:rsidRPr="00C47989">
        <w:rPr>
          <w:rFonts w:ascii="Times New Roman" w:hAnsi="Times New Roman" w:cs="Times New Roman"/>
          <w:b/>
          <w:sz w:val="28"/>
          <w:szCs w:val="28"/>
        </w:rPr>
        <w:t xml:space="preserve"> стрес</w:t>
      </w:r>
    </w:p>
    <w:p w:rsidR="00C47989" w:rsidRPr="00C47989" w:rsidRDefault="00C47989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47989">
        <w:rPr>
          <w:rFonts w:ascii="Times New Roman" w:hAnsi="Times New Roman" w:cs="Times New Roman"/>
          <w:sz w:val="28"/>
          <w:szCs w:val="28"/>
        </w:rPr>
        <w:t xml:space="preserve">Гіпоксія є загальним стресовим фактором довколишнього середовища, що діє на рослини в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природньо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киснево-бідних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грунтах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, а також під час затоплення нормально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аерованих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. Вищі рослини реагують на стрес від гіпоксії в основному двома шляхами: (1) змінюючи структурну морфологію для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максималізації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використання різного доступного кисню і (2) адаптуючи додаткові метаболічні шляхи, що можуть функціонувати при обмеженій кількості кисню. Значні морфологічні зміни у відповідь на затоплення включають індукцію появи адвентивних коренів  і збільшення паренхімної</w:t>
      </w:r>
      <w:r>
        <w:rPr>
          <w:rFonts w:ascii="Times New Roman" w:hAnsi="Times New Roman" w:cs="Times New Roman"/>
          <w:sz w:val="28"/>
          <w:szCs w:val="28"/>
        </w:rPr>
        <w:t xml:space="preserve"> тканини. </w:t>
      </w:r>
      <w:r w:rsidRPr="00C47989">
        <w:rPr>
          <w:rFonts w:ascii="Times New Roman" w:hAnsi="Times New Roman" w:cs="Times New Roman"/>
          <w:sz w:val="28"/>
          <w:szCs w:val="28"/>
        </w:rPr>
        <w:t>Обидва механізми працюють на збільшення кисневої спроможності у затоплених коренях</w:t>
      </w:r>
    </w:p>
    <w:p w:rsidR="00C47989" w:rsidRPr="00C47989" w:rsidRDefault="003670B1" w:rsidP="00367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 </w:t>
      </w:r>
      <w:r w:rsidR="00C47989" w:rsidRPr="00C47989">
        <w:rPr>
          <w:rFonts w:ascii="Times New Roman" w:hAnsi="Times New Roman" w:cs="Times New Roman"/>
          <w:b/>
          <w:sz w:val="28"/>
          <w:szCs w:val="28"/>
        </w:rPr>
        <w:t xml:space="preserve">Взаємозв’язок між розвитком рослин, </w:t>
      </w:r>
      <w:proofErr w:type="spellStart"/>
      <w:r w:rsidR="00C47989" w:rsidRPr="00C47989">
        <w:rPr>
          <w:rFonts w:ascii="Times New Roman" w:hAnsi="Times New Roman" w:cs="Times New Roman"/>
          <w:b/>
          <w:sz w:val="28"/>
          <w:szCs w:val="28"/>
        </w:rPr>
        <w:t>абсцизовою</w:t>
      </w:r>
      <w:proofErr w:type="spellEnd"/>
      <w:r w:rsidR="00C47989" w:rsidRPr="00C47989">
        <w:rPr>
          <w:rFonts w:ascii="Times New Roman" w:hAnsi="Times New Roman" w:cs="Times New Roman"/>
          <w:b/>
          <w:sz w:val="28"/>
          <w:szCs w:val="28"/>
        </w:rPr>
        <w:t xml:space="preserve"> кислотою і стресом</w:t>
      </w:r>
    </w:p>
    <w:p w:rsidR="00C47989" w:rsidRPr="00C47989" w:rsidRDefault="00C47989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47989">
        <w:rPr>
          <w:rFonts w:ascii="Times New Roman" w:hAnsi="Times New Roman" w:cs="Times New Roman"/>
          <w:sz w:val="28"/>
          <w:szCs w:val="28"/>
        </w:rPr>
        <w:t>Природні процеси розвитку та дозрівання насіння у рослин включають фізіологічні та біохімічні зміни, що можуть бути подібними до реакцій, які спостерігаються у рослин, що підпадали дії стресорів . 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989">
        <w:rPr>
          <w:rFonts w:ascii="Times New Roman" w:hAnsi="Times New Roman" w:cs="Times New Roman"/>
          <w:sz w:val="28"/>
          <w:szCs w:val="28"/>
        </w:rPr>
        <w:t>час пізньої фази ембріогенезу, відбувається обезводнення насіння, що дозволяє ембріону протистояти дегідратації протягом тривалого проміжку часу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989">
        <w:rPr>
          <w:rFonts w:ascii="Times New Roman" w:hAnsi="Times New Roman" w:cs="Times New Roman"/>
          <w:sz w:val="28"/>
          <w:szCs w:val="28"/>
        </w:rPr>
        <w:t xml:space="preserve">  В цей час синтезуються запасні білки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індукуються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декілька генів, індукція котрих спо</w:t>
      </w:r>
      <w:r w:rsidR="00F93D0D">
        <w:rPr>
          <w:rFonts w:ascii="Times New Roman" w:hAnsi="Times New Roman" w:cs="Times New Roman"/>
          <w:sz w:val="28"/>
          <w:szCs w:val="28"/>
        </w:rPr>
        <w:t>стерігається під дією засухи</w:t>
      </w:r>
      <w:r w:rsidRPr="00C47989">
        <w:rPr>
          <w:rFonts w:ascii="Times New Roman" w:hAnsi="Times New Roman" w:cs="Times New Roman"/>
          <w:sz w:val="28"/>
          <w:szCs w:val="28"/>
        </w:rPr>
        <w:t>, сольового або холодового стресу .</w:t>
      </w:r>
    </w:p>
    <w:p w:rsidR="00C47989" w:rsidRPr="00C47989" w:rsidRDefault="00C47989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47989">
        <w:rPr>
          <w:rFonts w:ascii="Times New Roman" w:hAnsi="Times New Roman" w:cs="Times New Roman"/>
          <w:sz w:val="28"/>
          <w:szCs w:val="28"/>
        </w:rPr>
        <w:t xml:space="preserve">Спільний відгук, що залучений у відповідь на дію стресових факторів: засухи, солі і холоду, так як і при розвитку і стані спокою насіння, це АБК. Рівень АБК зростає у рослин під час розвитку насіння і під дією </w:t>
      </w:r>
      <w:r w:rsidR="00F93D0D">
        <w:rPr>
          <w:rFonts w:ascii="Times New Roman" w:hAnsi="Times New Roman" w:cs="Times New Roman"/>
          <w:sz w:val="28"/>
          <w:szCs w:val="28"/>
        </w:rPr>
        <w:t>багатьох факторів середовища. О</w:t>
      </w:r>
      <w:r w:rsidRPr="00C47989">
        <w:rPr>
          <w:rFonts w:ascii="Times New Roman" w:hAnsi="Times New Roman" w:cs="Times New Roman"/>
          <w:sz w:val="28"/>
          <w:szCs w:val="28"/>
        </w:rPr>
        <w:t>бробка з допомогою АБК сприяє збільшенню резистентності багатьох рослин до факторів стресу засухи, сольового, холодового. При цьому зростають рівні білків, які в нормі присутні в малих кількостях в проростках..</w:t>
      </w:r>
    </w:p>
    <w:p w:rsidR="00C47989" w:rsidRDefault="00C47989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C47989">
        <w:rPr>
          <w:rFonts w:ascii="Times New Roman" w:hAnsi="Times New Roman" w:cs="Times New Roman"/>
          <w:sz w:val="28"/>
          <w:szCs w:val="28"/>
        </w:rPr>
        <w:lastRenderedPageBreak/>
        <w:t xml:space="preserve">Наведені вище відомості свідчать про те, що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абсцизова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кислота також відноситься до речовин, індукція синтезу яких є відповідною реакцією рослин на вплив стрес-факторів довколишнього середовища і в процесі розвитку насіння. Проте механізм цієї дії ще не повністю ви</w:t>
      </w:r>
      <w:r w:rsidR="00F93D0D">
        <w:rPr>
          <w:rFonts w:ascii="Times New Roman" w:hAnsi="Times New Roman" w:cs="Times New Roman"/>
          <w:sz w:val="28"/>
          <w:szCs w:val="28"/>
        </w:rPr>
        <w:t>вчений</w:t>
      </w:r>
      <w:r w:rsidRPr="00C47989">
        <w:rPr>
          <w:rFonts w:ascii="Times New Roman" w:hAnsi="Times New Roman" w:cs="Times New Roman"/>
          <w:sz w:val="28"/>
          <w:szCs w:val="28"/>
        </w:rPr>
        <w:t xml:space="preserve">. Відомо, що синтез АБК може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індукуватись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при дії інших чинників, таких як </w:t>
      </w:r>
      <w:proofErr w:type="spellStart"/>
      <w:r w:rsidRPr="00C47989">
        <w:rPr>
          <w:rFonts w:ascii="Times New Roman" w:hAnsi="Times New Roman" w:cs="Times New Roman"/>
          <w:sz w:val="28"/>
          <w:szCs w:val="28"/>
        </w:rPr>
        <w:t>тургорний</w:t>
      </w:r>
      <w:proofErr w:type="spellEnd"/>
      <w:r w:rsidRPr="00C47989">
        <w:rPr>
          <w:rFonts w:ascii="Times New Roman" w:hAnsi="Times New Roman" w:cs="Times New Roman"/>
          <w:sz w:val="28"/>
          <w:szCs w:val="28"/>
        </w:rPr>
        <w:t xml:space="preserve"> фактор та ін.</w:t>
      </w: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D2" w:rsidRDefault="004A3AD2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0D" w:rsidRDefault="00726CE1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6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D0D" w:rsidRPr="00F93D0D">
        <w:rPr>
          <w:rFonts w:ascii="Times New Roman" w:hAnsi="Times New Roman" w:cs="Times New Roman"/>
          <w:b/>
          <w:sz w:val="28"/>
          <w:szCs w:val="28"/>
        </w:rPr>
        <w:t>Стрес у тварин</w:t>
      </w:r>
    </w:p>
    <w:p w:rsidR="00F93D0D" w:rsidRDefault="00F93D0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>Організм тварин і людини час від часу відчуває потреби у будь-яких речовинах, продуктах, а також ситуаціях або інформації, потрібних йому для організації поточного або майбутньо</w:t>
      </w:r>
      <w:r>
        <w:rPr>
          <w:rFonts w:ascii="Times New Roman" w:hAnsi="Times New Roman" w:cs="Times New Roman"/>
          <w:sz w:val="28"/>
          <w:szCs w:val="28"/>
        </w:rPr>
        <w:t>ї поведінки,</w:t>
      </w:r>
      <w:r w:rsidRPr="00F93D0D">
        <w:rPr>
          <w:rFonts w:ascii="Times New Roman" w:hAnsi="Times New Roman" w:cs="Times New Roman"/>
          <w:sz w:val="28"/>
          <w:szCs w:val="28"/>
        </w:rPr>
        <w:t xml:space="preserve"> що, в кінцевому підсумку, забезпечує збереження його життя і можливість залишити потомство. </w:t>
      </w:r>
    </w:p>
    <w:p w:rsidR="00F93D0D" w:rsidRPr="00F93D0D" w:rsidRDefault="00F93D0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 xml:space="preserve">Потреб існує багато, найбільш вдалою вважається класифікація відомого Російського вченого П. В. Симонова, який розділив потреби на 3 основні групи: </w:t>
      </w:r>
    </w:p>
    <w:p w:rsidR="00F93D0D" w:rsidRPr="00F93D0D" w:rsidRDefault="00F93D0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 xml:space="preserve">1. Потреби життєзабезпечення спрямовані на збереження організму. </w:t>
      </w:r>
    </w:p>
    <w:p w:rsidR="00F93D0D" w:rsidRPr="00F93D0D" w:rsidRDefault="00F93D0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Зоосоці</w:t>
      </w:r>
      <w:r w:rsidRPr="00F93D0D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3D0D">
        <w:rPr>
          <w:rFonts w:ascii="Times New Roman" w:hAnsi="Times New Roman" w:cs="Times New Roman"/>
          <w:sz w:val="28"/>
          <w:szCs w:val="28"/>
        </w:rPr>
        <w:t xml:space="preserve"> потреби забезпечують співіснування тварини з іншими тваринами і сприяють не тільки збереженню індивідуума, але і збереження виду </w:t>
      </w:r>
    </w:p>
    <w:p w:rsidR="00F93D0D" w:rsidRDefault="00F93D0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>3. Потреби саморозви</w:t>
      </w:r>
      <w:r w:rsidR="00153EE4">
        <w:rPr>
          <w:rFonts w:ascii="Times New Roman" w:hAnsi="Times New Roman" w:cs="Times New Roman"/>
          <w:sz w:val="28"/>
          <w:szCs w:val="28"/>
        </w:rPr>
        <w:t>тку орієнтовані на майбутнє. Ї</w:t>
      </w:r>
      <w:r w:rsidRPr="00F93D0D">
        <w:rPr>
          <w:rFonts w:ascii="Times New Roman" w:hAnsi="Times New Roman" w:cs="Times New Roman"/>
          <w:sz w:val="28"/>
          <w:szCs w:val="28"/>
        </w:rPr>
        <w:t>х значення полягає в підготовці організму до можливих умов існування</w:t>
      </w:r>
    </w:p>
    <w:p w:rsidR="00F93D0D" w:rsidRDefault="00F93D0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>Коло потреб, а також деякі способи їх задоволення закладені в генетичній програмі тварини..</w:t>
      </w:r>
    </w:p>
    <w:p w:rsidR="00F93D0D" w:rsidRPr="00F93D0D" w:rsidRDefault="00F93D0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 xml:space="preserve">Нервова система кожної тварини має свої індивідуальні особливості, і те, як реагує тварина на виникаючі потреби залежить від його нервової системи. Врахування особливостей нервової системи тварини при підборі способу утримання, годівлі, транспортування - обов'язкова умова досягнення прийнятного результату. </w:t>
      </w:r>
    </w:p>
    <w:p w:rsidR="00F93D0D" w:rsidRDefault="00F93D0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>Протяго</w:t>
      </w:r>
      <w:r w:rsidR="00153EE4">
        <w:rPr>
          <w:rFonts w:ascii="Times New Roman" w:hAnsi="Times New Roman" w:cs="Times New Roman"/>
          <w:sz w:val="28"/>
          <w:szCs w:val="28"/>
        </w:rPr>
        <w:t>м всього свого життя організм  тварини</w:t>
      </w:r>
      <w:r w:rsidRPr="00F93D0D">
        <w:rPr>
          <w:rFonts w:ascii="Times New Roman" w:hAnsi="Times New Roman" w:cs="Times New Roman"/>
          <w:sz w:val="28"/>
          <w:szCs w:val="28"/>
        </w:rPr>
        <w:t xml:space="preserve"> піддається численни</w:t>
      </w:r>
      <w:r w:rsidR="00153EE4">
        <w:rPr>
          <w:rFonts w:ascii="Times New Roman" w:hAnsi="Times New Roman" w:cs="Times New Roman"/>
          <w:sz w:val="28"/>
          <w:szCs w:val="28"/>
        </w:rPr>
        <w:t>м негативним стресам</w:t>
      </w:r>
      <w:r w:rsidRPr="00F93D0D">
        <w:rPr>
          <w:rFonts w:ascii="Times New Roman" w:hAnsi="Times New Roman" w:cs="Times New Roman"/>
          <w:sz w:val="28"/>
          <w:szCs w:val="28"/>
        </w:rPr>
        <w:t>, в результаті яких тварини не тільки знижують продуктивність, але і помітно втрачають у вазі, слабшають, втрачають опірність захворюванням і як наслідок тваринницькі підприємства і ферми несуть значні економічні втрати. Наслідки від впливу стресу залежать від нервової системи тваринного і сили і тривалості впливу негативного стресового чинника.</w:t>
      </w:r>
    </w:p>
    <w:p w:rsidR="0039608D" w:rsidRDefault="0039608D" w:rsidP="00367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B1" w:rsidRDefault="003670B1" w:rsidP="0036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726CE1">
        <w:rPr>
          <w:rFonts w:ascii="Times New Roman" w:hAnsi="Times New Roman" w:cs="Times New Roman"/>
          <w:b/>
          <w:sz w:val="28"/>
          <w:szCs w:val="28"/>
        </w:rPr>
        <w:t>1</w:t>
      </w:r>
      <w:r w:rsidRPr="003670B1">
        <w:rPr>
          <w:rFonts w:ascii="Times New Roman" w:hAnsi="Times New Roman" w:cs="Times New Roman"/>
          <w:b/>
          <w:sz w:val="28"/>
          <w:szCs w:val="28"/>
        </w:rPr>
        <w:t>Вплив стресових факторів на тварин</w:t>
      </w:r>
    </w:p>
    <w:p w:rsidR="00CE23D9" w:rsidRPr="009521DA" w:rsidRDefault="00CE23D9" w:rsidP="00CE23D9">
      <w:pPr>
        <w:jc w:val="both"/>
        <w:rPr>
          <w:rFonts w:ascii="Times New Roman" w:hAnsi="Times New Roman" w:cs="Times New Roman"/>
          <w:sz w:val="28"/>
          <w:szCs w:val="28"/>
        </w:rPr>
      </w:pPr>
      <w:r w:rsidRPr="009521DA">
        <w:rPr>
          <w:rFonts w:ascii="Times New Roman" w:hAnsi="Times New Roman" w:cs="Times New Roman"/>
          <w:sz w:val="28"/>
          <w:szCs w:val="28"/>
        </w:rPr>
        <w:t xml:space="preserve">Дію різних стресових чинників на організм тварин викликає напруга адаптаційних механізмів, що призводить до зниження неспецифічної резистентності організму, а також до пригноблення функцій, пов'язаних з відтворювальною і продуктивною здатностями. При тривалому стресі в організмі розвиваються функціональні зрушення, що призводять до глибоких дистрофічних порушень,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некомпенсаторних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змін процесів обміну речовин і, к</w:t>
      </w:r>
      <w:r>
        <w:rPr>
          <w:rFonts w:ascii="Times New Roman" w:hAnsi="Times New Roman" w:cs="Times New Roman"/>
          <w:sz w:val="28"/>
          <w:szCs w:val="28"/>
        </w:rPr>
        <w:t>інець кінцем, загибелі тварини</w:t>
      </w:r>
      <w:r w:rsidRPr="009521DA">
        <w:rPr>
          <w:rFonts w:ascii="Times New Roman" w:hAnsi="Times New Roman" w:cs="Times New Roman"/>
          <w:sz w:val="28"/>
          <w:szCs w:val="28"/>
        </w:rPr>
        <w:t xml:space="preserve">. </w:t>
      </w:r>
      <w:r w:rsidRPr="001B2F61">
        <w:rPr>
          <w:rFonts w:ascii="Times New Roman" w:hAnsi="Times New Roman" w:cs="Times New Roman"/>
          <w:sz w:val="28"/>
          <w:szCs w:val="28"/>
        </w:rPr>
        <w:t xml:space="preserve">Тому в сучасному тваринництві можливість прижиттєвого вияву схильних до стресу тварин є дуже важливим і необхідним заходом як з метою добору на плем'я </w:t>
      </w:r>
      <w:proofErr w:type="spellStart"/>
      <w:r w:rsidRPr="001B2F61">
        <w:rPr>
          <w:rFonts w:ascii="Times New Roman" w:hAnsi="Times New Roman" w:cs="Times New Roman"/>
          <w:sz w:val="28"/>
          <w:szCs w:val="28"/>
        </w:rPr>
        <w:t>стресочутливих</w:t>
      </w:r>
      <w:proofErr w:type="spellEnd"/>
      <w:r w:rsidRPr="001B2F61">
        <w:rPr>
          <w:rFonts w:ascii="Times New Roman" w:hAnsi="Times New Roman" w:cs="Times New Roman"/>
          <w:sz w:val="28"/>
          <w:szCs w:val="28"/>
        </w:rPr>
        <w:t xml:space="preserve"> особин, так і для відокремлення тварин, що знаходяться у стані стресу для спеціальних профілактичних заходів.</w:t>
      </w:r>
      <w:r w:rsidRPr="009521DA">
        <w:rPr>
          <w:rFonts w:ascii="Times New Roman" w:hAnsi="Times New Roman" w:cs="Times New Roman"/>
          <w:sz w:val="28"/>
          <w:szCs w:val="28"/>
        </w:rPr>
        <w:t xml:space="preserve"> Проте надійних експрес-методів для розпізнавання тварин на різних стадіях стресу до теперішнього часу практично немає. Диференціація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стресочутливих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стресостійких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особин можлива на основі кількох методів діагностики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EE4" w:rsidRPr="00153EE4" w:rsidRDefault="00726CE1" w:rsidP="006E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153EE4" w:rsidRPr="00153EE4">
        <w:rPr>
          <w:rFonts w:ascii="Times New Roman" w:hAnsi="Times New Roman" w:cs="Times New Roman"/>
          <w:b/>
          <w:sz w:val="28"/>
          <w:szCs w:val="28"/>
        </w:rPr>
        <w:t xml:space="preserve"> Вплив ти</w:t>
      </w:r>
      <w:r>
        <w:rPr>
          <w:rFonts w:ascii="Times New Roman" w:hAnsi="Times New Roman" w:cs="Times New Roman"/>
          <w:b/>
          <w:sz w:val="28"/>
          <w:szCs w:val="28"/>
        </w:rPr>
        <w:t>пу ВНД тварини на продуктивніст</w:t>
      </w:r>
      <w:r w:rsidR="00D1608C">
        <w:rPr>
          <w:rFonts w:ascii="Times New Roman" w:hAnsi="Times New Roman" w:cs="Times New Roman"/>
          <w:b/>
          <w:sz w:val="28"/>
          <w:szCs w:val="28"/>
        </w:rPr>
        <w:t>ь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Нервова система кожної тварини має свої індивідуальні особливості. Врахування цих особливостей при підборі способу утримання, годівлі, транспортування - обов'язкова умова досягнення прийнятного результату.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Одна з основних характеристик індивідуальних особливостей поведінки тварин - тип вищої нервової діяльності (тип ВНД).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Сила нервової системи - здатність витримувати сильну і тривале навантаження. Чим нервова система сильніша, тим більш спокійно тварина реагує на сильні подразники, якого б походження вони не були. Впевнено оцінити цю якість можна також за тим, як тварина реагує на больові подразники. Тварина з сильною нервовою системою легко переносить великі психологічні і фізичні навантаження, пов'язані з інтенсивним використанням. Сильна нервова система </w:t>
      </w:r>
      <w:r w:rsidRPr="00153EE4">
        <w:rPr>
          <w:rFonts w:ascii="Times New Roman" w:hAnsi="Times New Roman" w:cs="Times New Roman"/>
          <w:sz w:val="28"/>
          <w:szCs w:val="28"/>
        </w:rPr>
        <w:lastRenderedPageBreak/>
        <w:t xml:space="preserve">- це тривала і постійна у складних мінливих умовах і при наявності відволікаючих подразників.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Рухливість нервової системи - це переважна швидкість протікання нервових процесів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Врівноваженість нервової системи - збалансованість процесів збудження і гальмування. З огляду на наведені вище характеристики, можна умовно визначити такі типи ВНД: сангвінік, холерик, флегматик і меланхолік.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Сангвінічний тип ВНД - сильний, врівноважений, рухливий. У тварин з такою нервовою системою чітко виражені основні реакції поведінки, ці реакції легко і швидко змінюють один одного.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Холеричний тип ВНД - сильний, неврівноважений, збудлива. Тварини сильно збуджуються і швидко перемикають види діяльності лють і важко заспокоюються. </w:t>
      </w:r>
    </w:p>
    <w:p w:rsid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EE4">
        <w:rPr>
          <w:rFonts w:ascii="Times New Roman" w:hAnsi="Times New Roman" w:cs="Times New Roman"/>
          <w:sz w:val="28"/>
          <w:szCs w:val="28"/>
        </w:rPr>
        <w:t>Флегматический</w:t>
      </w:r>
      <w:proofErr w:type="spellEnd"/>
      <w:r w:rsidRPr="00153EE4">
        <w:rPr>
          <w:rFonts w:ascii="Times New Roman" w:hAnsi="Times New Roman" w:cs="Times New Roman"/>
          <w:sz w:val="28"/>
          <w:szCs w:val="28"/>
        </w:rPr>
        <w:t xml:space="preserve"> тип ВНД - сильний, врівноважений, інертний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Меланхолійний тип ВНД - слабкий. У таких тварин сильно виражена орієнтовна реакція на нове місце, запахи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Тип ВНД передається у спадок, але великий вплив при його формуванні у молодняку ​​грає середовище, в якому перебуває тварина. Чим більше різних подразників у період вирощування, тим сильніше тип ВНД дорослої тварини. Сформований у молодняку ​​тип поведінки у дорослої тварини практично не змінюється, якщо кардинально не змінюються умови утримання. </w:t>
      </w:r>
    </w:p>
    <w:p w:rsidR="00153EE4" w:rsidRPr="00153EE4" w:rsidRDefault="00153EE4" w:rsidP="0036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E4">
        <w:rPr>
          <w:rFonts w:ascii="Times New Roman" w:hAnsi="Times New Roman" w:cs="Times New Roman"/>
          <w:b/>
          <w:sz w:val="28"/>
          <w:szCs w:val="28"/>
        </w:rPr>
        <w:t>2.</w:t>
      </w:r>
      <w:r w:rsidR="00726CE1">
        <w:rPr>
          <w:rFonts w:ascii="Times New Roman" w:hAnsi="Times New Roman" w:cs="Times New Roman"/>
          <w:b/>
          <w:sz w:val="28"/>
          <w:szCs w:val="28"/>
        </w:rPr>
        <w:t>3</w:t>
      </w:r>
      <w:r w:rsidRPr="0015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E1">
        <w:rPr>
          <w:rFonts w:ascii="Times New Roman" w:hAnsi="Times New Roman" w:cs="Times New Roman"/>
          <w:b/>
          <w:sz w:val="28"/>
          <w:szCs w:val="28"/>
        </w:rPr>
        <w:t>Вплив стресів на продуктивність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У сучасної теоретичної та практичної ветеринарії стрес - одна із актуальних проблем. Негативні наслідки цього явища особливо відчутні в промисловому тваринництві. Так, на частку функціональних незаразних захворювань припадає близько 96 відсотків загальних втрат у сучасних тваринницьких комплексах.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lastRenderedPageBreak/>
        <w:t xml:space="preserve">Найважливішим стрес - фактором, що впливає на організм тварин, є вплив зовнішнього середовища. Протягом всього свого життя тварина піддається численним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стрессорам</w:t>
      </w:r>
      <w:proofErr w:type="spellEnd"/>
      <w:r w:rsidRPr="00153EE4">
        <w:rPr>
          <w:rFonts w:ascii="Times New Roman" w:hAnsi="Times New Roman" w:cs="Times New Roman"/>
          <w:sz w:val="28"/>
          <w:szCs w:val="28"/>
        </w:rPr>
        <w:t>, які мають абсолютно різну приро</w:t>
      </w:r>
      <w:r w:rsidR="008A68D6">
        <w:rPr>
          <w:rFonts w:ascii="Times New Roman" w:hAnsi="Times New Roman" w:cs="Times New Roman"/>
          <w:sz w:val="28"/>
          <w:szCs w:val="28"/>
        </w:rPr>
        <w:t>ду виникнення, але незмінно ведуть</w:t>
      </w:r>
      <w:r w:rsidRPr="00153EE4">
        <w:rPr>
          <w:rFonts w:ascii="Times New Roman" w:hAnsi="Times New Roman" w:cs="Times New Roman"/>
          <w:sz w:val="28"/>
          <w:szCs w:val="28"/>
        </w:rPr>
        <w:t xml:space="preserve"> до одни</w:t>
      </w:r>
      <w:r w:rsidR="008A68D6">
        <w:rPr>
          <w:rFonts w:ascii="Times New Roman" w:hAnsi="Times New Roman" w:cs="Times New Roman"/>
          <w:sz w:val="28"/>
          <w:szCs w:val="28"/>
        </w:rPr>
        <w:t>х і тих самих змін</w:t>
      </w:r>
      <w:r w:rsidRPr="00153EE4">
        <w:rPr>
          <w:rFonts w:ascii="Times New Roman" w:hAnsi="Times New Roman" w:cs="Times New Roman"/>
          <w:sz w:val="28"/>
          <w:szCs w:val="28"/>
        </w:rPr>
        <w:t xml:space="preserve"> в організмі. Тварина схильне до впливу негативного стресу помітно втрачає у вазі, слабшає, </w:t>
      </w:r>
      <w:r w:rsidR="008A68D6">
        <w:rPr>
          <w:rFonts w:ascii="Times New Roman" w:hAnsi="Times New Roman" w:cs="Times New Roman"/>
          <w:sz w:val="28"/>
          <w:szCs w:val="28"/>
        </w:rPr>
        <w:t>втрачає опірність захворюванням.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За даними багатьох досліджень стресовий стан тварини на 70 - 80% залежить від годівлі та утримання і лише на 20 - 30% від генетичного матеріалу</w:t>
      </w:r>
      <w:r w:rsidR="008A68D6">
        <w:rPr>
          <w:rFonts w:ascii="Times New Roman" w:hAnsi="Times New Roman" w:cs="Times New Roman"/>
          <w:sz w:val="28"/>
          <w:szCs w:val="28"/>
        </w:rPr>
        <w:t xml:space="preserve">. </w:t>
      </w:r>
      <w:r w:rsidRPr="00153EE4">
        <w:rPr>
          <w:rFonts w:ascii="Times New Roman" w:hAnsi="Times New Roman" w:cs="Times New Roman"/>
          <w:sz w:val="28"/>
          <w:szCs w:val="28"/>
        </w:rPr>
        <w:t xml:space="preserve">Так звана комфортна зона, в якій тварина відчуває себе оптимально, для різних видів тварин неоднакова. Вона залежить від віку статі рівня годівлі та індивідуальних якостей тварини. </w:t>
      </w:r>
    </w:p>
    <w:p w:rsidR="008A68D6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Особливо небезпечно для тварин поєднання низької температури з високою вологістю, вітром, атмосферними опадами.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Для профілактики температурного стресу посилюють вентиляцію, щоб підвищити охолоджуючу здатність повітря, тварин напувають прохолодною водою, застосовують розпилення води у приміщеннях</w:t>
      </w:r>
      <w:r w:rsidR="008A68D6">
        <w:rPr>
          <w:rFonts w:ascii="Times New Roman" w:hAnsi="Times New Roman" w:cs="Times New Roman"/>
          <w:sz w:val="28"/>
          <w:szCs w:val="28"/>
        </w:rPr>
        <w:t>.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Під дією шуму у тварин розвивається пригніченість, змінюється артеріальний тиск і погіршується функціональні властивості серцевого м'яза. У таких тварин час</w:t>
      </w:r>
      <w:r w:rsidR="008A68D6">
        <w:rPr>
          <w:rFonts w:ascii="Times New Roman" w:hAnsi="Times New Roman" w:cs="Times New Roman"/>
          <w:sz w:val="28"/>
          <w:szCs w:val="28"/>
        </w:rPr>
        <w:t>тіше можна зустріти гастрит, а</w:t>
      </w:r>
      <w:r w:rsidRPr="00153EE4">
        <w:rPr>
          <w:rFonts w:ascii="Times New Roman" w:hAnsi="Times New Roman" w:cs="Times New Roman"/>
          <w:sz w:val="28"/>
          <w:szCs w:val="28"/>
        </w:rPr>
        <w:t xml:space="preserve"> також виразки шлунка та дванадцятипалої кишки.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Мікробний стрес являє собою реальну небезпеку (особливо при ущільненому утриманні тварин), </w:t>
      </w:r>
      <w:r w:rsidR="008A68D6">
        <w:rPr>
          <w:rFonts w:ascii="Times New Roman" w:hAnsi="Times New Roman" w:cs="Times New Roman"/>
          <w:sz w:val="28"/>
          <w:szCs w:val="28"/>
        </w:rPr>
        <w:t>оскільки призводить</w:t>
      </w:r>
      <w:r w:rsidRPr="00153EE4">
        <w:rPr>
          <w:rFonts w:ascii="Times New Roman" w:hAnsi="Times New Roman" w:cs="Times New Roman"/>
          <w:sz w:val="28"/>
          <w:szCs w:val="28"/>
        </w:rPr>
        <w:t xml:space="preserve"> до підвищенн</w:t>
      </w:r>
      <w:r w:rsidR="008A68D6">
        <w:rPr>
          <w:rFonts w:ascii="Times New Roman" w:hAnsi="Times New Roman" w:cs="Times New Roman"/>
          <w:sz w:val="28"/>
          <w:szCs w:val="28"/>
        </w:rPr>
        <w:t xml:space="preserve">я вірулентності і патогенності, </w:t>
      </w:r>
      <w:r w:rsidRPr="00153EE4">
        <w:rPr>
          <w:rFonts w:ascii="Times New Roman" w:hAnsi="Times New Roman" w:cs="Times New Roman"/>
          <w:sz w:val="28"/>
          <w:szCs w:val="28"/>
        </w:rPr>
        <w:t xml:space="preserve">прискореного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перезараження</w:t>
      </w:r>
      <w:proofErr w:type="spellEnd"/>
      <w:r w:rsidRPr="00153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8D6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Стрес призводить до значного зниження і якості м'яса. Синдром PSE пов'язаний з прискореним розпадом глікогену в м'язах, різким підвищенням рівня молочної кислоти і значним падінням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53EE4">
        <w:rPr>
          <w:rFonts w:ascii="Times New Roman" w:hAnsi="Times New Roman" w:cs="Times New Roman"/>
          <w:sz w:val="28"/>
          <w:szCs w:val="28"/>
        </w:rPr>
        <w:t xml:space="preserve"> м'яса. </w:t>
      </w:r>
    </w:p>
    <w:p w:rsidR="00D1608C" w:rsidRDefault="00D1608C" w:rsidP="00D16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8C" w:rsidRDefault="00726CE1" w:rsidP="00D1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153EE4" w:rsidRPr="00153EE4">
        <w:rPr>
          <w:rFonts w:ascii="Times New Roman" w:hAnsi="Times New Roman" w:cs="Times New Roman"/>
          <w:b/>
          <w:sz w:val="28"/>
          <w:szCs w:val="28"/>
        </w:rPr>
        <w:t xml:space="preserve"> Вплив годівлі на поведінку і продуктивність</w:t>
      </w:r>
    </w:p>
    <w:p w:rsidR="00153EE4" w:rsidRPr="00153EE4" w:rsidRDefault="00153EE4" w:rsidP="00D16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Питання впливу годівлі та нестачі поживних речовин, солей, вітамінів на продуктивність вивчений дуже добре</w:t>
      </w:r>
      <w:r w:rsidR="00803407">
        <w:rPr>
          <w:rFonts w:ascii="Times New Roman" w:hAnsi="Times New Roman" w:cs="Times New Roman"/>
          <w:sz w:val="28"/>
          <w:szCs w:val="28"/>
        </w:rPr>
        <w:t>.</w:t>
      </w:r>
      <w:r w:rsidR="001B2F61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Організм тварин і людини час від часу відчуває необхідність у будь-яких речовинах, продуктах, а також ситуаціях або інформації, потрібних йому для організації поточно</w:t>
      </w:r>
      <w:r w:rsidR="00803407">
        <w:rPr>
          <w:rFonts w:ascii="Times New Roman" w:hAnsi="Times New Roman" w:cs="Times New Roman"/>
          <w:sz w:val="28"/>
          <w:szCs w:val="28"/>
        </w:rPr>
        <w:t>ї</w:t>
      </w:r>
      <w:r w:rsidRPr="00153EE4">
        <w:rPr>
          <w:rFonts w:ascii="Times New Roman" w:hAnsi="Times New Roman" w:cs="Times New Roman"/>
          <w:sz w:val="28"/>
          <w:szCs w:val="28"/>
        </w:rPr>
        <w:t xml:space="preserve"> або майбутньо</w:t>
      </w:r>
      <w:r w:rsidR="00803407">
        <w:rPr>
          <w:rFonts w:ascii="Times New Roman" w:hAnsi="Times New Roman" w:cs="Times New Roman"/>
          <w:sz w:val="28"/>
          <w:szCs w:val="28"/>
        </w:rPr>
        <w:t>ї</w:t>
      </w:r>
      <w:r w:rsidRPr="00153EE4">
        <w:rPr>
          <w:rFonts w:ascii="Times New Roman" w:hAnsi="Times New Roman" w:cs="Times New Roman"/>
          <w:sz w:val="28"/>
          <w:szCs w:val="28"/>
        </w:rPr>
        <w:t xml:space="preserve"> поведінки, що, в кінцевому підсумку, забезпечує збереження його життя і можливість залишити потомство. Така необхідність у чому-небудь називається потребою. Потреба є причиною поведінки і безпричинного поведінки не буває.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У міру виснаження резервів, організм починає відчувати специфічне почуття голоду, яке змушує його змінити поведінку в бік задоволення апетиту. При цьому в центральній нервовій системі розвиваються такий стан і такі процеси, які організовують і підтримують потрібну поведінку - мотивацію.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При різних мінеральних і вітамінних дисбалансах</w:t>
      </w:r>
      <w:r w:rsidR="00803407">
        <w:rPr>
          <w:rFonts w:ascii="Times New Roman" w:hAnsi="Times New Roman" w:cs="Times New Roman"/>
          <w:sz w:val="28"/>
          <w:szCs w:val="28"/>
        </w:rPr>
        <w:t xml:space="preserve"> годування не тільки погіршує</w:t>
      </w:r>
      <w:r w:rsidRPr="00153EE4">
        <w:rPr>
          <w:rFonts w:ascii="Times New Roman" w:hAnsi="Times New Roman" w:cs="Times New Roman"/>
          <w:sz w:val="28"/>
          <w:szCs w:val="28"/>
        </w:rPr>
        <w:t xml:space="preserve"> продуктивність твари</w:t>
      </w:r>
      <w:r w:rsidR="00803407">
        <w:rPr>
          <w:rFonts w:ascii="Times New Roman" w:hAnsi="Times New Roman" w:cs="Times New Roman"/>
          <w:sz w:val="28"/>
          <w:szCs w:val="28"/>
        </w:rPr>
        <w:t>н, але і змінює поведінку</w:t>
      </w:r>
      <w:r w:rsidRPr="00153EE4">
        <w:rPr>
          <w:rFonts w:ascii="Times New Roman" w:hAnsi="Times New Roman" w:cs="Times New Roman"/>
          <w:sz w:val="28"/>
          <w:szCs w:val="28"/>
        </w:rPr>
        <w:t>, так при нестачі кальцію у всіх видів тварин відзначають підвищену збудливість</w:t>
      </w:r>
      <w:r w:rsidR="00803407">
        <w:rPr>
          <w:rFonts w:ascii="Times New Roman" w:hAnsi="Times New Roman" w:cs="Times New Roman"/>
          <w:sz w:val="28"/>
          <w:szCs w:val="28"/>
        </w:rPr>
        <w:t>.</w:t>
      </w:r>
      <w:r w:rsidRPr="00153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Погіршення апетиту може спостерігатися при нестачі одного або декіль</w:t>
      </w:r>
      <w:r w:rsidR="00803407">
        <w:rPr>
          <w:rFonts w:ascii="Times New Roman" w:hAnsi="Times New Roman" w:cs="Times New Roman"/>
          <w:sz w:val="28"/>
          <w:szCs w:val="28"/>
        </w:rPr>
        <w:t xml:space="preserve">кох наступних речовин: протеїну, кальцію, фосфору, калію, </w:t>
      </w:r>
      <w:r w:rsidRPr="00153EE4">
        <w:rPr>
          <w:rFonts w:ascii="Times New Roman" w:hAnsi="Times New Roman" w:cs="Times New Roman"/>
          <w:sz w:val="28"/>
          <w:szCs w:val="28"/>
        </w:rPr>
        <w:t xml:space="preserve">заліза і міді, вітамінів групи В, вітаміну Д.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Недолік жиророзчинних вітамінів А і Д призводить до</w:t>
      </w:r>
      <w:r w:rsidR="00803407">
        <w:rPr>
          <w:rFonts w:ascii="Times New Roman" w:hAnsi="Times New Roman" w:cs="Times New Roman"/>
          <w:sz w:val="28"/>
          <w:szCs w:val="28"/>
        </w:rPr>
        <w:t xml:space="preserve"> підвищеної збудливості</w:t>
      </w:r>
      <w:r w:rsidRPr="00153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EE4" w:rsidRP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="00803407">
        <w:rPr>
          <w:rFonts w:ascii="Times New Roman" w:hAnsi="Times New Roman" w:cs="Times New Roman"/>
          <w:sz w:val="28"/>
          <w:szCs w:val="28"/>
        </w:rPr>
        <w:t xml:space="preserve"> недостатньому вживанні води зра</w:t>
      </w:r>
      <w:r w:rsidRPr="00153EE4">
        <w:rPr>
          <w:rFonts w:ascii="Times New Roman" w:hAnsi="Times New Roman" w:cs="Times New Roman"/>
          <w:sz w:val="28"/>
          <w:szCs w:val="28"/>
        </w:rPr>
        <w:t xml:space="preserve">зу ж порушується діяльність організму. У тварин виникає болісна спрага, знижується діяльність секреторного апарату, в травному тракті посилюються гнильні процеси. Зростання молодняку ​​сильно сповільнюється, зменшується молочна та м'ясна продуктивність. А при втраті організмом води більше ніж на 25% тварина найчастіше гине. </w:t>
      </w:r>
    </w:p>
    <w:p w:rsidR="00153EE4" w:rsidRDefault="00153EE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 xml:space="preserve">Можна зробити висновок, що брак будь-яких поживних речовин знижує продуктивність, і поведінка при деяких дефіцитних станах є важливим </w:t>
      </w:r>
      <w:r w:rsidRPr="00153EE4">
        <w:rPr>
          <w:rFonts w:ascii="Times New Roman" w:hAnsi="Times New Roman" w:cs="Times New Roman"/>
          <w:sz w:val="28"/>
          <w:szCs w:val="28"/>
        </w:rPr>
        <w:lastRenderedPageBreak/>
        <w:t>клінічною ознакою, при цьому неадекватна поведінка саме по собі може призвести до захворювання або навіть загибелі тварини</w:t>
      </w:r>
      <w:r w:rsidR="00803407">
        <w:rPr>
          <w:rFonts w:ascii="Times New Roman" w:hAnsi="Times New Roman" w:cs="Times New Roman"/>
          <w:sz w:val="28"/>
          <w:szCs w:val="28"/>
        </w:rPr>
        <w:t>.</w:t>
      </w:r>
    </w:p>
    <w:p w:rsidR="00B4388D" w:rsidRPr="009521DA" w:rsidRDefault="00726CE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E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88D" w:rsidRPr="009521DA">
        <w:rPr>
          <w:rFonts w:ascii="Times New Roman" w:hAnsi="Times New Roman" w:cs="Times New Roman"/>
          <w:b/>
          <w:sz w:val="28"/>
          <w:szCs w:val="28"/>
        </w:rPr>
        <w:t xml:space="preserve">Визначення </w:t>
      </w:r>
      <w:proofErr w:type="spellStart"/>
      <w:r w:rsidR="00B4388D" w:rsidRPr="009521DA">
        <w:rPr>
          <w:rFonts w:ascii="Times New Roman" w:hAnsi="Times New Roman" w:cs="Times New Roman"/>
          <w:b/>
          <w:sz w:val="28"/>
          <w:szCs w:val="28"/>
        </w:rPr>
        <w:t>стресочутливості</w:t>
      </w:r>
      <w:proofErr w:type="spellEnd"/>
      <w:r w:rsidR="00B4388D" w:rsidRPr="009521DA">
        <w:rPr>
          <w:rFonts w:ascii="Times New Roman" w:hAnsi="Times New Roman" w:cs="Times New Roman"/>
          <w:b/>
          <w:sz w:val="28"/>
          <w:szCs w:val="28"/>
        </w:rPr>
        <w:t xml:space="preserve"> з використанням наркотичної речовини </w:t>
      </w:r>
      <w:proofErr w:type="spellStart"/>
      <w:r w:rsidR="00B4388D" w:rsidRPr="009521DA">
        <w:rPr>
          <w:rFonts w:ascii="Times New Roman" w:hAnsi="Times New Roman" w:cs="Times New Roman"/>
          <w:b/>
          <w:sz w:val="28"/>
          <w:szCs w:val="28"/>
        </w:rPr>
        <w:t>галотану</w:t>
      </w:r>
      <w:proofErr w:type="spellEnd"/>
    </w:p>
    <w:p w:rsidR="00DD76A8" w:rsidRDefault="00B4388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521DA">
        <w:rPr>
          <w:rFonts w:ascii="Times New Roman" w:hAnsi="Times New Roman" w:cs="Times New Roman"/>
          <w:sz w:val="28"/>
          <w:szCs w:val="28"/>
        </w:rPr>
        <w:t xml:space="preserve">Наявний метод визначення стрес-чутливості свиней за допомогою реакції тварин на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галотан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досить трудомісткий. За допомогою медичного апарату для інгаляційного наркозу можна тестувати тварин за схильністю до стресу за реакцією на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галотан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, починаючи з 6 тижнів. Наркотична речовина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галотан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наркотан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флюотан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бромхлор-трифтоетан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) застосовується у формі інгаляції. Тварині за допомогою спеціальної маски дають подихати сумішшю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галотану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і кисню впродовж однієї хвилини при концентрації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галотану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65 % або при 5 % газу впродовж двох хвилин, а потім спостерігають за її станом упродовж 4–5 хв. У стрес-стійких поросят впродовж однієї хвилини відбувається викликана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галотаном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напруга м’язів. У стрес-чутливих тварин напруга м’язів не триває довго, поросята приймають напружену позу, вигинають спину, витягають кінцівки, на шкірі у них проявляються червоні плями, температура тіла підвищується, частішає частота пульсу і дихання, а деякі тварини можуть, не виходячи з наркотичного стану, загинути.</w:t>
      </w:r>
    </w:p>
    <w:p w:rsidR="00DD76A8" w:rsidRDefault="00B4388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521DA">
        <w:rPr>
          <w:rFonts w:ascii="Times New Roman" w:hAnsi="Times New Roman" w:cs="Times New Roman"/>
          <w:sz w:val="28"/>
          <w:szCs w:val="28"/>
        </w:rPr>
        <w:t xml:space="preserve"> Модифікований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галотановий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метод визнач</w:t>
      </w:r>
      <w:r w:rsidR="00DD76A8">
        <w:rPr>
          <w:rFonts w:ascii="Times New Roman" w:hAnsi="Times New Roman" w:cs="Times New Roman"/>
          <w:sz w:val="28"/>
          <w:szCs w:val="28"/>
        </w:rPr>
        <w:t>ає</w:t>
      </w:r>
      <w:r w:rsidRPr="0095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стресчутлив</w:t>
      </w:r>
      <w:r w:rsidR="00DD76A8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DD76A8">
        <w:rPr>
          <w:rFonts w:ascii="Times New Roman" w:hAnsi="Times New Roman" w:cs="Times New Roman"/>
          <w:sz w:val="28"/>
          <w:szCs w:val="28"/>
        </w:rPr>
        <w:t xml:space="preserve"> у свиней, </w:t>
      </w:r>
      <w:proofErr w:type="spellStart"/>
      <w:r w:rsidR="00DD76A8">
        <w:rPr>
          <w:rFonts w:ascii="Times New Roman" w:hAnsi="Times New Roman" w:cs="Times New Roman"/>
          <w:sz w:val="28"/>
          <w:szCs w:val="28"/>
        </w:rPr>
        <w:t>котриа</w:t>
      </w:r>
      <w:proofErr w:type="spellEnd"/>
      <w:r w:rsidR="00DD76A8">
        <w:rPr>
          <w:rFonts w:ascii="Times New Roman" w:hAnsi="Times New Roman" w:cs="Times New Roman"/>
          <w:sz w:val="28"/>
          <w:szCs w:val="28"/>
        </w:rPr>
        <w:t xml:space="preserve"> </w:t>
      </w:r>
      <w:r w:rsidRPr="009521DA">
        <w:rPr>
          <w:rFonts w:ascii="Times New Roman" w:hAnsi="Times New Roman" w:cs="Times New Roman"/>
          <w:sz w:val="28"/>
          <w:szCs w:val="28"/>
        </w:rPr>
        <w:t>включає показник тривалості періоду повернення їх до нормального фізіологічного стану.</w:t>
      </w:r>
    </w:p>
    <w:p w:rsidR="00F93D0D" w:rsidRPr="009521DA" w:rsidRDefault="00B4388D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521DA">
        <w:rPr>
          <w:rFonts w:ascii="Times New Roman" w:hAnsi="Times New Roman" w:cs="Times New Roman"/>
          <w:sz w:val="28"/>
          <w:szCs w:val="28"/>
        </w:rPr>
        <w:t xml:space="preserve"> Рівень ефективності застосування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галотанового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методу для діагностики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стресчутливості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залежить від віку свиней: серед 2-місячних поросят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стресосхильних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виявляється менше, ніж у 45- денних тварин</w:t>
      </w:r>
      <w:r w:rsidR="005375A5" w:rsidRPr="009521DA">
        <w:rPr>
          <w:rFonts w:ascii="Times New Roman" w:hAnsi="Times New Roman" w:cs="Times New Roman"/>
          <w:sz w:val="28"/>
          <w:szCs w:val="28"/>
        </w:rPr>
        <w:t xml:space="preserve">. </w:t>
      </w:r>
      <w:r w:rsidR="00DD76A8">
        <w:rPr>
          <w:rFonts w:ascii="Times New Roman" w:hAnsi="Times New Roman" w:cs="Times New Roman"/>
          <w:sz w:val="28"/>
          <w:szCs w:val="28"/>
        </w:rPr>
        <w:t xml:space="preserve">На думку ряду дослідників, </w:t>
      </w:r>
      <w:r w:rsidR="005375A5" w:rsidRPr="009521DA">
        <w:rPr>
          <w:rFonts w:ascii="Times New Roman" w:hAnsi="Times New Roman" w:cs="Times New Roman"/>
          <w:sz w:val="28"/>
          <w:szCs w:val="28"/>
        </w:rPr>
        <w:t xml:space="preserve">проблема стрес-чутливості повинна вирішуватися в трьох напрямах: створення спеціальних технологій для </w:t>
      </w:r>
      <w:proofErr w:type="spellStart"/>
      <w:r w:rsidR="005375A5" w:rsidRPr="009521DA">
        <w:rPr>
          <w:rFonts w:ascii="Times New Roman" w:hAnsi="Times New Roman" w:cs="Times New Roman"/>
          <w:sz w:val="28"/>
          <w:szCs w:val="28"/>
        </w:rPr>
        <w:t>стрес-</w:t>
      </w:r>
      <w:proofErr w:type="spellEnd"/>
      <w:r w:rsidR="005375A5" w:rsidRPr="009521DA">
        <w:rPr>
          <w:rFonts w:ascii="Times New Roman" w:hAnsi="Times New Roman" w:cs="Times New Roman"/>
          <w:sz w:val="28"/>
          <w:szCs w:val="28"/>
        </w:rPr>
        <w:t xml:space="preserve"> чутливих свиней; використання антистресових і </w:t>
      </w:r>
      <w:proofErr w:type="spellStart"/>
      <w:r w:rsidR="005375A5" w:rsidRPr="009521DA">
        <w:rPr>
          <w:rFonts w:ascii="Times New Roman" w:hAnsi="Times New Roman" w:cs="Times New Roman"/>
          <w:sz w:val="28"/>
          <w:szCs w:val="28"/>
        </w:rPr>
        <w:t>зміцнюючих</w:t>
      </w:r>
      <w:proofErr w:type="spellEnd"/>
      <w:r w:rsidR="005375A5" w:rsidRPr="0095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5A5" w:rsidRPr="009521DA">
        <w:rPr>
          <w:rFonts w:ascii="Times New Roman" w:hAnsi="Times New Roman" w:cs="Times New Roman"/>
          <w:sz w:val="28"/>
          <w:szCs w:val="28"/>
        </w:rPr>
        <w:t>адрено-кортикоїдну</w:t>
      </w:r>
      <w:proofErr w:type="spellEnd"/>
      <w:r w:rsidR="005375A5" w:rsidRPr="009521DA">
        <w:rPr>
          <w:rFonts w:ascii="Times New Roman" w:hAnsi="Times New Roman" w:cs="Times New Roman"/>
          <w:sz w:val="28"/>
          <w:szCs w:val="28"/>
        </w:rPr>
        <w:t xml:space="preserve"> сферу фармакологічних препаратів у «гарячих» точках технології та генетико-селекційне вирішення.</w:t>
      </w:r>
    </w:p>
    <w:p w:rsidR="005375A5" w:rsidRPr="009521DA" w:rsidRDefault="00726CE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CE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5A5" w:rsidRPr="009521DA">
        <w:rPr>
          <w:rFonts w:ascii="Times New Roman" w:hAnsi="Times New Roman" w:cs="Times New Roman"/>
          <w:b/>
          <w:sz w:val="28"/>
          <w:szCs w:val="28"/>
        </w:rPr>
        <w:t xml:space="preserve">Дослідження </w:t>
      </w:r>
      <w:proofErr w:type="spellStart"/>
      <w:r w:rsidR="005375A5" w:rsidRPr="009521DA">
        <w:rPr>
          <w:rFonts w:ascii="Times New Roman" w:hAnsi="Times New Roman" w:cs="Times New Roman"/>
          <w:b/>
          <w:sz w:val="28"/>
          <w:szCs w:val="28"/>
        </w:rPr>
        <w:t>стресочутливості</w:t>
      </w:r>
      <w:proofErr w:type="spellEnd"/>
      <w:r w:rsidR="005375A5" w:rsidRPr="009521DA">
        <w:rPr>
          <w:rFonts w:ascii="Times New Roman" w:hAnsi="Times New Roman" w:cs="Times New Roman"/>
          <w:b/>
          <w:sz w:val="28"/>
          <w:szCs w:val="28"/>
        </w:rPr>
        <w:t xml:space="preserve"> у свинарстві.</w:t>
      </w:r>
    </w:p>
    <w:p w:rsidR="00DD76A8" w:rsidRDefault="005375A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521DA">
        <w:rPr>
          <w:rFonts w:ascii="Times New Roman" w:hAnsi="Times New Roman" w:cs="Times New Roman"/>
          <w:sz w:val="28"/>
          <w:szCs w:val="28"/>
        </w:rPr>
        <w:t>Спостереження свого часу за схильністю свиней до стресів якраз і дозволило зробити висновок про те, що ця ознака пов’язана з рецесивними генами, а селекція тварин на підвищену м’ясність туш і зниження товщини шпику привела до того, що селекціонери до останнього часу не приділяли уваги відбору стрес-стійких тварин. Це сталося ще і тому, що відсутні точні експрес-методи визначення стійкості тварин до стресів.</w:t>
      </w:r>
    </w:p>
    <w:p w:rsidR="00E0754A" w:rsidRDefault="005375A5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521DA">
        <w:rPr>
          <w:rFonts w:ascii="Times New Roman" w:hAnsi="Times New Roman" w:cs="Times New Roman"/>
          <w:sz w:val="28"/>
          <w:szCs w:val="28"/>
        </w:rPr>
        <w:t xml:space="preserve"> Проте помічено, що найбільш чутливі до дії несприятливих чинників тварини з вкороченим тулубом, надмірно розвиненою мускулатурою і дуже тонким салом на спині. У таких тварин часто виражено тремтіння, а при забої виявляється блідий колір м’яса. </w:t>
      </w:r>
    </w:p>
    <w:p w:rsidR="009521DA" w:rsidRPr="009521DA" w:rsidRDefault="00726CE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CE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1DA" w:rsidRPr="009521DA">
        <w:rPr>
          <w:rFonts w:ascii="Times New Roman" w:hAnsi="Times New Roman" w:cs="Times New Roman"/>
          <w:b/>
          <w:sz w:val="28"/>
          <w:szCs w:val="28"/>
        </w:rPr>
        <w:t xml:space="preserve">Молекулярно-генетичні дослідження гена </w:t>
      </w:r>
      <w:proofErr w:type="spellStart"/>
      <w:r w:rsidR="009521DA" w:rsidRPr="009521DA">
        <w:rPr>
          <w:rFonts w:ascii="Times New Roman" w:hAnsi="Times New Roman" w:cs="Times New Roman"/>
          <w:b/>
          <w:sz w:val="28"/>
          <w:szCs w:val="28"/>
        </w:rPr>
        <w:t>повязанного</w:t>
      </w:r>
      <w:proofErr w:type="spellEnd"/>
      <w:r w:rsidR="009521DA" w:rsidRPr="009521DA">
        <w:rPr>
          <w:rFonts w:ascii="Times New Roman" w:hAnsi="Times New Roman" w:cs="Times New Roman"/>
          <w:b/>
          <w:sz w:val="28"/>
          <w:szCs w:val="28"/>
        </w:rPr>
        <w:t xml:space="preserve"> із </w:t>
      </w:r>
      <w:proofErr w:type="spellStart"/>
      <w:r w:rsidR="009521DA" w:rsidRPr="009521DA">
        <w:rPr>
          <w:rFonts w:ascii="Times New Roman" w:hAnsi="Times New Roman" w:cs="Times New Roman"/>
          <w:b/>
          <w:sz w:val="28"/>
          <w:szCs w:val="28"/>
        </w:rPr>
        <w:t>стресочутливістю</w:t>
      </w:r>
      <w:proofErr w:type="spellEnd"/>
      <w:r w:rsidR="009521DA" w:rsidRPr="009521DA">
        <w:rPr>
          <w:rFonts w:ascii="Times New Roman" w:hAnsi="Times New Roman" w:cs="Times New Roman"/>
          <w:b/>
          <w:sz w:val="28"/>
          <w:szCs w:val="28"/>
        </w:rPr>
        <w:t xml:space="preserve"> в свинарстві.</w:t>
      </w:r>
    </w:p>
    <w:p w:rsidR="009521DA" w:rsidRPr="009521DA" w:rsidRDefault="009521DA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9521DA">
        <w:rPr>
          <w:rFonts w:ascii="Times New Roman" w:hAnsi="Times New Roman" w:cs="Times New Roman"/>
          <w:sz w:val="28"/>
          <w:szCs w:val="28"/>
        </w:rPr>
        <w:t>У результаті молекулярно-генетичних досліджень отримано свідчення про те, що у тварин мутація в гені RYR1 асоціюється із спадковим захворюванням — злоякісною гіпертермією. Тобто у чутливих (RYR1nn) або схильних до стресу (RYR1Nn), у 43 % випадків захворювань йде ускладнення збудником колібактері</w:t>
      </w:r>
      <w:r w:rsidR="00E0754A">
        <w:rPr>
          <w:rFonts w:ascii="Times New Roman" w:hAnsi="Times New Roman" w:cs="Times New Roman"/>
          <w:sz w:val="28"/>
          <w:szCs w:val="28"/>
        </w:rPr>
        <w:t>озу, що обтяжує перебіг хвороби</w:t>
      </w:r>
      <w:r w:rsidR="00E0754A" w:rsidRPr="00E0754A">
        <w:rPr>
          <w:rFonts w:ascii="Times New Roman" w:hAnsi="Times New Roman" w:cs="Times New Roman"/>
          <w:sz w:val="28"/>
          <w:szCs w:val="28"/>
        </w:rPr>
        <w:t xml:space="preserve">. </w:t>
      </w:r>
      <w:r w:rsidRPr="009521DA">
        <w:rPr>
          <w:rFonts w:ascii="Times New Roman" w:hAnsi="Times New Roman" w:cs="Times New Roman"/>
          <w:sz w:val="28"/>
          <w:szCs w:val="28"/>
        </w:rPr>
        <w:t xml:space="preserve">Виявлена тенденція зниження у тварин генотипу RYR1N вмісту еритроцитів в крові , гемоглобіну, лейкоцитів,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β-лізисної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21DA">
        <w:rPr>
          <w:rFonts w:ascii="Times New Roman" w:hAnsi="Times New Roman" w:cs="Times New Roman"/>
          <w:sz w:val="28"/>
          <w:szCs w:val="28"/>
        </w:rPr>
        <w:t>лізоцимної</w:t>
      </w:r>
      <w:proofErr w:type="spellEnd"/>
      <w:r w:rsidRPr="009521DA">
        <w:rPr>
          <w:rFonts w:ascii="Times New Roman" w:hAnsi="Times New Roman" w:cs="Times New Roman"/>
          <w:sz w:val="28"/>
          <w:szCs w:val="28"/>
        </w:rPr>
        <w:t xml:space="preserve"> активності, м’ясної продуктивності</w:t>
      </w:r>
      <w:r w:rsidR="00E0754A" w:rsidRPr="00E0754A">
        <w:rPr>
          <w:rFonts w:ascii="Times New Roman" w:hAnsi="Times New Roman" w:cs="Times New Roman"/>
          <w:sz w:val="28"/>
          <w:szCs w:val="28"/>
        </w:rPr>
        <w:t xml:space="preserve">. </w:t>
      </w:r>
      <w:r w:rsidR="00E0754A">
        <w:rPr>
          <w:rFonts w:ascii="Times New Roman" w:hAnsi="Times New Roman" w:cs="Times New Roman"/>
          <w:sz w:val="28"/>
          <w:szCs w:val="28"/>
        </w:rPr>
        <w:t>Отримані дані</w:t>
      </w:r>
      <w:r w:rsidRPr="009521DA">
        <w:rPr>
          <w:rFonts w:ascii="Times New Roman" w:hAnsi="Times New Roman" w:cs="Times New Roman"/>
          <w:sz w:val="28"/>
          <w:szCs w:val="28"/>
        </w:rPr>
        <w:t>, свідчать про негативний вплив мутації в генах ECR, F18, FUT1 і RYR1 на продуктивні якості племінних тварин і життєздатність молодняку, вказують на доцільність проведення маркер-супровідної селекції на збільшення у популяціях тварин генотипу ECRАА і RYR1NN, що дозволить розпочати створення селекційних стад резистентних до коліба</w:t>
      </w:r>
      <w:r w:rsidR="00E0754A">
        <w:rPr>
          <w:rFonts w:ascii="Times New Roman" w:hAnsi="Times New Roman" w:cs="Times New Roman"/>
          <w:sz w:val="28"/>
          <w:szCs w:val="28"/>
        </w:rPr>
        <w:t>ктеріозу і стресу</w:t>
      </w:r>
      <w:r w:rsidRPr="00952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7A3" w:rsidRDefault="006E27A3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8C" w:rsidRDefault="00D1608C" w:rsidP="001B2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4A" w:rsidRPr="001B2F61" w:rsidRDefault="00E0754A" w:rsidP="001B2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61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</w:p>
    <w:p w:rsidR="00E0754A" w:rsidRPr="001B2F61" w:rsidRDefault="00E0754A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1">
        <w:rPr>
          <w:rFonts w:ascii="Times New Roman" w:hAnsi="Times New Roman" w:cs="Times New Roman"/>
          <w:sz w:val="28"/>
          <w:szCs w:val="28"/>
        </w:rPr>
        <w:t>Реакції рослин на стрес від факторів довколишнього середовища можуть включати морфологічні та ультраструктурні зміни, а також зміни у метаболічних шляхах і транскрипційній регуляції генів. Незважаючи на велику кількість досліджень стресового стану у рослин, механізми, за допомогою яких рослини відчувають стрес та реагують на дію багатьох факторів середовища, в бі</w:t>
      </w:r>
      <w:r w:rsidR="006E5CF7" w:rsidRPr="001B2F61">
        <w:rPr>
          <w:rFonts w:ascii="Times New Roman" w:hAnsi="Times New Roman" w:cs="Times New Roman"/>
          <w:sz w:val="28"/>
          <w:szCs w:val="28"/>
        </w:rPr>
        <w:t>льшості невідомі,</w:t>
      </w:r>
      <w:r w:rsidRPr="001B2F61">
        <w:rPr>
          <w:rFonts w:ascii="Times New Roman" w:hAnsi="Times New Roman" w:cs="Times New Roman"/>
          <w:sz w:val="28"/>
          <w:szCs w:val="28"/>
        </w:rPr>
        <w:t xml:space="preserve"> особливо на генному рівні.</w:t>
      </w:r>
    </w:p>
    <w:p w:rsidR="007055F4" w:rsidRPr="001B2F61" w:rsidRDefault="00E0754A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1">
        <w:rPr>
          <w:rFonts w:ascii="Times New Roman" w:hAnsi="Times New Roman" w:cs="Times New Roman"/>
          <w:sz w:val="28"/>
          <w:szCs w:val="28"/>
        </w:rPr>
        <w:t xml:space="preserve">Велика надійність живих організмів може бути реалізована лише у випадках забезпечення процесів зберігання та передачі генетичної інформації в поколіннях, а також від геному до негенетичних структур клітини. Зв’язок генотип-фенотип здійснюється при високій точності молекулярних кодів. </w:t>
      </w:r>
    </w:p>
    <w:p w:rsidR="00E0754A" w:rsidRPr="001B2F61" w:rsidRDefault="00E0754A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1">
        <w:rPr>
          <w:rFonts w:ascii="Times New Roman" w:hAnsi="Times New Roman" w:cs="Times New Roman"/>
          <w:sz w:val="28"/>
          <w:szCs w:val="28"/>
        </w:rPr>
        <w:t>Приведений огляд реакцій рослинних клітин на дію стресових факторів абіотичної природи дозволяє констатувати наявність значної адекватності відпов</w:t>
      </w:r>
      <w:r w:rsidR="007055F4" w:rsidRPr="001B2F61">
        <w:rPr>
          <w:rFonts w:ascii="Times New Roman" w:hAnsi="Times New Roman" w:cs="Times New Roman"/>
          <w:sz w:val="28"/>
          <w:szCs w:val="28"/>
        </w:rPr>
        <w:t>ідних реакцій на різні стресори</w:t>
      </w:r>
      <w:r w:rsidRPr="001B2F61">
        <w:rPr>
          <w:rFonts w:ascii="Times New Roman" w:hAnsi="Times New Roman" w:cs="Times New Roman"/>
          <w:sz w:val="28"/>
          <w:szCs w:val="28"/>
        </w:rPr>
        <w:t>.</w:t>
      </w:r>
    </w:p>
    <w:p w:rsidR="00E0754A" w:rsidRPr="001B2F61" w:rsidRDefault="00E0754A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1">
        <w:rPr>
          <w:rFonts w:ascii="Times New Roman" w:hAnsi="Times New Roman" w:cs="Times New Roman"/>
          <w:sz w:val="28"/>
          <w:szCs w:val="28"/>
        </w:rPr>
        <w:t xml:space="preserve">При збільшеній інтенсивності стресорів, коли системи перевищують діапазон реакцій норми, включаються механізми потужного відновлення, </w:t>
      </w:r>
      <w:proofErr w:type="spellStart"/>
      <w:r w:rsidRPr="001B2F61">
        <w:rPr>
          <w:rFonts w:ascii="Times New Roman" w:hAnsi="Times New Roman" w:cs="Times New Roman"/>
          <w:sz w:val="28"/>
          <w:szCs w:val="28"/>
        </w:rPr>
        <w:t>індукуються</w:t>
      </w:r>
      <w:proofErr w:type="spellEnd"/>
      <w:r w:rsidRPr="001B2F61">
        <w:rPr>
          <w:rFonts w:ascii="Times New Roman" w:hAnsi="Times New Roman" w:cs="Times New Roman"/>
          <w:sz w:val="28"/>
          <w:szCs w:val="28"/>
        </w:rPr>
        <w:t xml:space="preserve"> неспецифічні реакції. В таких випадках формується неспецифічна стійкість не тільки до одного, але й декількох стресорів, так звана поєднана стійкість.</w:t>
      </w:r>
    </w:p>
    <w:p w:rsidR="006E5CF7" w:rsidRPr="001B2F61" w:rsidRDefault="006E5CF7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1">
        <w:rPr>
          <w:rFonts w:ascii="Times New Roman" w:hAnsi="Times New Roman" w:cs="Times New Roman"/>
          <w:sz w:val="28"/>
          <w:szCs w:val="28"/>
        </w:rPr>
        <w:t xml:space="preserve">Для підвищення стійкості рослин до стрес-факторів ефективним є </w:t>
      </w:r>
      <w:r w:rsidRPr="001B2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 позакореневого підживлення.</w:t>
      </w:r>
    </w:p>
    <w:p w:rsidR="00E0754A" w:rsidRPr="001B2F61" w:rsidRDefault="006E5CF7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1">
        <w:rPr>
          <w:rFonts w:ascii="Times New Roman" w:hAnsi="Times New Roman" w:cs="Times New Roman"/>
          <w:sz w:val="28"/>
          <w:szCs w:val="28"/>
        </w:rPr>
        <w:t>У тварин потреба</w:t>
      </w:r>
      <w:r w:rsidR="00E0754A" w:rsidRPr="001B2F61">
        <w:rPr>
          <w:rFonts w:ascii="Times New Roman" w:hAnsi="Times New Roman" w:cs="Times New Roman"/>
          <w:sz w:val="28"/>
          <w:szCs w:val="28"/>
        </w:rPr>
        <w:t xml:space="preserve"> в будь-яких речовинах, продуктах є причиною поведінки, що, в кінцевому підсумку, забезпечує збереження тварині життя і можливість залишити потомство. Безпричинно</w:t>
      </w:r>
      <w:r w:rsidR="007055F4" w:rsidRPr="001B2F61">
        <w:rPr>
          <w:rFonts w:ascii="Times New Roman" w:hAnsi="Times New Roman" w:cs="Times New Roman"/>
          <w:sz w:val="28"/>
          <w:szCs w:val="28"/>
        </w:rPr>
        <w:t>ї</w:t>
      </w:r>
      <w:r w:rsidR="00E0754A" w:rsidRPr="001B2F61">
        <w:rPr>
          <w:rFonts w:ascii="Times New Roman" w:hAnsi="Times New Roman" w:cs="Times New Roman"/>
          <w:sz w:val="28"/>
          <w:szCs w:val="28"/>
        </w:rPr>
        <w:t xml:space="preserve"> поведінки не буває. </w:t>
      </w:r>
    </w:p>
    <w:p w:rsidR="007055F4" w:rsidRPr="001B2F61" w:rsidRDefault="00E0754A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1">
        <w:rPr>
          <w:rFonts w:ascii="Times New Roman" w:hAnsi="Times New Roman" w:cs="Times New Roman"/>
          <w:sz w:val="28"/>
          <w:szCs w:val="28"/>
        </w:rPr>
        <w:t xml:space="preserve">Нервова система кожної тварини має свої індивідуальні особливості. Врахування цих особливостей при підборі способу утримання, годівлі, транспортування дорослих тварин - обов'язкова умова досягнення прийнятного </w:t>
      </w:r>
      <w:r w:rsidRPr="001B2F61">
        <w:rPr>
          <w:rFonts w:ascii="Times New Roman" w:hAnsi="Times New Roman" w:cs="Times New Roman"/>
          <w:sz w:val="28"/>
          <w:szCs w:val="28"/>
        </w:rPr>
        <w:lastRenderedPageBreak/>
        <w:t>результату. Можна умовно визначити такі типи ВНД: сангвінік, холерик, флегматик і меланхолік</w:t>
      </w:r>
      <w:r w:rsidR="007055F4" w:rsidRPr="001B2F61">
        <w:rPr>
          <w:rFonts w:ascii="Times New Roman" w:hAnsi="Times New Roman" w:cs="Times New Roman"/>
          <w:sz w:val="28"/>
          <w:szCs w:val="28"/>
        </w:rPr>
        <w:t>.</w:t>
      </w:r>
    </w:p>
    <w:p w:rsidR="00E0754A" w:rsidRPr="001B2F61" w:rsidRDefault="00E0754A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1">
        <w:rPr>
          <w:rFonts w:ascii="Times New Roman" w:hAnsi="Times New Roman" w:cs="Times New Roman"/>
          <w:sz w:val="28"/>
          <w:szCs w:val="28"/>
        </w:rPr>
        <w:t xml:space="preserve">З підвищенням індустріалізації виробництва тварина починає піддаватися </w:t>
      </w:r>
      <w:proofErr w:type="spellStart"/>
      <w:r w:rsidRPr="001B2F61">
        <w:rPr>
          <w:rFonts w:ascii="Times New Roman" w:hAnsi="Times New Roman" w:cs="Times New Roman"/>
          <w:sz w:val="28"/>
          <w:szCs w:val="28"/>
        </w:rPr>
        <w:t>стессорам</w:t>
      </w:r>
      <w:proofErr w:type="spellEnd"/>
      <w:r w:rsidRPr="001B2F61">
        <w:rPr>
          <w:rFonts w:ascii="Times New Roman" w:hAnsi="Times New Roman" w:cs="Times New Roman"/>
          <w:sz w:val="28"/>
          <w:szCs w:val="28"/>
        </w:rPr>
        <w:t xml:space="preserve"> (подразники, що викликають стрес) досі незнайомим і невивченим, і в зв'язку з цим перед тваринниками всіх країн світу постійно постають завдання щодо поліпшення кормової, сировинної, кліматичної бази. </w:t>
      </w:r>
    </w:p>
    <w:p w:rsidR="00E0754A" w:rsidRPr="001B2F61" w:rsidRDefault="00E0754A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1">
        <w:rPr>
          <w:rFonts w:ascii="Times New Roman" w:hAnsi="Times New Roman" w:cs="Times New Roman"/>
          <w:sz w:val="28"/>
          <w:szCs w:val="28"/>
        </w:rPr>
        <w:t xml:space="preserve">Тварини повинні бути забезпечені повноцінним, збалансованим харчуванням, сприятливим мікрокліматом і оптимальним </w:t>
      </w:r>
      <w:proofErr w:type="spellStart"/>
      <w:r w:rsidRPr="001B2F61">
        <w:rPr>
          <w:rFonts w:ascii="Times New Roman" w:hAnsi="Times New Roman" w:cs="Times New Roman"/>
          <w:sz w:val="28"/>
          <w:szCs w:val="28"/>
        </w:rPr>
        <w:t>зоогигиеническим</w:t>
      </w:r>
      <w:proofErr w:type="spellEnd"/>
      <w:r w:rsidRPr="001B2F61">
        <w:rPr>
          <w:rFonts w:ascii="Times New Roman" w:hAnsi="Times New Roman" w:cs="Times New Roman"/>
          <w:sz w:val="28"/>
          <w:szCs w:val="28"/>
        </w:rPr>
        <w:t xml:space="preserve"> режимом. Щоб уникнути величезних втрат фермери зобов'язані використовувати тренованих і </w:t>
      </w:r>
      <w:proofErr w:type="spellStart"/>
      <w:r w:rsidRPr="001B2F61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1B2F61">
        <w:rPr>
          <w:rFonts w:ascii="Times New Roman" w:hAnsi="Times New Roman" w:cs="Times New Roman"/>
          <w:sz w:val="28"/>
          <w:szCs w:val="28"/>
        </w:rPr>
        <w:t xml:space="preserve"> тварин, що не вимагають особливих умов. </w:t>
      </w:r>
    </w:p>
    <w:p w:rsidR="009521DA" w:rsidRDefault="009521DA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1">
        <w:rPr>
          <w:rFonts w:ascii="Times New Roman" w:hAnsi="Times New Roman" w:cs="Times New Roman"/>
          <w:sz w:val="28"/>
          <w:szCs w:val="28"/>
        </w:rPr>
        <w:t xml:space="preserve">Перспективи подальших досліджень. Перспективним буде використання молекулярно-генетичних досліджень для селекції на </w:t>
      </w:r>
      <w:proofErr w:type="spellStart"/>
      <w:r w:rsidRPr="001B2F61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1B2F61">
        <w:rPr>
          <w:rFonts w:ascii="Times New Roman" w:hAnsi="Times New Roman" w:cs="Times New Roman"/>
          <w:sz w:val="28"/>
          <w:szCs w:val="28"/>
        </w:rPr>
        <w:t xml:space="preserve"> у тваринництві на основі узагальнення переваг та недоліків найбільш вживаних методів визначення </w:t>
      </w:r>
      <w:proofErr w:type="spellStart"/>
      <w:r w:rsidRPr="001B2F61">
        <w:rPr>
          <w:rFonts w:ascii="Times New Roman" w:hAnsi="Times New Roman" w:cs="Times New Roman"/>
          <w:sz w:val="28"/>
          <w:szCs w:val="28"/>
        </w:rPr>
        <w:t>стресочутливості</w:t>
      </w:r>
      <w:proofErr w:type="spellEnd"/>
      <w:r w:rsidRPr="001B2F61">
        <w:rPr>
          <w:rFonts w:ascii="Times New Roman" w:hAnsi="Times New Roman" w:cs="Times New Roman"/>
          <w:sz w:val="28"/>
          <w:szCs w:val="28"/>
        </w:rPr>
        <w:t xml:space="preserve"> сільськогосподарських тварин</w:t>
      </w:r>
      <w:r w:rsidR="001B2F61" w:rsidRPr="001B2F61">
        <w:rPr>
          <w:rFonts w:ascii="Times New Roman" w:hAnsi="Times New Roman" w:cs="Times New Roman"/>
          <w:sz w:val="28"/>
          <w:szCs w:val="28"/>
        </w:rPr>
        <w:t>.</w:t>
      </w: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61" w:rsidRDefault="001B2F61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8C" w:rsidRDefault="00D1608C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4A" w:rsidRPr="00CE23D9" w:rsidRDefault="00E0754A" w:rsidP="00CE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D9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CE23D9" w:rsidRPr="00CE23D9">
        <w:rPr>
          <w:rFonts w:ascii="Times New Roman" w:hAnsi="Times New Roman" w:cs="Times New Roman"/>
          <w:b/>
          <w:sz w:val="28"/>
          <w:szCs w:val="28"/>
        </w:rPr>
        <w:t>ітература</w:t>
      </w:r>
    </w:p>
    <w:p w:rsidR="00E0754A" w:rsidRPr="007055F4" w:rsidRDefault="00E0754A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 xml:space="preserve">1. Александров B.Я,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Денько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Е..И.,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Ломагин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Изменение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теплоустойчивости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фототаксиса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хлоропластов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движения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цитоплазмы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растительных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клетках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теплового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шока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Физиология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F4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Pr="007055F4">
        <w:rPr>
          <w:rFonts w:ascii="Times New Roman" w:hAnsi="Times New Roman" w:cs="Times New Roman"/>
          <w:sz w:val="28"/>
          <w:szCs w:val="28"/>
        </w:rPr>
        <w:t>. 1990. т.37. Вып.1. с.133-141.</w:t>
      </w:r>
    </w:p>
    <w:p w:rsidR="00E0754A" w:rsidRPr="007055F4" w:rsidRDefault="007055F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>2</w:t>
      </w:r>
      <w:r w:rsidR="00E0754A" w:rsidRPr="00705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Генкель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Физиология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жаро-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засухоустойчивости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>. М.: Наука, 1982. 279 с.</w:t>
      </w:r>
    </w:p>
    <w:p w:rsidR="00E0754A" w:rsidRPr="007055F4" w:rsidRDefault="007055F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>3</w:t>
      </w:r>
      <w:r w:rsidR="00E0754A" w:rsidRPr="00705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Евгеньев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М.Б.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Тепловой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шок и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генов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>..1981. N6, с.14-19.</w:t>
      </w:r>
    </w:p>
    <w:p w:rsidR="00E0754A" w:rsidRPr="007055F4" w:rsidRDefault="007055F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>4</w:t>
      </w:r>
      <w:r w:rsidR="00E0754A" w:rsidRPr="007055F4">
        <w:rPr>
          <w:rFonts w:ascii="Times New Roman" w:hAnsi="Times New Roman" w:cs="Times New Roman"/>
          <w:sz w:val="28"/>
          <w:szCs w:val="28"/>
        </w:rPr>
        <w:t xml:space="preserve">. Коломієць О.Д. Неспецифічні реакції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рослиних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кліти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на стресові фактори // Фізіологія рослин в Україні на межі тисячоліть. – 2001, Т2. –   с.41-47</w:t>
      </w:r>
    </w:p>
    <w:p w:rsidR="00E0754A" w:rsidRPr="007055F4" w:rsidRDefault="007055F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>5</w:t>
      </w:r>
      <w:r w:rsidR="00E0754A" w:rsidRPr="00705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Г..На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целого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>. М.: Наука, 1985. 122 с.</w:t>
      </w:r>
    </w:p>
    <w:p w:rsidR="00E0754A" w:rsidRPr="007055F4" w:rsidRDefault="007055F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>6</w:t>
      </w:r>
      <w:r w:rsidR="00E0754A" w:rsidRPr="007055F4">
        <w:rPr>
          <w:rFonts w:ascii="Times New Roman" w:hAnsi="Times New Roman" w:cs="Times New Roman"/>
          <w:sz w:val="28"/>
          <w:szCs w:val="28"/>
        </w:rPr>
        <w:t xml:space="preserve">. Ветеринарія. Великий енциклопедичний словник. / Гол. ред. В.П. Шишков. - М.: НІ Велика Російська енциклопедія, 1998. </w:t>
      </w:r>
    </w:p>
    <w:p w:rsidR="00E0754A" w:rsidRPr="007055F4" w:rsidRDefault="007055F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>7</w:t>
      </w:r>
      <w:r w:rsidR="00E0754A" w:rsidRPr="00705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Голіков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А.М. Адаптація сільськогосподарських тварин. - М.: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, 1985. </w:t>
      </w:r>
    </w:p>
    <w:p w:rsidR="00E0754A" w:rsidRPr="007055F4" w:rsidRDefault="007055F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>8</w:t>
      </w:r>
      <w:r w:rsidR="00E0754A" w:rsidRPr="00705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Гуськов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О.М. Вплив стрес-фактора на стан сільськогосподарських тварин. - М.: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E0754A" w:rsidRPr="007055F4" w:rsidRDefault="007055F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>9</w:t>
      </w:r>
      <w:r w:rsidR="00E0754A" w:rsidRPr="00705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Дмитроченко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А.П., Пшеничний П.Д. Годівля сільськогосподарських тварин. - Л.: Колос, 1975 </w:t>
      </w:r>
    </w:p>
    <w:p w:rsidR="00E0754A" w:rsidRPr="007055F4" w:rsidRDefault="007055F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>10</w:t>
      </w:r>
      <w:r w:rsidR="00E0754A" w:rsidRPr="00705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Ковальчікова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М. Адаптація і стрес при утриманні та розведенні сільськогосподарських тварин. - М.: Колос, 1986 </w:t>
      </w:r>
    </w:p>
    <w:p w:rsidR="00E0754A" w:rsidRDefault="007055F4" w:rsidP="00367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55F4">
        <w:rPr>
          <w:rFonts w:ascii="Times New Roman" w:hAnsi="Times New Roman" w:cs="Times New Roman"/>
          <w:sz w:val="28"/>
          <w:szCs w:val="28"/>
        </w:rPr>
        <w:t>11</w:t>
      </w:r>
      <w:r w:rsidR="00E0754A" w:rsidRPr="00705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Нікітченко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І.М.,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Плященко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 С.І., Зіньків А.С., Адаптація, стрес і продуктивність сільськогосподарських тварин. -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E0754A" w:rsidRPr="007055F4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="00E0754A" w:rsidRPr="007055F4">
        <w:rPr>
          <w:rFonts w:ascii="Times New Roman" w:hAnsi="Times New Roman" w:cs="Times New Roman"/>
          <w:sz w:val="28"/>
          <w:szCs w:val="28"/>
        </w:rPr>
        <w:t>, 1988.</w:t>
      </w:r>
    </w:p>
    <w:p w:rsidR="00E0754A" w:rsidRDefault="00E0754A" w:rsidP="003670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754A" w:rsidSect="00524244">
      <w:headerReference w:type="default" r:id="rId8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F8" w:rsidRDefault="00E157F8" w:rsidP="001B2F61">
      <w:pPr>
        <w:spacing w:after="0" w:line="240" w:lineRule="auto"/>
      </w:pPr>
      <w:r>
        <w:separator/>
      </w:r>
    </w:p>
  </w:endnote>
  <w:endnote w:type="continuationSeparator" w:id="0">
    <w:p w:rsidR="00E157F8" w:rsidRDefault="00E157F8" w:rsidP="001B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F8" w:rsidRDefault="00E157F8" w:rsidP="001B2F61">
      <w:pPr>
        <w:spacing w:after="0" w:line="240" w:lineRule="auto"/>
      </w:pPr>
      <w:r>
        <w:separator/>
      </w:r>
    </w:p>
  </w:footnote>
  <w:footnote w:type="continuationSeparator" w:id="0">
    <w:p w:rsidR="00E157F8" w:rsidRDefault="00E157F8" w:rsidP="001B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highlight w:val="black"/>
      </w:rPr>
      <w:id w:val="881984520"/>
      <w:docPartObj>
        <w:docPartGallery w:val="Page Numbers (Top of Page)"/>
        <w:docPartUnique/>
      </w:docPartObj>
    </w:sdtPr>
    <w:sdtEndPr>
      <w:rPr>
        <w:color w:val="000000" w:themeColor="text1"/>
        <w:highlight w:val="none"/>
      </w:rPr>
    </w:sdtEndPr>
    <w:sdtContent>
      <w:p w:rsidR="00524244" w:rsidRPr="00524244" w:rsidRDefault="00DC767E">
        <w:pPr>
          <w:pStyle w:val="a4"/>
          <w:jc w:val="right"/>
          <w:rPr>
            <w:color w:val="000000" w:themeColor="text1"/>
          </w:rPr>
        </w:pPr>
        <w:r w:rsidRPr="00524244">
          <w:rPr>
            <w:color w:val="000000" w:themeColor="text1"/>
          </w:rPr>
          <w:fldChar w:fldCharType="begin"/>
        </w:r>
        <w:r w:rsidR="00524244" w:rsidRPr="00524244">
          <w:rPr>
            <w:color w:val="000000" w:themeColor="text1"/>
          </w:rPr>
          <w:instrText>PAGE   \* MERGEFORMAT</w:instrText>
        </w:r>
        <w:r w:rsidRPr="00524244">
          <w:rPr>
            <w:color w:val="000000" w:themeColor="text1"/>
          </w:rPr>
          <w:fldChar w:fldCharType="separate"/>
        </w:r>
        <w:r w:rsidR="00525509" w:rsidRPr="00525509">
          <w:rPr>
            <w:noProof/>
            <w:color w:val="000000" w:themeColor="text1"/>
            <w:lang w:val="ru-RU"/>
          </w:rPr>
          <w:t>1</w:t>
        </w:r>
        <w:r w:rsidRPr="00524244">
          <w:rPr>
            <w:color w:val="000000" w:themeColor="text1"/>
          </w:rPr>
          <w:fldChar w:fldCharType="end"/>
        </w:r>
      </w:p>
    </w:sdtContent>
  </w:sdt>
  <w:p w:rsidR="00524244" w:rsidRDefault="005242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DDE"/>
    <w:multiLevelType w:val="hybridMultilevel"/>
    <w:tmpl w:val="6F00C802"/>
    <w:lvl w:ilvl="0" w:tplc="28384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2713"/>
    <w:multiLevelType w:val="hybridMultilevel"/>
    <w:tmpl w:val="9650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0D4D"/>
    <w:multiLevelType w:val="hybridMultilevel"/>
    <w:tmpl w:val="CFBCF0E0"/>
    <w:lvl w:ilvl="0" w:tplc="BED2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37D0"/>
    <w:rsid w:val="000914C6"/>
    <w:rsid w:val="000B37D0"/>
    <w:rsid w:val="001165DA"/>
    <w:rsid w:val="00153EE4"/>
    <w:rsid w:val="00171312"/>
    <w:rsid w:val="001A2DA3"/>
    <w:rsid w:val="001B2F61"/>
    <w:rsid w:val="001C638B"/>
    <w:rsid w:val="0020268F"/>
    <w:rsid w:val="002567C5"/>
    <w:rsid w:val="002B53DA"/>
    <w:rsid w:val="002D794F"/>
    <w:rsid w:val="003016A7"/>
    <w:rsid w:val="00360EBD"/>
    <w:rsid w:val="003670B1"/>
    <w:rsid w:val="0039608D"/>
    <w:rsid w:val="003A7F35"/>
    <w:rsid w:val="004371B7"/>
    <w:rsid w:val="004A3AD2"/>
    <w:rsid w:val="00524244"/>
    <w:rsid w:val="00525509"/>
    <w:rsid w:val="005375A5"/>
    <w:rsid w:val="00567033"/>
    <w:rsid w:val="00570EAD"/>
    <w:rsid w:val="00607D93"/>
    <w:rsid w:val="006A2751"/>
    <w:rsid w:val="006E130E"/>
    <w:rsid w:val="006E27A3"/>
    <w:rsid w:val="006E5CF7"/>
    <w:rsid w:val="007055F4"/>
    <w:rsid w:val="00726CE1"/>
    <w:rsid w:val="007B1F89"/>
    <w:rsid w:val="00803407"/>
    <w:rsid w:val="00882AAC"/>
    <w:rsid w:val="008A68D6"/>
    <w:rsid w:val="008E6D85"/>
    <w:rsid w:val="008F11A7"/>
    <w:rsid w:val="008F2956"/>
    <w:rsid w:val="009521DA"/>
    <w:rsid w:val="00970D51"/>
    <w:rsid w:val="00992054"/>
    <w:rsid w:val="009B54D8"/>
    <w:rsid w:val="00AA1EBD"/>
    <w:rsid w:val="00AA4063"/>
    <w:rsid w:val="00AF1D3E"/>
    <w:rsid w:val="00B12C87"/>
    <w:rsid w:val="00B4388D"/>
    <w:rsid w:val="00BC128B"/>
    <w:rsid w:val="00BC2C4A"/>
    <w:rsid w:val="00BD2CD4"/>
    <w:rsid w:val="00BE4FD9"/>
    <w:rsid w:val="00C47989"/>
    <w:rsid w:val="00CD6A95"/>
    <w:rsid w:val="00CE23D9"/>
    <w:rsid w:val="00D1608C"/>
    <w:rsid w:val="00D812E6"/>
    <w:rsid w:val="00DC767E"/>
    <w:rsid w:val="00DD76A8"/>
    <w:rsid w:val="00E0754A"/>
    <w:rsid w:val="00E157F8"/>
    <w:rsid w:val="00EB2EC6"/>
    <w:rsid w:val="00F070A3"/>
    <w:rsid w:val="00F171B5"/>
    <w:rsid w:val="00F87490"/>
    <w:rsid w:val="00F92390"/>
    <w:rsid w:val="00F93D0D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F61"/>
  </w:style>
  <w:style w:type="paragraph" w:styleId="a6">
    <w:name w:val="footer"/>
    <w:basedOn w:val="a"/>
    <w:link w:val="a7"/>
    <w:uiPriority w:val="99"/>
    <w:unhideWhenUsed/>
    <w:rsid w:val="001B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F61"/>
  </w:style>
  <w:style w:type="paragraph" w:styleId="a8">
    <w:name w:val="No Spacing"/>
    <w:uiPriority w:val="1"/>
    <w:qFormat/>
    <w:rsid w:val="00360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F0EE-E0F7-4C07-8791-E3C0F1A2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24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Секретарь</cp:lastModifiedBy>
  <cp:revision>10</cp:revision>
  <dcterms:created xsi:type="dcterms:W3CDTF">2016-04-05T17:44:00Z</dcterms:created>
  <dcterms:modified xsi:type="dcterms:W3CDTF">2016-04-14T06:19:00Z</dcterms:modified>
</cp:coreProperties>
</file>