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C9" w:rsidRPr="00995E67" w:rsidRDefault="00C159C9" w:rsidP="00973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5E67">
        <w:rPr>
          <w:rFonts w:ascii="Times New Roman" w:hAnsi="Times New Roman" w:cs="Times New Roman"/>
          <w:sz w:val="28"/>
          <w:szCs w:val="28"/>
        </w:rPr>
        <w:t>ТЕЗИ</w:t>
      </w:r>
    </w:p>
    <w:p w:rsidR="00C159C9" w:rsidRPr="00995E67" w:rsidRDefault="00C159C9" w:rsidP="00973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конкурс: «МАН Історик – Юніор Дослідник. </w:t>
      </w:r>
    </w:p>
    <w:p w:rsidR="00C159C9" w:rsidRPr="00995E67" w:rsidRDefault="00C159C9" w:rsidP="00973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 w:eastAsia="uk-UA"/>
        </w:rPr>
        <w:t>Геноцид як феномен ХХ сторіччя»</w:t>
      </w:r>
    </w:p>
    <w:p w:rsidR="00C159C9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995E67">
        <w:rPr>
          <w:rFonts w:ascii="Times New Roman" w:hAnsi="Times New Roman" w:cs="Times New Roman"/>
          <w:sz w:val="28"/>
          <w:szCs w:val="28"/>
        </w:rPr>
        <w:t>роботи “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Голокост-пам’ять.Голокост-урок</w:t>
      </w:r>
      <w:r w:rsidRPr="00995E67">
        <w:rPr>
          <w:rFonts w:ascii="Times New Roman" w:hAnsi="Times New Roman" w:cs="Times New Roman"/>
          <w:sz w:val="28"/>
          <w:szCs w:val="28"/>
        </w:rPr>
        <w:t xml:space="preserve"> ”</w:t>
      </w:r>
      <w:r w:rsidRPr="00995E67">
        <w:rPr>
          <w:rFonts w:ascii="Times New Roman" w:hAnsi="Times New Roman" w:cs="Times New Roman"/>
          <w:sz w:val="28"/>
          <w:szCs w:val="28"/>
        </w:rPr>
        <w:br/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Леоненко Данила Олексійовича</w:t>
      </w:r>
    </w:p>
    <w:p w:rsidR="00C159C9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учня 7 класу КЗ «Банівська ЗОШ </w:t>
      </w:r>
      <w:r w:rsidRPr="0099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95E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ступенів»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Приморського району,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області.</w:t>
      </w:r>
    </w:p>
    <w:p w:rsidR="00C159C9" w:rsidRPr="00995E67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Проданова М.Д. вчитель історії та правознавства КЗ «Банівська ЗОШ </w:t>
      </w:r>
      <w:r w:rsidRPr="0099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95E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ступенів»</w:t>
      </w:r>
      <w:r w:rsidRPr="00995E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спеціаліст І категорії</w:t>
      </w:r>
    </w:p>
    <w:p w:rsidR="00C159C9" w:rsidRPr="00995E67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проблеми.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Історія двадцятого століття пов’язана не лише зі світови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ми війнами, які забрали мільйони людей. Вона включає й інші не менш жахливі по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дії. Це репресії, етнічні чистки, примусові переселення народів та інші злочини, що можна кваліфікувати як геноциди, тобто найтяжчі злочини проти людства. Проблема поняття геноцид, а також його інтерпретація у конкретних ситуаціях зали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шається актуальною і досі.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Тому важливо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глибше</w:t>
      </w:r>
      <w:r w:rsidRPr="0097361D">
        <w:rPr>
          <w:rFonts w:ascii="Times New Roman" w:hAnsi="Times New Roman" w:cs="Times New Roman"/>
          <w:sz w:val="28"/>
          <w:szCs w:val="28"/>
        </w:rPr>
        <w:t xml:space="preserve"> 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дослідити та проаналізувати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яви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ще геноциду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та конкретні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його прояви. Що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дасть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визначити причини та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дій і запобігти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прояву у майбутньому. До того ж,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примасштаб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 жахливих подій, які  відбувалися в українському  суспільстві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ХХ столітті, у нашій  державі й сьогодні  відчувається брак колективної  пам’яті про ці трагічні сторінки історії. Тому, щоб сформувати  почуття спільності історичної долі україн ців і інших національних меншин України , зокрема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євреїв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, необхідно консолідува ти суспільство прикладами  геноцидів.</w:t>
      </w:r>
    </w:p>
    <w:p w:rsidR="00C159C9" w:rsidRPr="00995E67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Голокостом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називають геноцид єв</w:t>
      </w:r>
      <w:r>
        <w:rPr>
          <w:rFonts w:ascii="Times New Roman" w:hAnsi="Times New Roman" w:cs="Times New Roman"/>
          <w:sz w:val="28"/>
          <w:szCs w:val="28"/>
          <w:lang w:val="uk-UA"/>
        </w:rPr>
        <w:t>рейського народу під час Другої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вітової</w:t>
      </w:r>
      <w:r w:rsidRPr="0097361D">
        <w:rPr>
          <w:rFonts w:ascii="Times New Roman" w:hAnsi="Times New Roman" w:cs="Times New Roman"/>
          <w:sz w:val="28"/>
          <w:szCs w:val="28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війни.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айбільший злочин проти людства , який у своїх цілях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 xml:space="preserve">масштабах перевершив усі злочини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здійснені людством до нього 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після. Адже його метою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повне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єврейської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нації як такої. І</w:t>
      </w:r>
      <w:r w:rsidRPr="00995E67">
        <w:rPr>
          <w:rFonts w:ascii="Times New Roman" w:hAnsi="Times New Roman" w:cs="Times New Roman"/>
          <w:sz w:val="28"/>
          <w:szCs w:val="28"/>
        </w:rPr>
        <w:t> 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під час геноциду вірмен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чи голодомору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хоч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якось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врятуватись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вижити, то єврей у таборі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смерті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приречений.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br/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кінця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винищено 6 000 000 єврейських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чоловіків, жінок та  </w:t>
      </w:r>
      <w:r w:rsidRPr="0097361D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C159C9" w:rsidRPr="00995E67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є геноцид як суспільно-політичне явище.</w:t>
      </w:r>
    </w:p>
    <w:p w:rsidR="00C159C9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 дослідження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–  геноцид євреїв та факти його конкретних проявів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Приморського району в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Другої Світової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Pr="00EA781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5E6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нашої роботи: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дослідити за писемними історичними джерелами та свідч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очевидців </w:t>
      </w:r>
      <w:r w:rsidRPr="00EA781F"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A781F">
        <w:rPr>
          <w:rFonts w:ascii="Times New Roman" w:hAnsi="Times New Roman" w:cs="Times New Roman"/>
          <w:sz w:val="28"/>
          <w:szCs w:val="28"/>
          <w:lang w:val="uk-UA"/>
        </w:rPr>
        <w:t xml:space="preserve"> знищення євреїв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81F">
        <w:rPr>
          <w:rFonts w:ascii="Times New Roman" w:hAnsi="Times New Roman" w:cs="Times New Roman"/>
          <w:sz w:val="28"/>
          <w:szCs w:val="28"/>
          <w:lang w:val="uk-UA"/>
        </w:rPr>
        <w:t>на місцевому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рівні, оскільки таких місць по всій території України є тисячі.</w:t>
      </w:r>
    </w:p>
    <w:p w:rsidR="00C159C9" w:rsidRPr="00995E67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тому, щоб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визначити, розкрити і з’ясувати наступні питання: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1)виявити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з’ясувати і</w:t>
      </w:r>
      <w:r w:rsidRPr="00995E67">
        <w:rPr>
          <w:rFonts w:ascii="Times New Roman" w:hAnsi="Times New Roman" w:cs="Times New Roman"/>
          <w:sz w:val="28"/>
          <w:szCs w:val="28"/>
        </w:rPr>
        <w:t> 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джерельні матеріали; </w:t>
      </w:r>
    </w:p>
    <w:p w:rsidR="00C159C9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/>
        </w:rPr>
        <w:t>2) з’ясувати становище єврейського населення напередодні війни;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3)визначити особливості фашистського окупаційного режиму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єврейського населення регіону;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4) дослідити питання колабораціонізму серед євреїв.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5) визначити причини, які сприяли нелюдському ставленню до єврейського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народу так званих “неєврейських національностей”, і</w:t>
      </w:r>
      <w:r w:rsidRPr="00995E67">
        <w:rPr>
          <w:rFonts w:ascii="Times New Roman" w:hAnsi="Times New Roman" w:cs="Times New Roman"/>
          <w:sz w:val="28"/>
          <w:szCs w:val="28"/>
        </w:rPr>
        <w:t> 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навпаки, осіб, що сприяли їх порятунку під час окупації;</w:t>
      </w:r>
    </w:p>
    <w:p w:rsidR="00C159C9" w:rsidRPr="00EA781F" w:rsidRDefault="00C159C9" w:rsidP="009736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6) з’ясувати кількість жертв політики Голокосту на місцевому рівні та демографічні наслідки.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Систематизовані в дослідженні матеріали можуть бути використані при: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5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написанні узагальнюючих праць, спеціальних досліджень з</w:t>
      </w:r>
      <w:r w:rsidRPr="00995E67">
        <w:rPr>
          <w:rFonts w:ascii="Times New Roman" w:hAnsi="Times New Roman" w:cs="Times New Roman"/>
          <w:sz w:val="28"/>
          <w:szCs w:val="28"/>
        </w:rPr>
        <w:t> 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історії Другої світової війни, </w:t>
      </w:r>
      <w:r w:rsidRPr="00995E6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рефератів, курсових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наукових робіт, до 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>уроків з історії України , практичних та семінарських занять</w:t>
      </w:r>
      <w:r w:rsidRPr="00995E67">
        <w:rPr>
          <w:rFonts w:ascii="Times New Roman" w:hAnsi="Times New Roman" w:cs="Times New Roman"/>
          <w:lang w:val="uk-UA"/>
        </w:rPr>
        <w:t>.</w:t>
      </w:r>
      <w:r w:rsidRPr="00995E67">
        <w:rPr>
          <w:rFonts w:ascii="Times New Roman" w:hAnsi="Times New Roman" w:cs="Times New Roman"/>
          <w:lang w:val="uk-UA"/>
        </w:rPr>
        <w:br/>
      </w:r>
      <w:r w:rsidRPr="00995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t xml:space="preserve"> зібрані й проаналізовані історичні відомості можуть слугувати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основою для проведення культурно-просвітницької роботи серед учнів</w:t>
      </w:r>
      <w:r w:rsidRPr="00995E67">
        <w:rPr>
          <w:rFonts w:ascii="Times New Roman" w:hAnsi="Times New Roman" w:cs="Times New Roman"/>
          <w:sz w:val="28"/>
          <w:szCs w:val="28"/>
          <w:lang w:val="uk-UA"/>
        </w:rPr>
        <w:br/>
        <w:t>школи, виховання міжетнічної толерантності</w:t>
      </w:r>
      <w:r w:rsidRPr="00995E67">
        <w:rPr>
          <w:rFonts w:ascii="Times New Roman" w:hAnsi="Times New Roman" w:cs="Times New Roman"/>
          <w:lang w:val="uk-UA"/>
        </w:rPr>
        <w:t>.</w:t>
      </w:r>
    </w:p>
    <w:p w:rsidR="00C159C9" w:rsidRPr="00995E67" w:rsidRDefault="00C159C9" w:rsidP="00995E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59C9" w:rsidRPr="00995E67" w:rsidSect="00632320">
      <w:pgSz w:w="11906" w:h="16838"/>
      <w:pgMar w:top="113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1C"/>
    <w:rsid w:val="000A5281"/>
    <w:rsid w:val="00215F30"/>
    <w:rsid w:val="00253AEE"/>
    <w:rsid w:val="003225AF"/>
    <w:rsid w:val="00344337"/>
    <w:rsid w:val="00376D68"/>
    <w:rsid w:val="00411996"/>
    <w:rsid w:val="004362F6"/>
    <w:rsid w:val="004D42A7"/>
    <w:rsid w:val="00584B98"/>
    <w:rsid w:val="005B3F1C"/>
    <w:rsid w:val="00620C51"/>
    <w:rsid w:val="00632320"/>
    <w:rsid w:val="00643644"/>
    <w:rsid w:val="006B7DB1"/>
    <w:rsid w:val="0072412C"/>
    <w:rsid w:val="00822DC6"/>
    <w:rsid w:val="00827715"/>
    <w:rsid w:val="00841FC3"/>
    <w:rsid w:val="008760D6"/>
    <w:rsid w:val="0097361D"/>
    <w:rsid w:val="00995E67"/>
    <w:rsid w:val="009B4752"/>
    <w:rsid w:val="00C159C9"/>
    <w:rsid w:val="00C43946"/>
    <w:rsid w:val="00D64DEC"/>
    <w:rsid w:val="00DB72C5"/>
    <w:rsid w:val="00E24282"/>
    <w:rsid w:val="00E33A78"/>
    <w:rsid w:val="00E94DDF"/>
    <w:rsid w:val="00EA781F"/>
    <w:rsid w:val="00F777FE"/>
    <w:rsid w:val="00F9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496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13</cp:revision>
  <dcterms:created xsi:type="dcterms:W3CDTF">2016-03-28T11:07:00Z</dcterms:created>
  <dcterms:modified xsi:type="dcterms:W3CDTF">2016-04-12T07:47:00Z</dcterms:modified>
</cp:coreProperties>
</file>