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BC" w:rsidRDefault="00C720BC" w:rsidP="00C720BC">
      <w:pPr>
        <w:tabs>
          <w:tab w:val="left" w:pos="396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0BC">
        <w:rPr>
          <w:rFonts w:ascii="Times New Roman" w:hAnsi="Times New Roman" w:cs="Times New Roman"/>
          <w:b/>
          <w:sz w:val="28"/>
          <w:szCs w:val="28"/>
          <w:lang w:val="uk-UA"/>
        </w:rPr>
        <w:t>Тези проекту</w:t>
      </w:r>
    </w:p>
    <w:p w:rsidR="00C720BC" w:rsidRDefault="00C720BC" w:rsidP="00C720BC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3E9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Ліхеноіндикація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атмосферного повітря околиці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с.Михля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Ізяславського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7943E9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області.</w:t>
      </w:r>
    </w:p>
    <w:p w:rsidR="007943E9" w:rsidRDefault="007943E9" w:rsidP="00C720BC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проекту: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Колосінська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Вікторівна, учениця 8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943E9" w:rsidRDefault="007943E9" w:rsidP="007943E9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3E9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Павлівна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вчитель хімії та біології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943E9" w:rsidRDefault="007943E9" w:rsidP="007943E9">
      <w:pPr>
        <w:tabs>
          <w:tab w:val="left" w:pos="3960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проекту</w:t>
      </w:r>
    </w:p>
    <w:p w:rsidR="007943E9" w:rsidRPr="007943E9" w:rsidRDefault="007943E9" w:rsidP="00C720BC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3E9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943E9" w:rsidRDefault="00C720BC" w:rsidP="00C720BC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0BC">
        <w:rPr>
          <w:rFonts w:ascii="Times New Roman" w:hAnsi="Times New Roman" w:cs="Times New Roman"/>
          <w:sz w:val="28"/>
          <w:szCs w:val="28"/>
          <w:lang w:val="uk-UA"/>
        </w:rPr>
        <w:t>Внаслідок прискореного розвитку економіки, матеріального виробництва наприкінці ХХ століття намітилися істотні зміни в біосфері. У масштабах небачених раніше забруднюється навколишнє середовище. Забруднення - це поява в природному середовищі нових, чужих їй хімічних сполук, біологічних систем, а також фізичних впливів. В результаті забруднення порушуються природні процеси в біосфері. З рівнем забруднення пов'язана екологічна безпека людини і суспільства в цілому. З метою оцінки і прогнозу змін стану середовища або її окремих компонентів застосовують комплексну систему довгострокових спостережень - моніторинг.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br/>
        <w:t xml:space="preserve">Оцінку стану повітряного середовища можна проводити з використанням </w:t>
      </w:r>
      <w:proofErr w:type="spellStart"/>
      <w:r w:rsidRPr="00C720BC">
        <w:rPr>
          <w:rFonts w:ascii="Times New Roman" w:hAnsi="Times New Roman" w:cs="Times New Roman"/>
          <w:sz w:val="28"/>
          <w:szCs w:val="28"/>
          <w:lang w:val="uk-UA"/>
        </w:rPr>
        <w:t>біоіндікаціонних</w:t>
      </w:r>
      <w:proofErr w:type="spellEnd"/>
      <w:r w:rsidRPr="00C720BC">
        <w:rPr>
          <w:rFonts w:ascii="Times New Roman" w:hAnsi="Times New Roman" w:cs="Times New Roman"/>
          <w:sz w:val="28"/>
          <w:szCs w:val="28"/>
          <w:lang w:val="uk-UA"/>
        </w:rPr>
        <w:t xml:space="preserve"> методів.</w:t>
      </w:r>
    </w:p>
    <w:p w:rsidR="007943E9" w:rsidRDefault="00C720BC" w:rsidP="00C720BC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0BC">
        <w:rPr>
          <w:rFonts w:ascii="Times New Roman" w:hAnsi="Times New Roman" w:cs="Times New Roman"/>
          <w:sz w:val="28"/>
          <w:szCs w:val="28"/>
          <w:lang w:val="uk-UA"/>
        </w:rPr>
        <w:t>Живі організми по-різному реагують на зміни навколишнього середовища, є дуже чутливі, які реагують навіть на малі дози екологічного чинника.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br/>
        <w:t xml:space="preserve">Одним із сильних по впливу на навколишнє середовище є </w:t>
      </w:r>
      <w:proofErr w:type="spellStart"/>
      <w:r w:rsidR="007943E9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 w:rsidR="007943E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943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43E9" w:rsidRPr="007943E9">
        <w:rPr>
          <w:rFonts w:ascii="Times New Roman" w:hAnsi="Times New Roman" w:cs="Times New Roman"/>
          <w:sz w:val="28"/>
          <w:szCs w:val="28"/>
        </w:rPr>
        <w:t xml:space="preserve">) </w:t>
      </w:r>
      <w:r w:rsidR="007943E9">
        <w:rPr>
          <w:rFonts w:ascii="Times New Roman" w:hAnsi="Times New Roman" w:cs="Times New Roman"/>
          <w:sz w:val="28"/>
          <w:szCs w:val="28"/>
          <w:lang w:val="uk-UA"/>
        </w:rPr>
        <w:t>оксид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t xml:space="preserve">, що утворюється при згоранні </w:t>
      </w:r>
      <w:r w:rsidR="007943E9">
        <w:rPr>
          <w:rFonts w:ascii="Times New Roman" w:hAnsi="Times New Roman" w:cs="Times New Roman"/>
          <w:sz w:val="28"/>
          <w:szCs w:val="28"/>
          <w:lang w:val="uk-UA"/>
        </w:rPr>
        <w:t>сірковмісного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t xml:space="preserve"> палива. Навіть незначне наявність </w:t>
      </w:r>
      <w:proofErr w:type="spellStart"/>
      <w:r w:rsidR="007943E9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 w:rsidR="007943E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943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43E9" w:rsidRPr="007943E9">
        <w:rPr>
          <w:rFonts w:ascii="Times New Roman" w:hAnsi="Times New Roman" w:cs="Times New Roman"/>
          <w:sz w:val="28"/>
          <w:szCs w:val="28"/>
        </w:rPr>
        <w:t xml:space="preserve">) </w:t>
      </w:r>
      <w:r w:rsidR="007943E9">
        <w:rPr>
          <w:rFonts w:ascii="Times New Roman" w:hAnsi="Times New Roman" w:cs="Times New Roman"/>
          <w:sz w:val="28"/>
          <w:szCs w:val="28"/>
          <w:lang w:val="uk-UA"/>
        </w:rPr>
        <w:t>оксиду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t xml:space="preserve"> в повітрі позначається на таких організмах, як лишайники. Ці організми широко поширені, мають досить високою витривалістю до 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lastRenderedPageBreak/>
        <w:t>кліматичних чинників, чутливістю до забруднювачів навколишнього середовища. Найменше забруднення атмосфери, яке не впливає на більшість рослин, викликає масову загибель лишайників.</w:t>
      </w:r>
    </w:p>
    <w:p w:rsidR="00A12838" w:rsidRDefault="00A12838" w:rsidP="00A12838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провели д</w:t>
      </w:r>
      <w:r w:rsidR="00C720BC" w:rsidRPr="00C720BC">
        <w:rPr>
          <w:rFonts w:ascii="Times New Roman" w:hAnsi="Times New Roman" w:cs="Times New Roman"/>
          <w:sz w:val="28"/>
          <w:szCs w:val="28"/>
          <w:lang w:val="uk-UA"/>
        </w:rPr>
        <w:t>ослідження чистоти повітря на території свого сел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20BC" w:rsidRPr="00C720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C720BC" w:rsidRPr="00C720BC">
        <w:rPr>
          <w:rFonts w:ascii="Times New Roman" w:hAnsi="Times New Roman" w:cs="Times New Roman"/>
          <w:sz w:val="28"/>
          <w:szCs w:val="28"/>
          <w:lang w:val="uk-UA"/>
        </w:rPr>
        <w:t xml:space="preserve"> вирішили провести моніторинг атмосфери нашого села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="00C720BC" w:rsidRPr="00C720BC">
        <w:rPr>
          <w:rFonts w:ascii="Times New Roman" w:hAnsi="Times New Roman" w:cs="Times New Roman"/>
          <w:sz w:val="28"/>
          <w:szCs w:val="28"/>
          <w:lang w:val="uk-UA"/>
        </w:rPr>
        <w:t xml:space="preserve"> і порівняти отримані дані. Відсутність на території села будь - яких виробництв, що забруднюють атмосферу не дало можливості вивчити в природі вплив викидів газів на лишайники.</w:t>
      </w:r>
    </w:p>
    <w:p w:rsidR="00A12838" w:rsidRDefault="00C720BC" w:rsidP="00A12838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0BC">
        <w:rPr>
          <w:rFonts w:ascii="Times New Roman" w:hAnsi="Times New Roman" w:cs="Times New Roman"/>
          <w:sz w:val="28"/>
          <w:szCs w:val="28"/>
          <w:lang w:val="uk-UA"/>
        </w:rPr>
        <w:t xml:space="preserve">Що станеться з лишайниками, якщо на території села відкриють хімічні виробництва? Як вплинуть на ці організми </w:t>
      </w:r>
      <w:r w:rsidR="00A12838">
        <w:rPr>
          <w:rFonts w:ascii="Times New Roman" w:hAnsi="Times New Roman" w:cs="Times New Roman"/>
          <w:sz w:val="28"/>
          <w:szCs w:val="28"/>
          <w:lang w:val="uk-UA"/>
        </w:rPr>
        <w:t>чадний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t xml:space="preserve"> газ, хлор, аміак, речовини входять до складу викидів?</w:t>
      </w:r>
    </w:p>
    <w:p w:rsidR="00A12838" w:rsidRDefault="00C720BC" w:rsidP="00A12838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838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t xml:space="preserve"> оцінити стан навколишнього середовища території села за різноманітністю і великій кількості лишайників.</w:t>
      </w:r>
    </w:p>
    <w:p w:rsidR="00A12838" w:rsidRDefault="00C720BC" w:rsidP="00A12838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83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A1283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t>1. Дослідити територію села на наявність лишайників і визначити субстрат, на якому ростуть ці організми.</w:t>
      </w:r>
    </w:p>
    <w:p w:rsidR="00ED2DE6" w:rsidRDefault="00C720BC" w:rsidP="00A12838">
      <w:pPr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0BC">
        <w:rPr>
          <w:rFonts w:ascii="Times New Roman" w:hAnsi="Times New Roman" w:cs="Times New Roman"/>
          <w:sz w:val="28"/>
          <w:szCs w:val="28"/>
          <w:lang w:val="uk-UA"/>
        </w:rPr>
        <w:t>2. Виявити і визначити види і роди лишайників.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br/>
        <w:t>3. Визначити зустріч</w:t>
      </w:r>
      <w:r w:rsidR="00A12838">
        <w:rPr>
          <w:rFonts w:ascii="Times New Roman" w:hAnsi="Times New Roman" w:cs="Times New Roman"/>
          <w:sz w:val="28"/>
          <w:szCs w:val="28"/>
          <w:lang w:val="uk-UA"/>
        </w:rPr>
        <w:t xml:space="preserve">альність і 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t>кількість видів лишайників.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br/>
        <w:t>4. Визначити показник відносної чистоти повітря на території села.</w:t>
      </w:r>
      <w:r w:rsidRPr="00C720BC">
        <w:rPr>
          <w:rFonts w:ascii="Times New Roman" w:hAnsi="Times New Roman" w:cs="Times New Roman"/>
          <w:sz w:val="28"/>
          <w:szCs w:val="28"/>
          <w:lang w:val="uk-UA"/>
        </w:rPr>
        <w:br/>
      </w:r>
      <w:r w:rsidR="00695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0225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проекту:</w:t>
      </w:r>
    </w:p>
    <w:p w:rsidR="00695F3F" w:rsidRDefault="00695F3F" w:rsidP="00695F3F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На території села виявлено 12 видів лишайників всіх типів - накипні, 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листуваті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, кущисті, для яких субстратом є - різні види дерев, чагарників, а також дахи та стіни будівель, паркани. Найбільша їх зустрічальність в центральній частині села.</w:t>
      </w:r>
    </w:p>
    <w:p w:rsidR="00695F3F" w:rsidRDefault="00695F3F" w:rsidP="00695F3F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Найбільш часто зустрічаються лишайники з родів 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Цетрарія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Цетрарія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заборна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Фісція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Фісція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сіро-блакитна), 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пармелія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пармелія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цапина), 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Ксанторія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Ксанторія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постінному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695F3F" w:rsidRDefault="00695F3F" w:rsidP="00695F3F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3. Виявлені види лишайників мають високий бал зустрічальності і великої кількості: накипні 4, 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лістоватие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5, кущисті 3.</w:t>
      </w:r>
    </w:p>
    <w:p w:rsidR="00695F3F" w:rsidRPr="00695F3F" w:rsidRDefault="00695F3F" w:rsidP="00695F3F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 Показник ВЧА = 0,76, повітря на території села чисте. Атмосферне повітря території, де розташований заповідник Гайок, чистіше, ніж території  центру села 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Михля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Ізяславського</w:t>
      </w:r>
      <w:proofErr w:type="spellEnd"/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Pr="00695F3F">
        <w:rPr>
          <w:rFonts w:ascii="Times New Roman" w:hAnsi="Times New Roman" w:cs="Times New Roman"/>
          <w:bCs/>
          <w:sz w:val="28"/>
          <w:szCs w:val="28"/>
          <w:lang w:val="uk-UA"/>
        </w:rPr>
        <w:t>мельницької області.</w:t>
      </w:r>
    </w:p>
    <w:p w:rsidR="00695F3F" w:rsidRPr="00695F3F" w:rsidRDefault="00695F3F" w:rsidP="00695F3F">
      <w:pPr>
        <w:tabs>
          <w:tab w:val="left" w:pos="39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259" w:rsidRPr="00695F3F" w:rsidRDefault="00B02259" w:rsidP="00695F3F">
      <w:pPr>
        <w:tabs>
          <w:tab w:val="left" w:pos="39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259" w:rsidRPr="00695F3F" w:rsidRDefault="00B02259" w:rsidP="00A12838">
      <w:pPr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2259" w:rsidRPr="00695F3F" w:rsidSect="0062443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F7" w:rsidRDefault="006D1BF7" w:rsidP="00023960">
      <w:pPr>
        <w:spacing w:after="0" w:line="240" w:lineRule="auto"/>
      </w:pPr>
      <w:r>
        <w:separator/>
      </w:r>
    </w:p>
  </w:endnote>
  <w:endnote w:type="continuationSeparator" w:id="0">
    <w:p w:rsidR="006D1BF7" w:rsidRDefault="006D1BF7" w:rsidP="0002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F7" w:rsidRDefault="006D1BF7" w:rsidP="00023960">
      <w:pPr>
        <w:spacing w:after="0" w:line="240" w:lineRule="auto"/>
      </w:pPr>
      <w:r>
        <w:separator/>
      </w:r>
    </w:p>
  </w:footnote>
  <w:footnote w:type="continuationSeparator" w:id="0">
    <w:p w:rsidR="006D1BF7" w:rsidRDefault="006D1BF7" w:rsidP="0002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A8" w:rsidRDefault="00110DA8">
    <w:pPr>
      <w:pStyle w:val="a5"/>
    </w:pPr>
  </w:p>
  <w:p w:rsidR="00110DA8" w:rsidRDefault="00110D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B7E"/>
    <w:multiLevelType w:val="hybridMultilevel"/>
    <w:tmpl w:val="DBCA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32D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04171B"/>
    <w:multiLevelType w:val="hybridMultilevel"/>
    <w:tmpl w:val="366E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2043A"/>
    <w:multiLevelType w:val="multilevel"/>
    <w:tmpl w:val="00DAF5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9" w:hanging="25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E1"/>
    <w:rsid w:val="00005C87"/>
    <w:rsid w:val="00023960"/>
    <w:rsid w:val="000370F7"/>
    <w:rsid w:val="0004420F"/>
    <w:rsid w:val="000571B5"/>
    <w:rsid w:val="0006021C"/>
    <w:rsid w:val="00086F09"/>
    <w:rsid w:val="000A3B98"/>
    <w:rsid w:val="000D2A22"/>
    <w:rsid w:val="000D3BEC"/>
    <w:rsid w:val="000F753F"/>
    <w:rsid w:val="0010448E"/>
    <w:rsid w:val="00110DA8"/>
    <w:rsid w:val="0015406B"/>
    <w:rsid w:val="001563DA"/>
    <w:rsid w:val="00164D99"/>
    <w:rsid w:val="001924E0"/>
    <w:rsid w:val="00192C34"/>
    <w:rsid w:val="00194F73"/>
    <w:rsid w:val="001A197B"/>
    <w:rsid w:val="001C52D4"/>
    <w:rsid w:val="001D3D88"/>
    <w:rsid w:val="001F162F"/>
    <w:rsid w:val="0020140C"/>
    <w:rsid w:val="00217824"/>
    <w:rsid w:val="00232DE4"/>
    <w:rsid w:val="00234881"/>
    <w:rsid w:val="00252A94"/>
    <w:rsid w:val="0025738E"/>
    <w:rsid w:val="00265257"/>
    <w:rsid w:val="002905C2"/>
    <w:rsid w:val="00291AB0"/>
    <w:rsid w:val="002B3370"/>
    <w:rsid w:val="002C7990"/>
    <w:rsid w:val="002D01E1"/>
    <w:rsid w:val="002D3733"/>
    <w:rsid w:val="002D4AB1"/>
    <w:rsid w:val="002D79F0"/>
    <w:rsid w:val="002E3BB5"/>
    <w:rsid w:val="00306CEA"/>
    <w:rsid w:val="00317CE7"/>
    <w:rsid w:val="00364B81"/>
    <w:rsid w:val="003A643F"/>
    <w:rsid w:val="003B06C9"/>
    <w:rsid w:val="003C2F74"/>
    <w:rsid w:val="003D04D6"/>
    <w:rsid w:val="003F26D5"/>
    <w:rsid w:val="00402A7B"/>
    <w:rsid w:val="00412FF1"/>
    <w:rsid w:val="00445F58"/>
    <w:rsid w:val="0048373A"/>
    <w:rsid w:val="004A0F80"/>
    <w:rsid w:val="004A4ED2"/>
    <w:rsid w:val="004B19FB"/>
    <w:rsid w:val="005935D6"/>
    <w:rsid w:val="005A53A3"/>
    <w:rsid w:val="005A7F97"/>
    <w:rsid w:val="005C3B1F"/>
    <w:rsid w:val="005E13B0"/>
    <w:rsid w:val="005E7698"/>
    <w:rsid w:val="006216CD"/>
    <w:rsid w:val="00624433"/>
    <w:rsid w:val="00635110"/>
    <w:rsid w:val="00643238"/>
    <w:rsid w:val="006469B4"/>
    <w:rsid w:val="0068550A"/>
    <w:rsid w:val="00687A69"/>
    <w:rsid w:val="0069142E"/>
    <w:rsid w:val="00691A4B"/>
    <w:rsid w:val="00695F3F"/>
    <w:rsid w:val="006D1BF7"/>
    <w:rsid w:val="006E5062"/>
    <w:rsid w:val="006F390C"/>
    <w:rsid w:val="00723D3F"/>
    <w:rsid w:val="0072710B"/>
    <w:rsid w:val="00746020"/>
    <w:rsid w:val="007573E0"/>
    <w:rsid w:val="00777796"/>
    <w:rsid w:val="00786458"/>
    <w:rsid w:val="00790230"/>
    <w:rsid w:val="0079130A"/>
    <w:rsid w:val="007943E9"/>
    <w:rsid w:val="00800E5A"/>
    <w:rsid w:val="00803E1B"/>
    <w:rsid w:val="0084138D"/>
    <w:rsid w:val="008413DC"/>
    <w:rsid w:val="00843572"/>
    <w:rsid w:val="00865B94"/>
    <w:rsid w:val="00865BCD"/>
    <w:rsid w:val="0089565C"/>
    <w:rsid w:val="008D06C2"/>
    <w:rsid w:val="008D44E9"/>
    <w:rsid w:val="008D7224"/>
    <w:rsid w:val="008E4B45"/>
    <w:rsid w:val="00910684"/>
    <w:rsid w:val="00911816"/>
    <w:rsid w:val="009251A4"/>
    <w:rsid w:val="0093452A"/>
    <w:rsid w:val="00934C83"/>
    <w:rsid w:val="009368B6"/>
    <w:rsid w:val="009428B7"/>
    <w:rsid w:val="009769EF"/>
    <w:rsid w:val="009864FE"/>
    <w:rsid w:val="009914B3"/>
    <w:rsid w:val="009A18F0"/>
    <w:rsid w:val="009A1917"/>
    <w:rsid w:val="009A64F0"/>
    <w:rsid w:val="009C1E13"/>
    <w:rsid w:val="009C316E"/>
    <w:rsid w:val="009C3F3F"/>
    <w:rsid w:val="009C45C0"/>
    <w:rsid w:val="009C4C3B"/>
    <w:rsid w:val="009C72B8"/>
    <w:rsid w:val="009E482B"/>
    <w:rsid w:val="009F20A9"/>
    <w:rsid w:val="00A0568A"/>
    <w:rsid w:val="00A12838"/>
    <w:rsid w:val="00A24AAC"/>
    <w:rsid w:val="00A53E0A"/>
    <w:rsid w:val="00A6105A"/>
    <w:rsid w:val="00A66942"/>
    <w:rsid w:val="00A86B68"/>
    <w:rsid w:val="00A86CFC"/>
    <w:rsid w:val="00A96E10"/>
    <w:rsid w:val="00AC21A9"/>
    <w:rsid w:val="00AD2366"/>
    <w:rsid w:val="00AD335A"/>
    <w:rsid w:val="00AD5AAF"/>
    <w:rsid w:val="00AE3CCB"/>
    <w:rsid w:val="00AF04E3"/>
    <w:rsid w:val="00B02259"/>
    <w:rsid w:val="00B14767"/>
    <w:rsid w:val="00B2396C"/>
    <w:rsid w:val="00B23D1A"/>
    <w:rsid w:val="00B7779E"/>
    <w:rsid w:val="00B84630"/>
    <w:rsid w:val="00B87224"/>
    <w:rsid w:val="00BA13C7"/>
    <w:rsid w:val="00BB58A9"/>
    <w:rsid w:val="00BC328E"/>
    <w:rsid w:val="00BF5B49"/>
    <w:rsid w:val="00C10EB6"/>
    <w:rsid w:val="00C12CCA"/>
    <w:rsid w:val="00C20B6C"/>
    <w:rsid w:val="00C21141"/>
    <w:rsid w:val="00C241DC"/>
    <w:rsid w:val="00C52160"/>
    <w:rsid w:val="00C54013"/>
    <w:rsid w:val="00C67916"/>
    <w:rsid w:val="00C70399"/>
    <w:rsid w:val="00C720BC"/>
    <w:rsid w:val="00C86248"/>
    <w:rsid w:val="00C87BF4"/>
    <w:rsid w:val="00CA7584"/>
    <w:rsid w:val="00CB64F8"/>
    <w:rsid w:val="00CC0B40"/>
    <w:rsid w:val="00CC2249"/>
    <w:rsid w:val="00CC2880"/>
    <w:rsid w:val="00CC7A36"/>
    <w:rsid w:val="00CD4EE7"/>
    <w:rsid w:val="00CE6C7A"/>
    <w:rsid w:val="00CF6B29"/>
    <w:rsid w:val="00D06651"/>
    <w:rsid w:val="00D24052"/>
    <w:rsid w:val="00D24C33"/>
    <w:rsid w:val="00D31219"/>
    <w:rsid w:val="00D316EA"/>
    <w:rsid w:val="00D5671D"/>
    <w:rsid w:val="00D6726E"/>
    <w:rsid w:val="00D7682D"/>
    <w:rsid w:val="00D84BC4"/>
    <w:rsid w:val="00D90E81"/>
    <w:rsid w:val="00D97A23"/>
    <w:rsid w:val="00DA39D8"/>
    <w:rsid w:val="00DB421D"/>
    <w:rsid w:val="00DF1841"/>
    <w:rsid w:val="00E03FAC"/>
    <w:rsid w:val="00E0585A"/>
    <w:rsid w:val="00E076EC"/>
    <w:rsid w:val="00E32874"/>
    <w:rsid w:val="00E856B1"/>
    <w:rsid w:val="00EA3FDC"/>
    <w:rsid w:val="00EB6D4A"/>
    <w:rsid w:val="00ED2DE6"/>
    <w:rsid w:val="00F40FC8"/>
    <w:rsid w:val="00F43553"/>
    <w:rsid w:val="00F52176"/>
    <w:rsid w:val="00F6555D"/>
    <w:rsid w:val="00F6613C"/>
    <w:rsid w:val="00F74BF7"/>
    <w:rsid w:val="00FC5BDC"/>
    <w:rsid w:val="00FE3930"/>
    <w:rsid w:val="00FE7D59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5A"/>
    <w:pPr>
      <w:ind w:left="720"/>
      <w:contextualSpacing/>
    </w:pPr>
  </w:style>
  <w:style w:type="paragraph" w:styleId="a4">
    <w:name w:val="No Spacing"/>
    <w:uiPriority w:val="1"/>
    <w:qFormat/>
    <w:rsid w:val="000D2A2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2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960"/>
  </w:style>
  <w:style w:type="paragraph" w:styleId="a7">
    <w:name w:val="footer"/>
    <w:basedOn w:val="a"/>
    <w:link w:val="a8"/>
    <w:uiPriority w:val="99"/>
    <w:semiHidden/>
    <w:unhideWhenUsed/>
    <w:rsid w:val="0002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960"/>
  </w:style>
  <w:style w:type="table" w:styleId="a9">
    <w:name w:val="Table Grid"/>
    <w:basedOn w:val="a1"/>
    <w:uiPriority w:val="59"/>
    <w:rsid w:val="00AD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FF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A86CFC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A86CFC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5A"/>
    <w:pPr>
      <w:ind w:left="720"/>
      <w:contextualSpacing/>
    </w:pPr>
  </w:style>
  <w:style w:type="paragraph" w:styleId="a4">
    <w:name w:val="No Spacing"/>
    <w:uiPriority w:val="1"/>
    <w:qFormat/>
    <w:rsid w:val="000D2A2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2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960"/>
  </w:style>
  <w:style w:type="paragraph" w:styleId="a7">
    <w:name w:val="footer"/>
    <w:basedOn w:val="a"/>
    <w:link w:val="a8"/>
    <w:uiPriority w:val="99"/>
    <w:semiHidden/>
    <w:unhideWhenUsed/>
    <w:rsid w:val="0002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960"/>
  </w:style>
  <w:style w:type="table" w:styleId="a9">
    <w:name w:val="Table Grid"/>
    <w:basedOn w:val="a1"/>
    <w:uiPriority w:val="59"/>
    <w:rsid w:val="00AD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FF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A86CFC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A86CFC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F7FC-7A1F-479F-9E4D-52C38D9B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с.Новонагаево"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2015-04-08T17:43:00Z</dcterms:created>
  <dcterms:modified xsi:type="dcterms:W3CDTF">2015-04-09T06:26:00Z</dcterms:modified>
</cp:coreProperties>
</file>